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7D73" w14:textId="77777777" w:rsidR="00DB17A5" w:rsidRPr="00DB17A5" w:rsidRDefault="00DB17A5" w:rsidP="00DB17A5">
      <w:pPr>
        <w:pStyle w:val="BodyText"/>
        <w:rPr>
          <w:rFonts w:asciiTheme="minorHAnsi" w:hAnsiTheme="minorHAnsi"/>
          <w:i w:val="0"/>
          <w:sz w:val="24"/>
          <w:szCs w:val="33"/>
        </w:rPr>
      </w:pPr>
      <w:r>
        <w:rPr>
          <w:rFonts w:asciiTheme="minorHAnsi" w:hAnsiTheme="minorHAnsi"/>
          <w:i w:val="0"/>
          <w:sz w:val="24"/>
          <w:szCs w:val="33"/>
        </w:rPr>
        <w:t xml:space="preserve">Hennepin County </w:t>
      </w:r>
      <w:r w:rsidRPr="00DB17A5">
        <w:rPr>
          <w:rFonts w:asciiTheme="minorHAnsi" w:hAnsiTheme="minorHAnsi"/>
          <w:i w:val="0"/>
          <w:sz w:val="24"/>
          <w:szCs w:val="33"/>
        </w:rPr>
        <w:t>Singles Coordinated Entry System (CES) Leadership Committee</w:t>
      </w:r>
    </w:p>
    <w:p w14:paraId="0F819CBE" w14:textId="770B0532" w:rsidR="00DB17A5" w:rsidRPr="00DB17A5" w:rsidRDefault="00B45E69" w:rsidP="009744BF">
      <w:pPr>
        <w:spacing w:line="276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Tuesday, </w:t>
      </w:r>
      <w:r w:rsidR="00871522">
        <w:rPr>
          <w:rFonts w:asciiTheme="minorHAnsi" w:hAnsiTheme="minorHAnsi"/>
          <w:b/>
          <w:sz w:val="22"/>
        </w:rPr>
        <w:t>December 1</w:t>
      </w:r>
      <w:r w:rsidR="00871522" w:rsidRPr="00871522">
        <w:rPr>
          <w:rFonts w:asciiTheme="minorHAnsi" w:hAnsiTheme="minorHAnsi"/>
          <w:b/>
          <w:sz w:val="22"/>
          <w:vertAlign w:val="superscript"/>
        </w:rPr>
        <w:t>st</w:t>
      </w:r>
      <w:r w:rsidR="00871522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11:30-1:30</w:t>
      </w:r>
      <w:r w:rsidR="00FE6CD2">
        <w:rPr>
          <w:rFonts w:asciiTheme="minorHAnsi" w:hAnsiTheme="minorHAnsi"/>
          <w:b/>
          <w:sz w:val="22"/>
        </w:rPr>
        <w:t xml:space="preserve"> via Microsoft Teams</w:t>
      </w:r>
    </w:p>
    <w:p w14:paraId="48670830" w14:textId="77777777" w:rsidR="000510BA" w:rsidRPr="00F35F0E" w:rsidRDefault="000510BA" w:rsidP="000510BA">
      <w:pPr>
        <w:pStyle w:val="NoSpacing"/>
        <w:ind w:left="360"/>
        <w:rPr>
          <w:b/>
        </w:rPr>
      </w:pPr>
      <w:bookmarkStart w:id="0" w:name="_Toc458686712"/>
      <w:r w:rsidRPr="00F35F0E">
        <w:rPr>
          <w:b/>
        </w:rPr>
        <w:t xml:space="preserve">Attendance: </w:t>
      </w:r>
    </w:p>
    <w:p w14:paraId="33B1E7E3" w14:textId="32843AE0" w:rsidR="000510BA" w:rsidRPr="00F35F0E" w:rsidRDefault="000510BA" w:rsidP="000510BA">
      <w:pPr>
        <w:pStyle w:val="NoSpacing"/>
        <w:ind w:left="360"/>
        <w:rPr>
          <w:bCs/>
          <w:color w:val="0070C0"/>
        </w:rPr>
      </w:pPr>
      <w:r w:rsidRPr="00CB277F">
        <w:rPr>
          <w:b/>
        </w:rPr>
        <w:t>Committee Members</w:t>
      </w:r>
      <w:r>
        <w:rPr>
          <w:bCs/>
        </w:rPr>
        <w:t>:</w:t>
      </w:r>
      <w:r w:rsidRPr="00F35F0E">
        <w:rPr>
          <w:bCs/>
          <w:color w:val="0070C0"/>
        </w:rPr>
        <w:t xml:space="preserve"> Kim Lieberman, Susannah King</w:t>
      </w:r>
      <w:r>
        <w:rPr>
          <w:bCs/>
          <w:color w:val="0070C0"/>
        </w:rPr>
        <w:t xml:space="preserve">, Tim </w:t>
      </w:r>
      <w:proofErr w:type="spellStart"/>
      <w:r>
        <w:rPr>
          <w:bCs/>
          <w:color w:val="0070C0"/>
        </w:rPr>
        <w:t>Deen</w:t>
      </w:r>
      <w:proofErr w:type="spellEnd"/>
      <w:r>
        <w:rPr>
          <w:bCs/>
          <w:color w:val="0070C0"/>
        </w:rPr>
        <w:t xml:space="preserve">, </w:t>
      </w:r>
      <w:r w:rsidRPr="00F35F0E">
        <w:rPr>
          <w:bCs/>
          <w:color w:val="0070C0"/>
        </w:rPr>
        <w:t>Stacy Sweeney</w:t>
      </w:r>
      <w:r>
        <w:rPr>
          <w:bCs/>
          <w:color w:val="0070C0"/>
        </w:rPr>
        <w:t xml:space="preserve">, </w:t>
      </w:r>
      <w:proofErr w:type="spellStart"/>
      <w:r w:rsidRPr="00F35F0E">
        <w:rPr>
          <w:bCs/>
          <w:color w:val="0070C0"/>
        </w:rPr>
        <w:t>Qually</w:t>
      </w:r>
      <w:proofErr w:type="spellEnd"/>
      <w:r w:rsidRPr="00F35F0E">
        <w:rPr>
          <w:bCs/>
          <w:color w:val="0070C0"/>
        </w:rPr>
        <w:t xml:space="preserve"> Neal</w:t>
      </w:r>
      <w:r>
        <w:rPr>
          <w:bCs/>
          <w:color w:val="0070C0"/>
        </w:rPr>
        <w:t xml:space="preserve">, Tim </w:t>
      </w:r>
      <w:proofErr w:type="spellStart"/>
      <w:r>
        <w:rPr>
          <w:bCs/>
          <w:color w:val="0070C0"/>
        </w:rPr>
        <w:t>Deen</w:t>
      </w:r>
      <w:proofErr w:type="spellEnd"/>
      <w:r>
        <w:rPr>
          <w:bCs/>
          <w:color w:val="0070C0"/>
        </w:rPr>
        <w:t xml:space="preserve">, </w:t>
      </w:r>
      <w:r w:rsidRPr="00F35F0E">
        <w:rPr>
          <w:bCs/>
          <w:color w:val="0070C0"/>
        </w:rPr>
        <w:t>Mark Miller</w:t>
      </w:r>
      <w:r>
        <w:rPr>
          <w:bCs/>
          <w:color w:val="0070C0"/>
        </w:rPr>
        <w:t>,</w:t>
      </w:r>
      <w:r w:rsidRPr="000F6027">
        <w:rPr>
          <w:bCs/>
          <w:color w:val="0070C0"/>
        </w:rPr>
        <w:t xml:space="preserve"> </w:t>
      </w:r>
      <w:r>
        <w:rPr>
          <w:bCs/>
          <w:color w:val="0070C0"/>
        </w:rPr>
        <w:t>Cherita</w:t>
      </w:r>
      <w:r>
        <w:rPr>
          <w:bCs/>
          <w:color w:val="0070C0"/>
        </w:rPr>
        <w:t>,</w:t>
      </w:r>
      <w:r w:rsidRPr="000510BA">
        <w:rPr>
          <w:bCs/>
          <w:color w:val="0070C0"/>
        </w:rPr>
        <w:t xml:space="preserve"> </w:t>
      </w:r>
      <w:r w:rsidRPr="00F35F0E">
        <w:rPr>
          <w:bCs/>
          <w:color w:val="0070C0"/>
        </w:rPr>
        <w:t>Zarita Hester</w:t>
      </w:r>
      <w:r>
        <w:rPr>
          <w:bCs/>
          <w:color w:val="0070C0"/>
        </w:rPr>
        <w:t xml:space="preserve">, </w:t>
      </w:r>
      <w:r w:rsidRPr="00F35F0E">
        <w:rPr>
          <w:bCs/>
          <w:color w:val="0070C0"/>
        </w:rPr>
        <w:t>Lucy Bullock</w:t>
      </w:r>
      <w:r>
        <w:rPr>
          <w:bCs/>
          <w:color w:val="0070C0"/>
        </w:rPr>
        <w:t>,</w:t>
      </w:r>
    </w:p>
    <w:p w14:paraId="4B19D01F" w14:textId="77777777" w:rsidR="000510BA" w:rsidRDefault="000510BA" w:rsidP="000510BA">
      <w:pPr>
        <w:pStyle w:val="NoSpacing"/>
        <w:ind w:left="360"/>
        <w:rPr>
          <w:rFonts w:eastAsia="Calibri" w:cs="Calibri"/>
          <w:b/>
        </w:rPr>
      </w:pPr>
    </w:p>
    <w:p w14:paraId="38521B3D" w14:textId="6E746D45" w:rsidR="000510BA" w:rsidRPr="00F35F0E" w:rsidRDefault="000510BA" w:rsidP="000510BA">
      <w:pPr>
        <w:pStyle w:val="NoSpacing"/>
        <w:ind w:left="360"/>
        <w:rPr>
          <w:rFonts w:eastAsia="Calibri" w:cs="Calibri"/>
          <w:bCs/>
          <w:color w:val="0070C0"/>
        </w:rPr>
      </w:pPr>
      <w:r w:rsidRPr="00CB277F">
        <w:rPr>
          <w:rFonts w:eastAsia="Calibri" w:cs="Calibri"/>
          <w:b/>
        </w:rPr>
        <w:t>Hennepin County Staff</w:t>
      </w:r>
      <w:r>
        <w:rPr>
          <w:rFonts w:eastAsia="Calibri" w:cs="Calibri"/>
          <w:bCs/>
        </w:rPr>
        <w:t xml:space="preserve">: </w:t>
      </w:r>
      <w:r w:rsidRPr="00F35F0E">
        <w:rPr>
          <w:rFonts w:eastAsia="Calibri" w:cs="Calibri"/>
          <w:bCs/>
          <w:color w:val="0070C0"/>
        </w:rPr>
        <w:t xml:space="preserve">Katherine DeSantis, Eric Richert, Amy Donahue, </w:t>
      </w:r>
      <w:r>
        <w:rPr>
          <w:rFonts w:eastAsia="Calibri" w:cs="Calibri"/>
          <w:bCs/>
          <w:color w:val="0070C0"/>
        </w:rPr>
        <w:t xml:space="preserve">Lindsay Anderson, </w:t>
      </w:r>
    </w:p>
    <w:p w14:paraId="40EBD52B" w14:textId="77777777" w:rsidR="000510BA" w:rsidRDefault="000510BA" w:rsidP="000510BA">
      <w:pPr>
        <w:pStyle w:val="NoSpacing"/>
        <w:ind w:left="360"/>
        <w:rPr>
          <w:rFonts w:eastAsia="Calibri" w:cs="Calibri"/>
          <w:bCs/>
        </w:rPr>
      </w:pPr>
    </w:p>
    <w:p w14:paraId="325D9C94" w14:textId="77777777" w:rsidR="000510BA" w:rsidRPr="0056208F" w:rsidRDefault="000510BA" w:rsidP="000510BA">
      <w:pPr>
        <w:pStyle w:val="NoSpacing"/>
        <w:ind w:left="360"/>
        <w:rPr>
          <w:rFonts w:eastAsia="Calibri" w:cs="Calibri"/>
          <w:bCs/>
          <w:color w:val="4F81BD" w:themeColor="accent1"/>
        </w:rPr>
      </w:pPr>
      <w:r>
        <w:rPr>
          <w:rFonts w:eastAsia="Calibri" w:cs="Calibri"/>
          <w:b/>
        </w:rPr>
        <w:t xml:space="preserve">ICA staff: </w:t>
      </w:r>
      <w:r w:rsidRPr="0056208F">
        <w:rPr>
          <w:rFonts w:eastAsia="Calibri" w:cs="Calibri"/>
          <w:bCs/>
          <w:color w:val="0070C0"/>
        </w:rPr>
        <w:t>Scott McGillicuddy</w:t>
      </w:r>
    </w:p>
    <w:p w14:paraId="4C4C97F5" w14:textId="77777777" w:rsidR="000510BA" w:rsidRDefault="000510BA" w:rsidP="000510BA">
      <w:pPr>
        <w:pStyle w:val="NoSpacing"/>
        <w:ind w:left="360"/>
        <w:rPr>
          <w:rFonts w:eastAsia="Calibri" w:cs="Calibri"/>
          <w:bCs/>
        </w:rPr>
      </w:pPr>
    </w:p>
    <w:p w14:paraId="316E62B4" w14:textId="4C3CE0C9" w:rsidR="000510BA" w:rsidRDefault="000510BA" w:rsidP="000510BA">
      <w:pPr>
        <w:pStyle w:val="NoSpacing"/>
        <w:ind w:left="360"/>
        <w:rPr>
          <w:bCs/>
          <w:color w:val="0070C0"/>
        </w:rPr>
      </w:pPr>
      <w:r>
        <w:rPr>
          <w:rFonts w:eastAsia="Calibri" w:cs="Calibri"/>
          <w:b/>
        </w:rPr>
        <w:t xml:space="preserve">Not in </w:t>
      </w:r>
      <w:proofErr w:type="gramStart"/>
      <w:r>
        <w:rPr>
          <w:rFonts w:eastAsia="Calibri" w:cs="Calibri"/>
          <w:b/>
        </w:rPr>
        <w:t>Attendance:</w:t>
      </w:r>
      <w:r>
        <w:rPr>
          <w:bCs/>
          <w:color w:val="0070C0"/>
        </w:rPr>
        <w:t>,</w:t>
      </w:r>
      <w:proofErr w:type="gramEnd"/>
      <w:r>
        <w:rPr>
          <w:bCs/>
          <w:color w:val="0070C0"/>
        </w:rPr>
        <w:t xml:space="preserve"> </w:t>
      </w:r>
      <w:r w:rsidRPr="00F35F0E">
        <w:rPr>
          <w:bCs/>
          <w:color w:val="0070C0"/>
        </w:rPr>
        <w:t xml:space="preserve">Travis </w:t>
      </w:r>
      <w:proofErr w:type="spellStart"/>
      <w:r w:rsidRPr="00F35F0E">
        <w:rPr>
          <w:bCs/>
          <w:color w:val="0070C0"/>
        </w:rPr>
        <w:t>Earthwerner</w:t>
      </w:r>
      <w:proofErr w:type="spellEnd"/>
    </w:p>
    <w:p w14:paraId="487E4BF4" w14:textId="77777777" w:rsidR="000510BA" w:rsidRDefault="000510BA" w:rsidP="00EA1829">
      <w:pPr>
        <w:pStyle w:val="Heading3"/>
        <w:spacing w:before="0"/>
        <w:rPr>
          <w:rFonts w:asciiTheme="minorHAnsi" w:eastAsia="Calibri" w:hAnsiTheme="minorHAnsi"/>
          <w:b w:val="0"/>
          <w:i/>
          <w:color w:val="auto"/>
          <w:u w:val="single"/>
        </w:rPr>
      </w:pPr>
    </w:p>
    <w:p w14:paraId="707EB808" w14:textId="77777777" w:rsidR="000510BA" w:rsidRDefault="000510BA" w:rsidP="00EA1829">
      <w:pPr>
        <w:pStyle w:val="Heading3"/>
        <w:spacing w:before="0"/>
        <w:rPr>
          <w:rFonts w:asciiTheme="minorHAnsi" w:eastAsia="Calibri" w:hAnsiTheme="minorHAnsi"/>
          <w:b w:val="0"/>
          <w:i/>
          <w:color w:val="auto"/>
          <w:u w:val="single"/>
        </w:rPr>
      </w:pPr>
    </w:p>
    <w:p w14:paraId="5572C4D8" w14:textId="3034B133" w:rsidR="00DB17A5" w:rsidRPr="00345E66" w:rsidRDefault="00DB17A5" w:rsidP="00EA1829">
      <w:pPr>
        <w:pStyle w:val="Heading3"/>
        <w:spacing w:before="0"/>
        <w:rPr>
          <w:rFonts w:asciiTheme="minorHAnsi" w:eastAsia="Calibri" w:hAnsiTheme="minorHAnsi"/>
          <w:b w:val="0"/>
          <w:i/>
          <w:color w:val="auto"/>
          <w:u w:val="single"/>
        </w:rPr>
      </w:pPr>
      <w:r w:rsidRPr="00345E66">
        <w:rPr>
          <w:rFonts w:asciiTheme="minorHAnsi" w:eastAsia="Calibri" w:hAnsiTheme="minorHAnsi"/>
          <w:b w:val="0"/>
          <w:i/>
          <w:color w:val="auto"/>
          <w:u w:val="single"/>
        </w:rPr>
        <w:t xml:space="preserve">Guiding </w:t>
      </w:r>
      <w:r w:rsidRPr="00345E66">
        <w:rPr>
          <w:rFonts w:asciiTheme="minorHAnsi" w:hAnsiTheme="minorHAnsi"/>
          <w:b w:val="0"/>
          <w:i/>
          <w:color w:val="auto"/>
          <w:u w:val="single"/>
        </w:rPr>
        <w:t>Principles</w:t>
      </w:r>
      <w:bookmarkEnd w:id="0"/>
      <w:r w:rsidR="00345E66" w:rsidRPr="00345E66">
        <w:rPr>
          <w:rFonts w:asciiTheme="minorHAnsi" w:hAnsiTheme="minorHAnsi"/>
          <w:b w:val="0"/>
          <w:i/>
          <w:color w:val="auto"/>
          <w:u w:val="single"/>
        </w:rPr>
        <w:t>:</w:t>
      </w:r>
    </w:p>
    <w:p w14:paraId="2EF68017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rFonts w:eastAsia="Calibri" w:cs="Calibri"/>
          <w:bCs/>
        </w:rPr>
        <w:t>Ensure service accessibility</w:t>
      </w:r>
    </w:p>
    <w:p w14:paraId="419CC23B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Prioritize swift exit from homelessness</w:t>
      </w:r>
    </w:p>
    <w:p w14:paraId="35D41D0A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Align services to client need</w:t>
      </w:r>
    </w:p>
    <w:p w14:paraId="256AC6AD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Prioritize services for clients with the greatest need</w:t>
      </w:r>
    </w:p>
    <w:p w14:paraId="0C549D9D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 xml:space="preserve">Build a system that </w:t>
      </w:r>
      <w:r w:rsidR="00EA1829">
        <w:rPr>
          <w:bCs/>
        </w:rPr>
        <w:t>is efficient and</w:t>
      </w:r>
      <w:r w:rsidRPr="00345E66">
        <w:rPr>
          <w:bCs/>
        </w:rPr>
        <w:t xml:space="preserve"> </w:t>
      </w:r>
      <w:r w:rsidR="00EA1829">
        <w:rPr>
          <w:bCs/>
        </w:rPr>
        <w:t>effective</w:t>
      </w:r>
      <w:r w:rsidRPr="00345E66">
        <w:rPr>
          <w:bCs/>
        </w:rPr>
        <w:t xml:space="preserve"> for clients, referral sources, and </w:t>
      </w:r>
      <w:r w:rsidR="00EA1829">
        <w:rPr>
          <w:bCs/>
        </w:rPr>
        <w:t>receiving programs</w:t>
      </w:r>
    </w:p>
    <w:p w14:paraId="252F3D72" w14:textId="2D801E67" w:rsidR="00DB17A5" w:rsidRPr="000510BA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Invest in continuously strengthening the system</w:t>
      </w:r>
    </w:p>
    <w:p w14:paraId="271B2837" w14:textId="77777777" w:rsidR="000510BA" w:rsidRPr="00345E66" w:rsidRDefault="000510BA" w:rsidP="000510BA">
      <w:pPr>
        <w:pStyle w:val="NoSpacing"/>
        <w:spacing w:after="100" w:afterAutospacing="1"/>
        <w:rPr>
          <w:rFonts w:eastAsia="Calibri" w:cs="Calibri"/>
          <w:bCs/>
        </w:rPr>
      </w:pPr>
    </w:p>
    <w:tbl>
      <w:tblPr>
        <w:tblStyle w:val="TableGrid"/>
        <w:tblW w:w="10147" w:type="dxa"/>
        <w:tblInd w:w="-252" w:type="dxa"/>
        <w:tblLook w:val="04A0" w:firstRow="1" w:lastRow="0" w:firstColumn="1" w:lastColumn="0" w:noHBand="0" w:noVBand="1"/>
      </w:tblPr>
      <w:tblGrid>
        <w:gridCol w:w="3014"/>
        <w:gridCol w:w="7133"/>
      </w:tblGrid>
      <w:tr w:rsidR="000510BA" w:rsidRPr="008F6B4B" w14:paraId="3D635DBB" w14:textId="77777777" w:rsidTr="000510BA">
        <w:trPr>
          <w:trHeight w:val="334"/>
          <w:tblHeader/>
        </w:trPr>
        <w:tc>
          <w:tcPr>
            <w:tcW w:w="3014" w:type="dxa"/>
            <w:shd w:val="clear" w:color="auto" w:fill="000000" w:themeFill="text1"/>
          </w:tcPr>
          <w:p w14:paraId="2054F4BD" w14:textId="77777777" w:rsidR="000510BA" w:rsidRPr="003E5CA8" w:rsidRDefault="000510BA" w:rsidP="00914A8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7133" w:type="dxa"/>
            <w:shd w:val="clear" w:color="auto" w:fill="000000" w:themeFill="text1"/>
          </w:tcPr>
          <w:p w14:paraId="763DC495" w14:textId="77777777" w:rsidR="000510BA" w:rsidRPr="003E5CA8" w:rsidRDefault="000510BA" w:rsidP="00914A8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Action</w:t>
            </w:r>
          </w:p>
        </w:tc>
      </w:tr>
      <w:tr w:rsidR="000510BA" w:rsidRPr="008F6B4B" w14:paraId="48BBCB18" w14:textId="77777777" w:rsidTr="000510BA">
        <w:trPr>
          <w:trHeight w:hRule="exact" w:val="2269"/>
        </w:trPr>
        <w:tc>
          <w:tcPr>
            <w:tcW w:w="3014" w:type="dxa"/>
          </w:tcPr>
          <w:p w14:paraId="280FAD6C" w14:textId="4BA73C79" w:rsidR="000510BA" w:rsidRPr="003E5CA8" w:rsidRDefault="000510BA" w:rsidP="006668BA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 w:rsidRPr="003E5CA8">
              <w:rPr>
                <w:b/>
              </w:rPr>
              <w:t>Intros/</w:t>
            </w:r>
            <w:r>
              <w:rPr>
                <w:b/>
              </w:rPr>
              <w:t>community share</w:t>
            </w:r>
          </w:p>
        </w:tc>
        <w:tc>
          <w:tcPr>
            <w:tcW w:w="7133" w:type="dxa"/>
          </w:tcPr>
          <w:p w14:paraId="7A7ABC4B" w14:textId="77777777" w:rsidR="000510BA" w:rsidRDefault="000510BA" w:rsidP="000510BA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Updates: </w:t>
            </w:r>
          </w:p>
          <w:p w14:paraId="69589CCC" w14:textId="77BCD6EF" w:rsidR="000510BA" w:rsidRPr="006A4965" w:rsidRDefault="006A4965" w:rsidP="000510BA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rFonts w:cstheme="minorHAnsi"/>
                <w:bCs/>
                <w:color w:val="0070C0"/>
              </w:rPr>
            </w:pPr>
            <w:r w:rsidRPr="006A4965">
              <w:rPr>
                <w:rFonts w:cstheme="minorHAnsi"/>
                <w:bCs/>
                <w:color w:val="0070C0"/>
              </w:rPr>
              <w:t>T</w:t>
            </w:r>
            <w:r w:rsidR="000510BA" w:rsidRPr="006A4965">
              <w:rPr>
                <w:rFonts w:cstheme="minorHAnsi"/>
                <w:bCs/>
                <w:color w:val="0070C0"/>
              </w:rPr>
              <w:t xml:space="preserve">he state of MN </w:t>
            </w:r>
            <w:r w:rsidR="00397E84" w:rsidRPr="006A4965">
              <w:rPr>
                <w:rFonts w:cstheme="minorHAnsi"/>
                <w:bCs/>
                <w:color w:val="0070C0"/>
              </w:rPr>
              <w:t>exploring</w:t>
            </w:r>
            <w:bookmarkStart w:id="1" w:name="_GoBack"/>
            <w:bookmarkEnd w:id="1"/>
            <w:r w:rsidRPr="006A4965">
              <w:rPr>
                <w:rFonts w:cstheme="minorHAnsi"/>
                <w:bCs/>
                <w:color w:val="0070C0"/>
              </w:rPr>
              <w:t xml:space="preserve"> the possibility of opening</w:t>
            </w:r>
            <w:r w:rsidR="000510BA" w:rsidRPr="006A4965">
              <w:rPr>
                <w:rFonts w:cstheme="minorHAnsi"/>
                <w:bCs/>
                <w:color w:val="0070C0"/>
              </w:rPr>
              <w:t xml:space="preserve"> an isolation hotel that will be shared between Hennepin and Ramsey</w:t>
            </w:r>
          </w:p>
          <w:p w14:paraId="107E78F2" w14:textId="77777777" w:rsidR="000510BA" w:rsidRPr="006A4965" w:rsidRDefault="000510BA" w:rsidP="000510BA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rFonts w:cstheme="minorHAnsi"/>
                <w:bCs/>
                <w:color w:val="0070C0"/>
              </w:rPr>
            </w:pPr>
            <w:r w:rsidRPr="006A4965">
              <w:rPr>
                <w:rFonts w:cstheme="minorHAnsi"/>
                <w:bCs/>
                <w:color w:val="0070C0"/>
              </w:rPr>
              <w:t>St. Stephen’s and House of Charity are merging</w:t>
            </w:r>
          </w:p>
          <w:p w14:paraId="7C7CBD94" w14:textId="76CF79BF" w:rsidR="000510BA" w:rsidRPr="000510BA" w:rsidRDefault="000510BA" w:rsidP="00D438D4">
            <w:pPr>
              <w:pStyle w:val="ListParagraph"/>
              <w:spacing w:before="40" w:after="40"/>
              <w:rPr>
                <w:rFonts w:cstheme="minorHAnsi"/>
                <w:bCs/>
              </w:rPr>
            </w:pPr>
          </w:p>
        </w:tc>
      </w:tr>
      <w:tr w:rsidR="000510BA" w:rsidRPr="008F6B4B" w14:paraId="65A22BEA" w14:textId="77777777" w:rsidTr="000510BA">
        <w:trPr>
          <w:trHeight w:hRule="exact" w:val="1270"/>
        </w:trPr>
        <w:tc>
          <w:tcPr>
            <w:tcW w:w="3014" w:type="dxa"/>
          </w:tcPr>
          <w:p w14:paraId="51D4D44C" w14:textId="6174B990" w:rsidR="000510BA" w:rsidRDefault="000510BA" w:rsidP="008C684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New Member</w:t>
            </w:r>
          </w:p>
        </w:tc>
        <w:tc>
          <w:tcPr>
            <w:tcW w:w="7133" w:type="dxa"/>
          </w:tcPr>
          <w:p w14:paraId="4A3F6F04" w14:textId="42D60F5B" w:rsidR="000510BA" w:rsidRPr="006A4965" w:rsidRDefault="00D438D4" w:rsidP="008C6846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color w:val="0070C0"/>
              </w:rPr>
            </w:pPr>
            <w:r w:rsidRPr="006A4965">
              <w:rPr>
                <w:color w:val="0070C0"/>
              </w:rPr>
              <w:t>One opening on the committee remains open</w:t>
            </w:r>
          </w:p>
          <w:p w14:paraId="48A39B39" w14:textId="77777777" w:rsidR="000510BA" w:rsidRPr="006A4965" w:rsidRDefault="00D438D4" w:rsidP="008C6846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color w:val="0070C0"/>
              </w:rPr>
            </w:pPr>
            <w:r w:rsidRPr="006A4965">
              <w:rPr>
                <w:color w:val="0070C0"/>
              </w:rPr>
              <w:t>Another member has not attended in several months</w:t>
            </w:r>
          </w:p>
          <w:p w14:paraId="6CE15394" w14:textId="3116AFC8" w:rsidR="00D438D4" w:rsidRDefault="00D438D4" w:rsidP="008C6846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 w:rsidRPr="006A4965">
              <w:rPr>
                <w:color w:val="0070C0"/>
              </w:rPr>
              <w:t>Committee is asked to help recruit new members</w:t>
            </w:r>
          </w:p>
        </w:tc>
      </w:tr>
      <w:tr w:rsidR="000510BA" w:rsidRPr="008F6B4B" w14:paraId="3AF97548" w14:textId="77777777" w:rsidTr="000510BA">
        <w:trPr>
          <w:trHeight w:hRule="exact" w:val="712"/>
        </w:trPr>
        <w:tc>
          <w:tcPr>
            <w:tcW w:w="3014" w:type="dxa"/>
          </w:tcPr>
          <w:p w14:paraId="5DC59964" w14:textId="113708EA" w:rsidR="000510BA" w:rsidRDefault="000510BA" w:rsidP="008C684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OEH update</w:t>
            </w:r>
          </w:p>
        </w:tc>
        <w:tc>
          <w:tcPr>
            <w:tcW w:w="7133" w:type="dxa"/>
          </w:tcPr>
          <w:p w14:paraId="009A6A92" w14:textId="2B79655A" w:rsidR="000510BA" w:rsidRDefault="000510BA" w:rsidP="008C6846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Housing stability area update</w:t>
            </w:r>
            <w:r w:rsidR="00397E84">
              <w:t xml:space="preserve"> – </w:t>
            </w:r>
            <w:r w:rsidR="00397E84" w:rsidRPr="00397E84">
              <w:rPr>
                <w:color w:val="0070C0"/>
              </w:rPr>
              <w:t xml:space="preserve">postponed </w:t>
            </w:r>
          </w:p>
        </w:tc>
      </w:tr>
      <w:tr w:rsidR="000510BA" w:rsidRPr="008F6B4B" w14:paraId="470CB844" w14:textId="77777777" w:rsidTr="00C86765">
        <w:trPr>
          <w:trHeight w:hRule="exact" w:val="4690"/>
        </w:trPr>
        <w:tc>
          <w:tcPr>
            <w:tcW w:w="3014" w:type="dxa"/>
          </w:tcPr>
          <w:p w14:paraId="16DCE3FE" w14:textId="70627920" w:rsidR="000510BA" w:rsidRPr="003E5CA8" w:rsidRDefault="000510BA" w:rsidP="008C684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Policy Discussion</w:t>
            </w:r>
          </w:p>
        </w:tc>
        <w:tc>
          <w:tcPr>
            <w:tcW w:w="7133" w:type="dxa"/>
          </w:tcPr>
          <w:p w14:paraId="3B7487DE" w14:textId="182B7682" w:rsidR="000510BA" w:rsidRDefault="000510BA" w:rsidP="00D1407E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Transfer policy</w:t>
            </w:r>
          </w:p>
          <w:p w14:paraId="566E0A27" w14:textId="0F2DACF9" w:rsidR="00BF5E6A" w:rsidRPr="00472957" w:rsidRDefault="00BF5E6A" w:rsidP="00BF5E6A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70C0"/>
              </w:rPr>
            </w:pPr>
            <w:r w:rsidRPr="00472957">
              <w:rPr>
                <w:color w:val="0070C0"/>
              </w:rPr>
              <w:t>The RRH providers identified that transfers to PSH programs was burdensome</w:t>
            </w:r>
          </w:p>
          <w:p w14:paraId="6651791D" w14:textId="7F04F4E6" w:rsidR="00BF5E6A" w:rsidRPr="00472957" w:rsidRDefault="00BF5E6A" w:rsidP="00BF5E6A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70C0"/>
              </w:rPr>
            </w:pPr>
            <w:r w:rsidRPr="00472957">
              <w:rPr>
                <w:color w:val="0070C0"/>
              </w:rPr>
              <w:t>A small group met to identify new benchmarks that had to be met in order to qualify for a transfer</w:t>
            </w:r>
          </w:p>
          <w:p w14:paraId="7C340DD1" w14:textId="5DD03109" w:rsidR="00BF5E6A" w:rsidRDefault="00BF5E6A" w:rsidP="00BF5E6A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70C0"/>
              </w:rPr>
            </w:pPr>
            <w:bookmarkStart w:id="2" w:name="_Hlk57718242"/>
            <w:r w:rsidRPr="00472957">
              <w:rPr>
                <w:color w:val="0070C0"/>
              </w:rPr>
              <w:t xml:space="preserve">The policy has a proposed revision: If RRH providers are unable to find a PSH provider they can notify the CES team and the household will be added to a transfer waiting list and then be prioritized for incoming PSH vacancies. </w:t>
            </w:r>
          </w:p>
          <w:p w14:paraId="16F60355" w14:textId="392E192F" w:rsidR="00E8347E" w:rsidRDefault="00E8347E" w:rsidP="00BF5E6A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The transfer request from was updated slightly to reorder the questions.</w:t>
            </w:r>
          </w:p>
          <w:p w14:paraId="3888EBC1" w14:textId="5F66E46C" w:rsidR="00E8347E" w:rsidRDefault="00E8347E" w:rsidP="00BF5E6A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The new policy will be presented to the</w:t>
            </w:r>
            <w:r w:rsidR="00C86765">
              <w:rPr>
                <w:color w:val="0070C0"/>
              </w:rPr>
              <w:t xml:space="preserve"> Homeless prevention and</w:t>
            </w:r>
            <w:r>
              <w:rPr>
                <w:color w:val="0070C0"/>
              </w:rPr>
              <w:t xml:space="preserve"> RRH </w:t>
            </w:r>
            <w:r w:rsidR="00C86765">
              <w:rPr>
                <w:color w:val="0070C0"/>
              </w:rPr>
              <w:t>advisory</w:t>
            </w:r>
            <w:r>
              <w:rPr>
                <w:color w:val="0070C0"/>
              </w:rPr>
              <w:t xml:space="preserve"> subcommittee</w:t>
            </w:r>
          </w:p>
          <w:p w14:paraId="0955FE58" w14:textId="7A69FA64" w:rsidR="00C86765" w:rsidRPr="00C86765" w:rsidRDefault="00C86765" w:rsidP="00BF5E6A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b/>
                <w:bCs/>
                <w:color w:val="0070C0"/>
              </w:rPr>
            </w:pPr>
            <w:r w:rsidRPr="00C86765">
              <w:rPr>
                <w:b/>
                <w:bCs/>
                <w:color w:val="0070C0"/>
              </w:rPr>
              <w:t>VOTE to approve the policy revisions: Revisions approved</w:t>
            </w:r>
          </w:p>
          <w:bookmarkEnd w:id="2"/>
          <w:p w14:paraId="73B2CAD2" w14:textId="07FC3626" w:rsidR="000510BA" w:rsidRPr="00D1407E" w:rsidRDefault="000510BA" w:rsidP="00D1407E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Workgroup report out</w:t>
            </w:r>
          </w:p>
          <w:p w14:paraId="4BE56C32" w14:textId="77777777" w:rsidR="000510BA" w:rsidRDefault="000510BA" w:rsidP="00D1407E">
            <w:pPr>
              <w:spacing w:before="40" w:after="40"/>
              <w:ind w:left="360"/>
            </w:pPr>
          </w:p>
          <w:p w14:paraId="5330F4E7" w14:textId="77777777" w:rsidR="000510BA" w:rsidRDefault="000510BA" w:rsidP="008C6846">
            <w:pPr>
              <w:spacing w:before="40" w:after="40"/>
            </w:pPr>
          </w:p>
          <w:p w14:paraId="332354E6" w14:textId="0E1CD5FE" w:rsidR="000510BA" w:rsidRPr="000E1163" w:rsidRDefault="000510BA" w:rsidP="008C6846">
            <w:pPr>
              <w:pStyle w:val="ListParagraph"/>
              <w:numPr>
                <w:ilvl w:val="0"/>
                <w:numId w:val="29"/>
              </w:numPr>
              <w:spacing w:before="40" w:after="40"/>
            </w:pPr>
          </w:p>
        </w:tc>
      </w:tr>
      <w:tr w:rsidR="000510BA" w:rsidRPr="008F6B4B" w14:paraId="6E592D9E" w14:textId="77777777" w:rsidTr="006A4965">
        <w:trPr>
          <w:trHeight w:hRule="exact" w:val="2350"/>
        </w:trPr>
        <w:tc>
          <w:tcPr>
            <w:tcW w:w="3014" w:type="dxa"/>
          </w:tcPr>
          <w:p w14:paraId="4481186F" w14:textId="03A5E7B5" w:rsidR="000510BA" w:rsidRDefault="000510BA" w:rsidP="008C684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CES Team updates</w:t>
            </w:r>
          </w:p>
        </w:tc>
        <w:tc>
          <w:tcPr>
            <w:tcW w:w="7133" w:type="dxa"/>
          </w:tcPr>
          <w:p w14:paraId="0EB6AD26" w14:textId="0F982703" w:rsidR="000510BA" w:rsidRDefault="000510BA" w:rsidP="008C6846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HUD TA equity demo</w:t>
            </w:r>
            <w:r w:rsidR="00D438D4">
              <w:rPr>
                <w:rFonts w:cstheme="minorHAnsi"/>
              </w:rPr>
              <w:t xml:space="preserve"> </w:t>
            </w:r>
          </w:p>
          <w:p w14:paraId="2EFF34C5" w14:textId="43CD764F" w:rsidR="00D438D4" w:rsidRPr="006A4965" w:rsidRDefault="00D438D4" w:rsidP="00D438D4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  <w:color w:val="0070C0"/>
              </w:rPr>
            </w:pPr>
            <w:r w:rsidRPr="006A4965">
              <w:rPr>
                <w:rFonts w:cstheme="minorHAnsi"/>
                <w:color w:val="0070C0"/>
              </w:rPr>
              <w:t>The HUD TA has provided Trainings (knowledge bites) which have gone well</w:t>
            </w:r>
          </w:p>
          <w:p w14:paraId="3C4094D5" w14:textId="2A1EAC4F" w:rsidR="00D438D4" w:rsidRPr="006A4965" w:rsidRDefault="00D438D4" w:rsidP="00D438D4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  <w:color w:val="0070C0"/>
              </w:rPr>
            </w:pPr>
            <w:r w:rsidRPr="006A4965">
              <w:rPr>
                <w:rFonts w:cstheme="minorHAnsi"/>
                <w:color w:val="0070C0"/>
              </w:rPr>
              <w:t xml:space="preserve">The process to revamp the assessment has been very slow. </w:t>
            </w:r>
          </w:p>
          <w:p w14:paraId="75C50905" w14:textId="341B10B7" w:rsidR="00D438D4" w:rsidRPr="006A4965" w:rsidRDefault="00D438D4" w:rsidP="00D438D4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  <w:color w:val="0070C0"/>
              </w:rPr>
            </w:pPr>
            <w:r w:rsidRPr="006A4965">
              <w:rPr>
                <w:rFonts w:cstheme="minorHAnsi"/>
                <w:color w:val="0070C0"/>
              </w:rPr>
              <w:t xml:space="preserve">The Core group is only </w:t>
            </w:r>
            <w:r w:rsidR="006A4965" w:rsidRPr="006A4965">
              <w:rPr>
                <w:rFonts w:cstheme="minorHAnsi"/>
                <w:color w:val="0070C0"/>
              </w:rPr>
              <w:t>m</w:t>
            </w:r>
            <w:r w:rsidRPr="006A4965">
              <w:rPr>
                <w:rFonts w:cstheme="minorHAnsi"/>
                <w:color w:val="0070C0"/>
              </w:rPr>
              <w:t>eeting once every two weeks</w:t>
            </w:r>
          </w:p>
          <w:p w14:paraId="0D5D0072" w14:textId="6F3D4EFD" w:rsidR="006A4965" w:rsidRPr="006A4965" w:rsidRDefault="006A4965" w:rsidP="00D438D4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  <w:color w:val="0070C0"/>
              </w:rPr>
            </w:pPr>
            <w:r w:rsidRPr="006A4965">
              <w:rPr>
                <w:rFonts w:cstheme="minorHAnsi"/>
                <w:color w:val="0070C0"/>
              </w:rPr>
              <w:t>The group is trying to identify questions they want to investigate and answer</w:t>
            </w:r>
          </w:p>
          <w:p w14:paraId="389444A4" w14:textId="15041019" w:rsidR="000510BA" w:rsidRPr="00AA28A6" w:rsidRDefault="000510BA" w:rsidP="0002252F">
            <w:pPr>
              <w:pStyle w:val="ListParagraph"/>
              <w:spacing w:before="40" w:after="40"/>
            </w:pPr>
          </w:p>
          <w:p w14:paraId="27933EF4" w14:textId="0012CC6A" w:rsidR="000510BA" w:rsidRDefault="000510BA" w:rsidP="00D93EA8">
            <w:pPr>
              <w:pStyle w:val="ListParagraph"/>
              <w:spacing w:before="40" w:after="40"/>
            </w:pPr>
          </w:p>
        </w:tc>
      </w:tr>
      <w:tr w:rsidR="000510BA" w:rsidRPr="008F6B4B" w14:paraId="16520925" w14:textId="77777777" w:rsidTr="002F2092">
        <w:trPr>
          <w:trHeight w:hRule="exact" w:val="5041"/>
        </w:trPr>
        <w:tc>
          <w:tcPr>
            <w:tcW w:w="3014" w:type="dxa"/>
          </w:tcPr>
          <w:p w14:paraId="0D08F200" w14:textId="77F20ABF" w:rsidR="000510BA" w:rsidRDefault="000510BA" w:rsidP="008C684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Assessment Process Workgroup</w:t>
            </w:r>
          </w:p>
        </w:tc>
        <w:tc>
          <w:tcPr>
            <w:tcW w:w="7133" w:type="dxa"/>
          </w:tcPr>
          <w:p w14:paraId="26953A46" w14:textId="77777777" w:rsidR="000510BA" w:rsidRPr="002F2092" w:rsidRDefault="000510BA" w:rsidP="00D1407E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rPr>
                <w:rFonts w:cstheme="minorHAnsi"/>
              </w:rPr>
              <w:t>Diversion workgroup update</w:t>
            </w:r>
          </w:p>
          <w:p w14:paraId="3C34EE7F" w14:textId="5116409A" w:rsidR="002F2092" w:rsidRPr="002F2092" w:rsidRDefault="002F2092" w:rsidP="002F2092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70C0"/>
              </w:rPr>
            </w:pPr>
            <w:r w:rsidRPr="002F2092">
              <w:rPr>
                <w:color w:val="0070C0"/>
              </w:rPr>
              <w:t>Diversion has been set up in HMIS (thanks Scott!) and providers are starting to use the workflow</w:t>
            </w:r>
          </w:p>
          <w:p w14:paraId="32464A41" w14:textId="77777777" w:rsidR="002F2092" w:rsidRPr="002F2092" w:rsidRDefault="002F2092" w:rsidP="002F2092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70C0"/>
              </w:rPr>
            </w:pPr>
            <w:r w:rsidRPr="002F2092">
              <w:rPr>
                <w:color w:val="0070C0"/>
              </w:rPr>
              <w:t>A guide was developed to help in the process</w:t>
            </w:r>
          </w:p>
          <w:p w14:paraId="78363357" w14:textId="77777777" w:rsidR="002F2092" w:rsidRPr="002F2092" w:rsidRDefault="002F2092" w:rsidP="002F2092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70C0"/>
              </w:rPr>
            </w:pPr>
            <w:r w:rsidRPr="002F2092">
              <w:rPr>
                <w:color w:val="0070C0"/>
              </w:rPr>
              <w:t>The Family diversion program has been so busy they had to pause for a little while to catch up</w:t>
            </w:r>
          </w:p>
          <w:p w14:paraId="45CFF7F1" w14:textId="77777777" w:rsidR="002F2092" w:rsidRPr="002F2092" w:rsidRDefault="002F2092" w:rsidP="002F2092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70C0"/>
              </w:rPr>
            </w:pPr>
            <w:r w:rsidRPr="002F2092">
              <w:rPr>
                <w:color w:val="0070C0"/>
              </w:rPr>
              <w:t>Simpson is in the process of hiring to start up their Diversion program for singles</w:t>
            </w:r>
          </w:p>
          <w:p w14:paraId="37F8FF5F" w14:textId="77777777" w:rsidR="002F2092" w:rsidRPr="002F2092" w:rsidRDefault="002F2092" w:rsidP="002F2092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70C0"/>
              </w:rPr>
            </w:pPr>
            <w:r w:rsidRPr="002F2092">
              <w:rPr>
                <w:color w:val="0070C0"/>
              </w:rPr>
              <w:t>A Diversion training is set for Jan. 14</w:t>
            </w:r>
            <w:r w:rsidRPr="002F2092">
              <w:rPr>
                <w:color w:val="0070C0"/>
                <w:vertAlign w:val="superscript"/>
              </w:rPr>
              <w:t>th</w:t>
            </w:r>
            <w:r w:rsidRPr="002F2092">
              <w:rPr>
                <w:color w:val="0070C0"/>
              </w:rPr>
              <w:t xml:space="preserve"> (check the Scoop for details)</w:t>
            </w:r>
          </w:p>
          <w:p w14:paraId="2B38A725" w14:textId="5484B9EA" w:rsidR="002F2092" w:rsidRPr="00D1407E" w:rsidRDefault="002F2092" w:rsidP="002F2092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 w:rsidRPr="002F2092">
              <w:rPr>
                <w:color w:val="0070C0"/>
              </w:rPr>
              <w:t xml:space="preserve">Youth Diversion through the YMCA is going well. Exit rates to positive destinations has been high. </w:t>
            </w:r>
          </w:p>
        </w:tc>
      </w:tr>
      <w:tr w:rsidR="000510BA" w:rsidRPr="008F6B4B" w14:paraId="62FBF7B6" w14:textId="77777777" w:rsidTr="00BF5E6A">
        <w:trPr>
          <w:trHeight w:hRule="exact" w:val="1981"/>
        </w:trPr>
        <w:tc>
          <w:tcPr>
            <w:tcW w:w="3014" w:type="dxa"/>
          </w:tcPr>
          <w:p w14:paraId="079A7032" w14:textId="082B6AC0" w:rsidR="000510BA" w:rsidRDefault="000510BA" w:rsidP="008C684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Multiple Declined Referral Policy</w:t>
            </w:r>
          </w:p>
        </w:tc>
        <w:tc>
          <w:tcPr>
            <w:tcW w:w="7133" w:type="dxa"/>
          </w:tcPr>
          <w:p w14:paraId="3EEC1E56" w14:textId="77777777" w:rsidR="000510BA" w:rsidRDefault="000510BA" w:rsidP="00D1407E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Quarterly policy check-in</w:t>
            </w:r>
          </w:p>
          <w:p w14:paraId="04A6EFD9" w14:textId="77777777" w:rsidR="000510BA" w:rsidRDefault="000510BA" w:rsidP="00D1407E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Review data</w:t>
            </w:r>
          </w:p>
          <w:p w14:paraId="7199F609" w14:textId="77777777" w:rsidR="00BF5E6A" w:rsidRPr="00BF5E6A" w:rsidRDefault="00BF5E6A" w:rsidP="00BF5E6A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rFonts w:cstheme="minorHAnsi"/>
              </w:rPr>
            </w:pPr>
            <w:r w:rsidRPr="00BF5E6A">
              <w:rPr>
                <w:rFonts w:cstheme="minorHAnsi"/>
                <w:color w:val="0070C0"/>
              </w:rPr>
              <w:t>47 people since June have been skipped due to</w:t>
            </w:r>
            <w:r>
              <w:rPr>
                <w:rFonts w:cstheme="minorHAnsi"/>
                <w:color w:val="0070C0"/>
              </w:rPr>
              <w:t xml:space="preserve"> declining</w:t>
            </w:r>
            <w:r w:rsidRPr="00BF5E6A">
              <w:rPr>
                <w:rFonts w:cstheme="minorHAnsi"/>
                <w:color w:val="0070C0"/>
              </w:rPr>
              <w:t xml:space="preserve"> multiple housing referrals</w:t>
            </w:r>
          </w:p>
          <w:p w14:paraId="4ACEF4D2" w14:textId="483E46B5" w:rsidR="00BF5E6A" w:rsidRDefault="00BF5E6A" w:rsidP="00BF5E6A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The goal for the next review is to have a more complete data set</w:t>
            </w:r>
          </w:p>
        </w:tc>
      </w:tr>
      <w:tr w:rsidR="000510BA" w:rsidRPr="008F6B4B" w14:paraId="1E9C85E6" w14:textId="77777777" w:rsidTr="00F72078">
        <w:trPr>
          <w:trHeight w:hRule="exact" w:val="2080"/>
        </w:trPr>
        <w:tc>
          <w:tcPr>
            <w:tcW w:w="3014" w:type="dxa"/>
          </w:tcPr>
          <w:p w14:paraId="6AE9620C" w14:textId="6EAD419C" w:rsidR="000510BA" w:rsidRDefault="000510BA" w:rsidP="008C684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Annual Retreat</w:t>
            </w:r>
          </w:p>
        </w:tc>
        <w:tc>
          <w:tcPr>
            <w:tcW w:w="7133" w:type="dxa"/>
          </w:tcPr>
          <w:p w14:paraId="1C9BD469" w14:textId="77777777" w:rsidR="000510BA" w:rsidRPr="00F72078" w:rsidRDefault="00F72078" w:rsidP="008C6846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Discussion focused on having two meetings in January</w:t>
            </w:r>
          </w:p>
          <w:p w14:paraId="768D607C" w14:textId="643B002D" w:rsidR="00F72078" w:rsidRPr="00F72078" w:rsidRDefault="00F72078" w:rsidP="00F72078">
            <w:pPr>
              <w:pStyle w:val="ListParagraph"/>
              <w:numPr>
                <w:ilvl w:val="1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Meeting 1: Review workplan and set a new workplan</w:t>
            </w:r>
          </w:p>
          <w:p w14:paraId="1663666A" w14:textId="43A46420" w:rsidR="00F72078" w:rsidRDefault="00F72078" w:rsidP="00F72078">
            <w:pPr>
              <w:pStyle w:val="ListParagraph"/>
              <w:numPr>
                <w:ilvl w:val="1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Meeting 2: join family committee for a training</w:t>
            </w:r>
          </w:p>
        </w:tc>
      </w:tr>
      <w:tr w:rsidR="000510BA" w:rsidRPr="008F6B4B" w14:paraId="14776914" w14:textId="77777777" w:rsidTr="00F72078">
        <w:trPr>
          <w:trHeight w:hRule="exact" w:val="1081"/>
        </w:trPr>
        <w:tc>
          <w:tcPr>
            <w:tcW w:w="3014" w:type="dxa"/>
          </w:tcPr>
          <w:p w14:paraId="5D15366E" w14:textId="07D27882" w:rsidR="000510BA" w:rsidRDefault="000510BA" w:rsidP="008C684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Data Equity Workgroup</w:t>
            </w:r>
          </w:p>
        </w:tc>
        <w:tc>
          <w:tcPr>
            <w:tcW w:w="7133" w:type="dxa"/>
          </w:tcPr>
          <w:p w14:paraId="50A2DAD8" w14:textId="0B9A8F0B" w:rsidR="000510BA" w:rsidRPr="002B63AA" w:rsidRDefault="00F72078" w:rsidP="008C6846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70C0"/>
              </w:rPr>
            </w:pPr>
            <w:r w:rsidRPr="002B63AA">
              <w:rPr>
                <w:rFonts w:cstheme="minorHAnsi"/>
                <w:color w:val="0070C0"/>
              </w:rPr>
              <w:t>Amy asked if the committee could have access to the data being pulled by the Hennepin County BI team</w:t>
            </w:r>
          </w:p>
          <w:p w14:paraId="11D6008A" w14:textId="1BA6E14E" w:rsidR="000510BA" w:rsidRPr="007F4A3B" w:rsidRDefault="000510BA" w:rsidP="008C6846">
            <w:pPr>
              <w:pStyle w:val="ListParagraph"/>
              <w:rPr>
                <w:rFonts w:cstheme="minorHAnsi"/>
              </w:rPr>
            </w:pPr>
          </w:p>
        </w:tc>
      </w:tr>
      <w:tr w:rsidR="000510BA" w:rsidRPr="008F6B4B" w14:paraId="6377382B" w14:textId="77777777" w:rsidTr="002B63AA">
        <w:trPr>
          <w:trHeight w:hRule="exact" w:val="2242"/>
        </w:trPr>
        <w:tc>
          <w:tcPr>
            <w:tcW w:w="3014" w:type="dxa"/>
          </w:tcPr>
          <w:p w14:paraId="459AC4AA" w14:textId="46C5E732" w:rsidR="000510BA" w:rsidRDefault="000510BA" w:rsidP="008C684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System report</w:t>
            </w:r>
          </w:p>
        </w:tc>
        <w:tc>
          <w:tcPr>
            <w:tcW w:w="7133" w:type="dxa"/>
          </w:tcPr>
          <w:p w14:paraId="5F0B8774" w14:textId="1EC55633" w:rsidR="002B63AA" w:rsidRPr="00397E84" w:rsidRDefault="002B63AA" w:rsidP="004A206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70C0"/>
              </w:rPr>
            </w:pPr>
            <w:r w:rsidRPr="00397E84">
              <w:rPr>
                <w:rFonts w:cstheme="minorHAnsi"/>
                <w:color w:val="0070C0"/>
              </w:rPr>
              <w:t>Presentation by Katie DeSantis</w:t>
            </w:r>
          </w:p>
          <w:p w14:paraId="1073A905" w14:textId="0B3DDB1C" w:rsidR="000510BA" w:rsidRPr="00397E84" w:rsidRDefault="002B63AA" w:rsidP="004A206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70C0"/>
              </w:rPr>
            </w:pPr>
            <w:r w:rsidRPr="00397E84">
              <w:rPr>
                <w:rFonts w:cstheme="minorHAnsi"/>
                <w:color w:val="0070C0"/>
              </w:rPr>
              <w:t>21 RRH vacancies reported</w:t>
            </w:r>
          </w:p>
          <w:p w14:paraId="51A37B5E" w14:textId="13889315" w:rsidR="002B63AA" w:rsidRPr="00397E84" w:rsidRDefault="002B63AA" w:rsidP="004A206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70C0"/>
              </w:rPr>
            </w:pPr>
            <w:r w:rsidRPr="00397E84">
              <w:rPr>
                <w:rFonts w:cstheme="minorHAnsi"/>
                <w:color w:val="0070C0"/>
              </w:rPr>
              <w:t>49 Housing Support vacancies</w:t>
            </w:r>
          </w:p>
          <w:p w14:paraId="797F5B13" w14:textId="572C2ED5" w:rsidR="002B63AA" w:rsidRPr="00397E84" w:rsidRDefault="002B63AA" w:rsidP="004A206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70C0"/>
              </w:rPr>
            </w:pPr>
            <w:r w:rsidRPr="00397E84">
              <w:rPr>
                <w:rFonts w:cstheme="minorHAnsi"/>
                <w:color w:val="0070C0"/>
              </w:rPr>
              <w:t>120 new people added to the priority list</w:t>
            </w:r>
          </w:p>
          <w:p w14:paraId="550D7CA4" w14:textId="36D2E62B" w:rsidR="002B63AA" w:rsidRPr="00397E84" w:rsidRDefault="002B63AA" w:rsidP="004A206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70C0"/>
              </w:rPr>
            </w:pPr>
            <w:r w:rsidRPr="00397E84">
              <w:rPr>
                <w:rFonts w:cstheme="minorHAnsi"/>
                <w:color w:val="0070C0"/>
              </w:rPr>
              <w:t>76 people left the priority list</w:t>
            </w:r>
          </w:p>
          <w:p w14:paraId="5D778712" w14:textId="4C390AE1" w:rsidR="002B63AA" w:rsidRPr="004A206F" w:rsidRDefault="002B63AA" w:rsidP="002B63AA">
            <w:pPr>
              <w:pStyle w:val="ListParagraph"/>
              <w:rPr>
                <w:rFonts w:cstheme="minorHAnsi"/>
              </w:rPr>
            </w:pPr>
          </w:p>
        </w:tc>
      </w:tr>
      <w:tr w:rsidR="000510BA" w:rsidRPr="008F6B4B" w14:paraId="0B2BA157" w14:textId="77777777" w:rsidTr="000510BA">
        <w:trPr>
          <w:trHeight w:hRule="exact" w:val="1000"/>
        </w:trPr>
        <w:tc>
          <w:tcPr>
            <w:tcW w:w="3014" w:type="dxa"/>
          </w:tcPr>
          <w:p w14:paraId="17EF917C" w14:textId="5DF3CC03" w:rsidR="000510BA" w:rsidRDefault="000510BA" w:rsidP="008C684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Other business</w:t>
            </w:r>
          </w:p>
        </w:tc>
        <w:tc>
          <w:tcPr>
            <w:tcW w:w="7133" w:type="dxa"/>
          </w:tcPr>
          <w:p w14:paraId="5CACF359" w14:textId="77777777" w:rsidR="000510BA" w:rsidRDefault="000510BA" w:rsidP="004A206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</w:tr>
      <w:tr w:rsidR="000510BA" w:rsidRPr="008F6B4B" w14:paraId="11D15E06" w14:textId="77777777" w:rsidTr="000510BA">
        <w:trPr>
          <w:trHeight w:hRule="exact" w:val="1603"/>
        </w:trPr>
        <w:tc>
          <w:tcPr>
            <w:tcW w:w="3014" w:type="dxa"/>
          </w:tcPr>
          <w:p w14:paraId="01180958" w14:textId="77777777" w:rsidR="000510BA" w:rsidRPr="003E5CA8" w:rsidRDefault="000510BA" w:rsidP="008C6846">
            <w:pPr>
              <w:spacing w:before="40" w:after="40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Future Agenda Items</w:t>
            </w:r>
          </w:p>
        </w:tc>
        <w:tc>
          <w:tcPr>
            <w:tcW w:w="7133" w:type="dxa"/>
          </w:tcPr>
          <w:p w14:paraId="0156470A" w14:textId="35903468" w:rsidR="000510BA" w:rsidRDefault="000510BA" w:rsidP="008C684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Youth Providers using HMIS policy (February meeting)</w:t>
            </w:r>
          </w:p>
          <w:p w14:paraId="1AA1E746" w14:textId="744ACE0C" w:rsidR="000510BA" w:rsidRPr="00F004A6" w:rsidRDefault="000510BA" w:rsidP="008C684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strategies</w:t>
            </w:r>
          </w:p>
        </w:tc>
      </w:tr>
      <w:tr w:rsidR="000510BA" w:rsidRPr="008F6B4B" w14:paraId="58FBA0B7" w14:textId="77777777" w:rsidTr="000510BA">
        <w:trPr>
          <w:trHeight w:hRule="exact" w:val="748"/>
        </w:trPr>
        <w:tc>
          <w:tcPr>
            <w:tcW w:w="3014" w:type="dxa"/>
          </w:tcPr>
          <w:p w14:paraId="2810C61A" w14:textId="77777777" w:rsidR="000510BA" w:rsidRPr="003E5CA8" w:rsidRDefault="000510BA" w:rsidP="008C6846">
            <w:pPr>
              <w:spacing w:before="40" w:after="40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Tasks for this month</w:t>
            </w:r>
          </w:p>
        </w:tc>
        <w:tc>
          <w:tcPr>
            <w:tcW w:w="7133" w:type="dxa"/>
          </w:tcPr>
          <w:p w14:paraId="268C9695" w14:textId="77777777" w:rsidR="000510BA" w:rsidRPr="00F004A6" w:rsidRDefault="000510BA" w:rsidP="008C6846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004A6">
              <w:rPr>
                <w:color w:val="000000" w:themeColor="text1"/>
              </w:rPr>
              <w:t xml:space="preserve"> </w:t>
            </w:r>
          </w:p>
          <w:p w14:paraId="27572B52" w14:textId="60C70C03" w:rsidR="000510BA" w:rsidRPr="00223C0A" w:rsidRDefault="000510BA" w:rsidP="008C6846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004A6">
              <w:rPr>
                <w:color w:val="000000" w:themeColor="text1"/>
              </w:rPr>
              <w:t xml:space="preserve"> </w:t>
            </w:r>
          </w:p>
        </w:tc>
      </w:tr>
      <w:tr w:rsidR="000510BA" w:rsidRPr="008F6B4B" w14:paraId="70C5906F" w14:textId="77777777" w:rsidTr="000510BA">
        <w:trPr>
          <w:trHeight w:hRule="exact" w:val="802"/>
        </w:trPr>
        <w:tc>
          <w:tcPr>
            <w:tcW w:w="3014" w:type="dxa"/>
          </w:tcPr>
          <w:p w14:paraId="485175FB" w14:textId="77777777" w:rsidR="000510BA" w:rsidRPr="003E5CA8" w:rsidRDefault="000510BA" w:rsidP="008C6846">
            <w:pPr>
              <w:spacing w:before="40" w:after="40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Reminders</w:t>
            </w:r>
          </w:p>
        </w:tc>
        <w:tc>
          <w:tcPr>
            <w:tcW w:w="7133" w:type="dxa"/>
          </w:tcPr>
          <w:p w14:paraId="7827FCD1" w14:textId="1064B0FF" w:rsidR="000510BA" w:rsidRPr="00B4234D" w:rsidRDefault="000510BA" w:rsidP="008C6846">
            <w:pPr>
              <w:rPr>
                <w:color w:val="000000" w:themeColor="text1"/>
              </w:rPr>
            </w:pPr>
          </w:p>
        </w:tc>
      </w:tr>
    </w:tbl>
    <w:p w14:paraId="4F417011" w14:textId="0F27F601" w:rsidR="000A5357" w:rsidRDefault="000A5357" w:rsidP="000A5357">
      <w:pPr>
        <w:pStyle w:val="Default"/>
        <w:rPr>
          <w:b/>
          <w:bCs/>
          <w:sz w:val="23"/>
          <w:szCs w:val="23"/>
        </w:rPr>
      </w:pPr>
    </w:p>
    <w:p w14:paraId="0EEB38F5" w14:textId="70A105C7" w:rsidR="000A5357" w:rsidRDefault="000A5357" w:rsidP="000A5357">
      <w:pPr>
        <w:pStyle w:val="Default"/>
        <w:rPr>
          <w:b/>
          <w:bCs/>
          <w:sz w:val="23"/>
          <w:szCs w:val="23"/>
        </w:rPr>
      </w:pPr>
    </w:p>
    <w:p w14:paraId="6C67A6A4" w14:textId="5F70CB73" w:rsidR="0046504A" w:rsidRDefault="0046504A" w:rsidP="000A5357">
      <w:pPr>
        <w:pStyle w:val="Default"/>
        <w:rPr>
          <w:b/>
          <w:bCs/>
          <w:sz w:val="23"/>
          <w:szCs w:val="23"/>
        </w:rPr>
      </w:pPr>
    </w:p>
    <w:p w14:paraId="0539EDF2" w14:textId="77777777" w:rsidR="0046504A" w:rsidRDefault="0046504A" w:rsidP="000A5357">
      <w:pPr>
        <w:pStyle w:val="Default"/>
        <w:rPr>
          <w:b/>
          <w:bCs/>
          <w:sz w:val="23"/>
          <w:szCs w:val="23"/>
        </w:rPr>
      </w:pPr>
    </w:p>
    <w:p w14:paraId="4CB09A50" w14:textId="286D949E" w:rsidR="000A5357" w:rsidRDefault="000A5357" w:rsidP="000A53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Acronyms </w:t>
      </w:r>
    </w:p>
    <w:p w14:paraId="2E1CDA70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AMI:</w:t>
      </w:r>
      <w:r>
        <w:rPr>
          <w:sz w:val="22"/>
          <w:szCs w:val="22"/>
        </w:rPr>
        <w:t xml:space="preserve"> Area Median Income.</w:t>
      </w:r>
    </w:p>
    <w:p w14:paraId="23F4B954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CES: </w:t>
      </w:r>
      <w:r>
        <w:rPr>
          <w:sz w:val="22"/>
          <w:szCs w:val="22"/>
        </w:rPr>
        <w:t xml:space="preserve">Coordinated Entry System, a process operated by </w:t>
      </w:r>
      <w:proofErr w:type="spellStart"/>
      <w:r>
        <w:rPr>
          <w:sz w:val="22"/>
          <w:szCs w:val="22"/>
        </w:rPr>
        <w:t>CoCs</w:t>
      </w:r>
      <w:proofErr w:type="spellEnd"/>
      <w:r>
        <w:rPr>
          <w:sz w:val="22"/>
          <w:szCs w:val="22"/>
        </w:rPr>
        <w:t xml:space="preserve"> to assess and connect people residing in shelters and/or on the streets with homeless-designated housing programs </w:t>
      </w:r>
    </w:p>
    <w:p w14:paraId="7E769FA8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CoC: </w:t>
      </w:r>
      <w:r>
        <w:rPr>
          <w:sz w:val="22"/>
          <w:szCs w:val="22"/>
        </w:rPr>
        <w:t xml:space="preserve">continuum of care for the homeless; funding made available by HUD via the annual CoC program competition process </w:t>
      </w:r>
    </w:p>
    <w:p w14:paraId="27D7EF90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DHS:</w:t>
      </w:r>
      <w:r>
        <w:rPr>
          <w:sz w:val="22"/>
          <w:szCs w:val="22"/>
        </w:rPr>
        <w:t xml:space="preserve"> Minnesota Department of Human Services</w:t>
      </w:r>
    </w:p>
    <w:p w14:paraId="220E20C9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FHPAP: </w:t>
      </w:r>
      <w:r>
        <w:rPr>
          <w:sz w:val="22"/>
          <w:szCs w:val="22"/>
        </w:rPr>
        <w:t xml:space="preserve">Family Homelessness Prevention and Assistance Program; biannual grant from MHFA for homelessness prevention and rapid rehousing </w:t>
      </w:r>
    </w:p>
    <w:p w14:paraId="130C7EB6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EA: </w:t>
      </w:r>
      <w:r>
        <w:rPr>
          <w:sz w:val="22"/>
          <w:szCs w:val="22"/>
        </w:rPr>
        <w:t xml:space="preserve">Emergency Assistance for families </w:t>
      </w:r>
    </w:p>
    <w:p w14:paraId="6165CEBA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EGA: </w:t>
      </w:r>
      <w:r>
        <w:rPr>
          <w:sz w:val="22"/>
          <w:szCs w:val="22"/>
        </w:rPr>
        <w:t xml:space="preserve">Emergency General Assistance for single adults </w:t>
      </w:r>
    </w:p>
    <w:p w14:paraId="19B8A1C5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ESG: </w:t>
      </w:r>
      <w:r>
        <w:rPr>
          <w:sz w:val="22"/>
          <w:szCs w:val="22"/>
        </w:rPr>
        <w:t xml:space="preserve">Emergency Solutions Grant; annual grant from HUD used by Hennepin County and City and Minneapolis for rapid rehousing </w:t>
      </w:r>
    </w:p>
    <w:p w14:paraId="5B22C121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FMR: </w:t>
      </w:r>
      <w:r>
        <w:rPr>
          <w:sz w:val="22"/>
          <w:szCs w:val="22"/>
        </w:rPr>
        <w:t>Fair Market Rent, a calculation completed by the federal government</w:t>
      </w:r>
    </w:p>
    <w:p w14:paraId="5F580287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GRH: </w:t>
      </w:r>
      <w:r>
        <w:rPr>
          <w:sz w:val="22"/>
          <w:szCs w:val="22"/>
        </w:rPr>
        <w:t>Group Residential Housing, a State benefit that pays for housing and some services for people with disabling conditions, also called Housing Support</w:t>
      </w:r>
    </w:p>
    <w:p w14:paraId="4E65D254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HMIS: </w:t>
      </w:r>
      <w:r>
        <w:rPr>
          <w:sz w:val="22"/>
          <w:szCs w:val="22"/>
        </w:rPr>
        <w:t xml:space="preserve">Homelessness Management Information System; database and reporting application </w:t>
      </w:r>
    </w:p>
    <w:p w14:paraId="3342BFD3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HUD: </w:t>
      </w:r>
      <w:r>
        <w:rPr>
          <w:sz w:val="22"/>
          <w:szCs w:val="22"/>
        </w:rPr>
        <w:t xml:space="preserve">United States Department of Housing and Urban Development </w:t>
      </w:r>
    </w:p>
    <w:p w14:paraId="22C5DD4B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LTH:</w:t>
      </w:r>
      <w:r>
        <w:rPr>
          <w:sz w:val="22"/>
          <w:szCs w:val="22"/>
        </w:rPr>
        <w:t xml:space="preserve"> Long-term homeless, a Minnesota designation of people who have been homeless or doubled-up for 12 continuous months or for 4 times in the last 3 years</w:t>
      </w:r>
    </w:p>
    <w:p w14:paraId="1BC73F58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MFIP:</w:t>
      </w:r>
      <w:r>
        <w:rPr>
          <w:sz w:val="22"/>
          <w:szCs w:val="22"/>
        </w:rPr>
        <w:t xml:space="preserve"> Minnesota Families Investment Program, Minnesota’s Temporary Assistance for Needy Families (TANF) program</w:t>
      </w:r>
    </w:p>
    <w:p w14:paraId="45D5D62E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MHFA: </w:t>
      </w:r>
      <w:r>
        <w:rPr>
          <w:sz w:val="22"/>
          <w:szCs w:val="22"/>
        </w:rPr>
        <w:t xml:space="preserve">Minnesota Housing Finance Agency </w:t>
      </w:r>
    </w:p>
    <w:p w14:paraId="378679EE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PIT:</w:t>
      </w:r>
      <w:r>
        <w:rPr>
          <w:sz w:val="22"/>
          <w:szCs w:val="22"/>
        </w:rPr>
        <w:t xml:space="preserve"> point in time count, a required count of people experiencing homelessness every January</w:t>
      </w:r>
    </w:p>
    <w:p w14:paraId="3D00636C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PSH:</w:t>
      </w:r>
      <w:r>
        <w:rPr>
          <w:sz w:val="22"/>
          <w:szCs w:val="22"/>
        </w:rPr>
        <w:t xml:space="preserve"> permanent supportive housing</w:t>
      </w:r>
    </w:p>
    <w:p w14:paraId="11EA35F6" w14:textId="2C3E1E64" w:rsidR="000A5357" w:rsidRPr="003E0EE0" w:rsidRDefault="000A5357" w:rsidP="006D427F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VI-SPDAT: </w:t>
      </w:r>
      <w:r>
        <w:rPr>
          <w:sz w:val="22"/>
          <w:szCs w:val="22"/>
        </w:rPr>
        <w:t xml:space="preserve">Vulnerability Index – Service Prioritization Decision Assistance Tool, the tool used in Hennepin County’s Coordinated Entry System to prioritize households for different housing programs </w:t>
      </w:r>
    </w:p>
    <w:sectPr w:rsidR="000A5357" w:rsidRPr="003E0EE0" w:rsidSect="00223C0A">
      <w:head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F2DE7" w14:textId="77777777" w:rsidR="005D7E2B" w:rsidRDefault="005D7E2B">
      <w:r>
        <w:separator/>
      </w:r>
    </w:p>
  </w:endnote>
  <w:endnote w:type="continuationSeparator" w:id="0">
    <w:p w14:paraId="381449BB" w14:textId="77777777" w:rsidR="005D7E2B" w:rsidRDefault="005D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BD71" w14:textId="77777777" w:rsidR="00342655" w:rsidRDefault="00342655" w:rsidP="009744BF">
    <w:pPr>
      <w:pStyle w:val="NoSpacing"/>
      <w:jc w:val="center"/>
      <w:rPr>
        <w:sz w:val="16"/>
        <w:szCs w:val="18"/>
        <w:u w:val="single"/>
      </w:rPr>
    </w:pPr>
  </w:p>
  <w:p w14:paraId="076857D2" w14:textId="77777777" w:rsidR="00342655" w:rsidRPr="00F32AE1" w:rsidRDefault="00342655" w:rsidP="009B54B7">
    <w:pPr>
      <w:pStyle w:val="Footer"/>
      <w:ind w:right="-720" w:hanging="900"/>
      <w:jc w:val="center"/>
      <w:rPr>
        <w:rFonts w:ascii="Times New Roman" w:hAnsi="Times New Roman"/>
        <w:i/>
        <w:color w:val="7F7F7F" w:themeColor="text1" w:themeTint="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2FC7D" w14:textId="77777777" w:rsidR="005D7E2B" w:rsidRDefault="005D7E2B">
      <w:r>
        <w:separator/>
      </w:r>
    </w:p>
  </w:footnote>
  <w:footnote w:type="continuationSeparator" w:id="0">
    <w:p w14:paraId="141B5B77" w14:textId="77777777" w:rsidR="005D7E2B" w:rsidRDefault="005D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EA6A" w14:textId="77777777" w:rsidR="00342655" w:rsidRDefault="00342655" w:rsidP="00083E15">
    <w:pPr>
      <w:pStyle w:val="Header"/>
      <w:ind w:left="-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07AB" w14:textId="77777777" w:rsidR="00342655" w:rsidRDefault="00342655" w:rsidP="0091698C">
    <w:pPr>
      <w:pStyle w:val="Header"/>
      <w:ind w:left="-540" w:right="-540" w:hanging="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608E7E" wp14:editId="3E47416E">
              <wp:simplePos x="0" y="0"/>
              <wp:positionH relativeFrom="column">
                <wp:posOffset>4695825</wp:posOffset>
              </wp:positionH>
              <wp:positionV relativeFrom="paragraph">
                <wp:posOffset>598170</wp:posOffset>
              </wp:positionV>
              <wp:extent cx="1375410" cy="699770"/>
              <wp:effectExtent l="9525" t="7620" r="5715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5410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F0273B" id="Rectangle 1" o:spid="_x0000_s1026" style="position:absolute;margin-left:369.75pt;margin-top:47.1pt;width:108.3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" strokecolor="white [3212]"/>
          </w:pict>
        </mc:Fallback>
      </mc:AlternateContent>
    </w:r>
  </w:p>
  <w:p w14:paraId="57ECFA65" w14:textId="77777777" w:rsidR="00342655" w:rsidRDefault="00342655" w:rsidP="0091698C">
    <w:pPr>
      <w:pStyle w:val="Header"/>
      <w:ind w:left="-540" w:right="-540" w:hanging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1F16"/>
    <w:multiLevelType w:val="hybridMultilevel"/>
    <w:tmpl w:val="ED986372"/>
    <w:lvl w:ilvl="0" w:tplc="F8D00F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1E3"/>
    <w:multiLevelType w:val="hybridMultilevel"/>
    <w:tmpl w:val="C0B2F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27F3"/>
    <w:multiLevelType w:val="hybridMultilevel"/>
    <w:tmpl w:val="2B1678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5A89"/>
    <w:multiLevelType w:val="hybridMultilevel"/>
    <w:tmpl w:val="C73E4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2944"/>
    <w:multiLevelType w:val="hybridMultilevel"/>
    <w:tmpl w:val="A47E2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A5C3D"/>
    <w:multiLevelType w:val="hybridMultilevel"/>
    <w:tmpl w:val="DBDC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24115"/>
    <w:multiLevelType w:val="hybridMultilevel"/>
    <w:tmpl w:val="EC9CB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8394F"/>
    <w:multiLevelType w:val="hybridMultilevel"/>
    <w:tmpl w:val="23CE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61ECE"/>
    <w:multiLevelType w:val="hybridMultilevel"/>
    <w:tmpl w:val="A7B45758"/>
    <w:lvl w:ilvl="0" w:tplc="678A99E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32FA"/>
    <w:multiLevelType w:val="hybridMultilevel"/>
    <w:tmpl w:val="B8DEC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223464"/>
    <w:multiLevelType w:val="hybridMultilevel"/>
    <w:tmpl w:val="2A3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72CE0"/>
    <w:multiLevelType w:val="hybridMultilevel"/>
    <w:tmpl w:val="75EA0C46"/>
    <w:lvl w:ilvl="0" w:tplc="131C8414">
      <w:start w:val="1"/>
      <w:numFmt w:val="decimal"/>
      <w:lvlText w:val="%1."/>
      <w:lvlJc w:val="left"/>
      <w:pPr>
        <w:ind w:left="342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 w15:restartNumberingAfterBreak="0">
    <w:nsid w:val="3735202D"/>
    <w:multiLevelType w:val="hybridMultilevel"/>
    <w:tmpl w:val="70E09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3737"/>
    <w:multiLevelType w:val="hybridMultilevel"/>
    <w:tmpl w:val="F57AE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61C79"/>
    <w:multiLevelType w:val="hybridMultilevel"/>
    <w:tmpl w:val="FCFE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B38C5"/>
    <w:multiLevelType w:val="multilevel"/>
    <w:tmpl w:val="4256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177E9E"/>
    <w:multiLevelType w:val="hybridMultilevel"/>
    <w:tmpl w:val="C0B2F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23CF7"/>
    <w:multiLevelType w:val="hybridMultilevel"/>
    <w:tmpl w:val="C73E4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7544"/>
    <w:multiLevelType w:val="hybridMultilevel"/>
    <w:tmpl w:val="EE42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90D29"/>
    <w:multiLevelType w:val="hybridMultilevel"/>
    <w:tmpl w:val="2948139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49BF6A9E"/>
    <w:multiLevelType w:val="hybridMultilevel"/>
    <w:tmpl w:val="9DDA4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668E7"/>
    <w:multiLevelType w:val="hybridMultilevel"/>
    <w:tmpl w:val="4820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63CDB"/>
    <w:multiLevelType w:val="hybridMultilevel"/>
    <w:tmpl w:val="4768E2E8"/>
    <w:lvl w:ilvl="0" w:tplc="1960DC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51407"/>
    <w:multiLevelType w:val="hybridMultilevel"/>
    <w:tmpl w:val="0444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56D43"/>
    <w:multiLevelType w:val="hybridMultilevel"/>
    <w:tmpl w:val="123E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B3E3B"/>
    <w:multiLevelType w:val="hybridMultilevel"/>
    <w:tmpl w:val="29A85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A10D9"/>
    <w:multiLevelType w:val="hybridMultilevel"/>
    <w:tmpl w:val="06BA5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746AC1"/>
    <w:multiLevelType w:val="hybridMultilevel"/>
    <w:tmpl w:val="E7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B084E"/>
    <w:multiLevelType w:val="hybridMultilevel"/>
    <w:tmpl w:val="0F2A2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E921E3"/>
    <w:multiLevelType w:val="hybridMultilevel"/>
    <w:tmpl w:val="6F00B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63D0E"/>
    <w:multiLevelType w:val="hybridMultilevel"/>
    <w:tmpl w:val="29A85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B0B29"/>
    <w:multiLevelType w:val="hybridMultilevel"/>
    <w:tmpl w:val="D06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67D70"/>
    <w:multiLevelType w:val="hybridMultilevel"/>
    <w:tmpl w:val="0DE09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26"/>
  </w:num>
  <w:num w:numId="5">
    <w:abstractNumId w:val="7"/>
  </w:num>
  <w:num w:numId="6">
    <w:abstractNumId w:val="31"/>
  </w:num>
  <w:num w:numId="7">
    <w:abstractNumId w:val="9"/>
  </w:num>
  <w:num w:numId="8">
    <w:abstractNumId w:val="6"/>
  </w:num>
  <w:num w:numId="9">
    <w:abstractNumId w:val="28"/>
  </w:num>
  <w:num w:numId="10">
    <w:abstractNumId w:val="20"/>
  </w:num>
  <w:num w:numId="11">
    <w:abstractNumId w:val="12"/>
  </w:num>
  <w:num w:numId="12">
    <w:abstractNumId w:val="0"/>
  </w:num>
  <w:num w:numId="13">
    <w:abstractNumId w:val="30"/>
  </w:num>
  <w:num w:numId="14">
    <w:abstractNumId w:val="3"/>
  </w:num>
  <w:num w:numId="15">
    <w:abstractNumId w:val="25"/>
  </w:num>
  <w:num w:numId="16">
    <w:abstractNumId w:val="1"/>
  </w:num>
  <w:num w:numId="17">
    <w:abstractNumId w:val="16"/>
  </w:num>
  <w:num w:numId="18">
    <w:abstractNumId w:val="17"/>
  </w:num>
  <w:num w:numId="19">
    <w:abstractNumId w:val="2"/>
  </w:num>
  <w:num w:numId="20">
    <w:abstractNumId w:val="8"/>
  </w:num>
  <w:num w:numId="21">
    <w:abstractNumId w:val="29"/>
  </w:num>
  <w:num w:numId="22">
    <w:abstractNumId w:val="11"/>
  </w:num>
  <w:num w:numId="23">
    <w:abstractNumId w:val="5"/>
  </w:num>
  <w:num w:numId="24">
    <w:abstractNumId w:val="21"/>
  </w:num>
  <w:num w:numId="25">
    <w:abstractNumId w:val="27"/>
  </w:num>
  <w:num w:numId="26">
    <w:abstractNumId w:val="15"/>
  </w:num>
  <w:num w:numId="27">
    <w:abstractNumId w:val="19"/>
  </w:num>
  <w:num w:numId="28">
    <w:abstractNumId w:val="14"/>
  </w:num>
  <w:num w:numId="29">
    <w:abstractNumId w:val="18"/>
  </w:num>
  <w:num w:numId="30">
    <w:abstractNumId w:val="24"/>
  </w:num>
  <w:num w:numId="31">
    <w:abstractNumId w:val="32"/>
  </w:num>
  <w:num w:numId="32">
    <w:abstractNumId w:val="1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A5"/>
    <w:rsid w:val="0000568D"/>
    <w:rsid w:val="00010F59"/>
    <w:rsid w:val="00013766"/>
    <w:rsid w:val="0002252F"/>
    <w:rsid w:val="0004108B"/>
    <w:rsid w:val="000510BA"/>
    <w:rsid w:val="0007641D"/>
    <w:rsid w:val="00080E71"/>
    <w:rsid w:val="00083E15"/>
    <w:rsid w:val="000857D4"/>
    <w:rsid w:val="00095BDE"/>
    <w:rsid w:val="00096398"/>
    <w:rsid w:val="00096C2C"/>
    <w:rsid w:val="000A43CC"/>
    <w:rsid w:val="000A5357"/>
    <w:rsid w:val="000B1756"/>
    <w:rsid w:val="000B3B81"/>
    <w:rsid w:val="000B4D6E"/>
    <w:rsid w:val="000C133E"/>
    <w:rsid w:val="000D2D2E"/>
    <w:rsid w:val="000E1163"/>
    <w:rsid w:val="000E1DD7"/>
    <w:rsid w:val="000E2F7D"/>
    <w:rsid w:val="000F79FC"/>
    <w:rsid w:val="0010021B"/>
    <w:rsid w:val="00100244"/>
    <w:rsid w:val="0012129D"/>
    <w:rsid w:val="0013165A"/>
    <w:rsid w:val="00142045"/>
    <w:rsid w:val="0015196C"/>
    <w:rsid w:val="001810B6"/>
    <w:rsid w:val="00181E77"/>
    <w:rsid w:val="001870B0"/>
    <w:rsid w:val="00195AB3"/>
    <w:rsid w:val="001A1E63"/>
    <w:rsid w:val="001B444D"/>
    <w:rsid w:val="001C47CB"/>
    <w:rsid w:val="001C4D16"/>
    <w:rsid w:val="001C50E9"/>
    <w:rsid w:val="001C7A69"/>
    <w:rsid w:val="001D75B1"/>
    <w:rsid w:val="001F7E5C"/>
    <w:rsid w:val="002236CC"/>
    <w:rsid w:val="00223C0A"/>
    <w:rsid w:val="0022427C"/>
    <w:rsid w:val="002279BB"/>
    <w:rsid w:val="002344F1"/>
    <w:rsid w:val="00234623"/>
    <w:rsid w:val="00234DD1"/>
    <w:rsid w:val="002370C2"/>
    <w:rsid w:val="00241871"/>
    <w:rsid w:val="002432DF"/>
    <w:rsid w:val="002562D2"/>
    <w:rsid w:val="0026070A"/>
    <w:rsid w:val="002632E8"/>
    <w:rsid w:val="002831A7"/>
    <w:rsid w:val="002849F0"/>
    <w:rsid w:val="002860E3"/>
    <w:rsid w:val="00292C7A"/>
    <w:rsid w:val="002A725D"/>
    <w:rsid w:val="002B2257"/>
    <w:rsid w:val="002B46BF"/>
    <w:rsid w:val="002B5C8D"/>
    <w:rsid w:val="002B63AA"/>
    <w:rsid w:val="002C3DD1"/>
    <w:rsid w:val="002E5EB8"/>
    <w:rsid w:val="002F2092"/>
    <w:rsid w:val="002F442C"/>
    <w:rsid w:val="00314EA0"/>
    <w:rsid w:val="00315ECC"/>
    <w:rsid w:val="00317346"/>
    <w:rsid w:val="003203D2"/>
    <w:rsid w:val="0032259B"/>
    <w:rsid w:val="00327342"/>
    <w:rsid w:val="00331A3A"/>
    <w:rsid w:val="003325C5"/>
    <w:rsid w:val="00334E0E"/>
    <w:rsid w:val="00341AC3"/>
    <w:rsid w:val="00342655"/>
    <w:rsid w:val="00345E66"/>
    <w:rsid w:val="00362959"/>
    <w:rsid w:val="00377BC6"/>
    <w:rsid w:val="00381685"/>
    <w:rsid w:val="003817D1"/>
    <w:rsid w:val="00382031"/>
    <w:rsid w:val="003838B2"/>
    <w:rsid w:val="0039135F"/>
    <w:rsid w:val="00397E84"/>
    <w:rsid w:val="003A2DE1"/>
    <w:rsid w:val="003A5AD1"/>
    <w:rsid w:val="003B03C3"/>
    <w:rsid w:val="003B0CBE"/>
    <w:rsid w:val="003C0CFA"/>
    <w:rsid w:val="003C5725"/>
    <w:rsid w:val="003D0D01"/>
    <w:rsid w:val="003D63BD"/>
    <w:rsid w:val="003E0EE0"/>
    <w:rsid w:val="003E32A8"/>
    <w:rsid w:val="003E4E4F"/>
    <w:rsid w:val="003E5CA8"/>
    <w:rsid w:val="00425BFB"/>
    <w:rsid w:val="00426DC4"/>
    <w:rsid w:val="004336C7"/>
    <w:rsid w:val="00441CAF"/>
    <w:rsid w:val="004460EC"/>
    <w:rsid w:val="004463B4"/>
    <w:rsid w:val="00446F6D"/>
    <w:rsid w:val="0046504A"/>
    <w:rsid w:val="00470833"/>
    <w:rsid w:val="00472957"/>
    <w:rsid w:val="00475C6F"/>
    <w:rsid w:val="00494373"/>
    <w:rsid w:val="004A206F"/>
    <w:rsid w:val="004A579D"/>
    <w:rsid w:val="004A579E"/>
    <w:rsid w:val="004A5C1E"/>
    <w:rsid w:val="004A788A"/>
    <w:rsid w:val="004B2827"/>
    <w:rsid w:val="004B2EDC"/>
    <w:rsid w:val="004B2FAD"/>
    <w:rsid w:val="004C11F2"/>
    <w:rsid w:val="004C3113"/>
    <w:rsid w:val="004C5849"/>
    <w:rsid w:val="004C6E7C"/>
    <w:rsid w:val="004E307C"/>
    <w:rsid w:val="004F7838"/>
    <w:rsid w:val="00501E6C"/>
    <w:rsid w:val="0050617A"/>
    <w:rsid w:val="0050729F"/>
    <w:rsid w:val="00513362"/>
    <w:rsid w:val="0051443F"/>
    <w:rsid w:val="00523E11"/>
    <w:rsid w:val="00524DAF"/>
    <w:rsid w:val="0053511A"/>
    <w:rsid w:val="00535E01"/>
    <w:rsid w:val="00545B10"/>
    <w:rsid w:val="005479DB"/>
    <w:rsid w:val="00566711"/>
    <w:rsid w:val="00573929"/>
    <w:rsid w:val="00583D02"/>
    <w:rsid w:val="00596B58"/>
    <w:rsid w:val="00596F63"/>
    <w:rsid w:val="005A59B7"/>
    <w:rsid w:val="005B2089"/>
    <w:rsid w:val="005C2746"/>
    <w:rsid w:val="005D7E2B"/>
    <w:rsid w:val="005D7FBB"/>
    <w:rsid w:val="005F751D"/>
    <w:rsid w:val="005F7847"/>
    <w:rsid w:val="00600D3E"/>
    <w:rsid w:val="00620E03"/>
    <w:rsid w:val="00622228"/>
    <w:rsid w:val="006243B5"/>
    <w:rsid w:val="006535C6"/>
    <w:rsid w:val="00662A36"/>
    <w:rsid w:val="0066501C"/>
    <w:rsid w:val="00665854"/>
    <w:rsid w:val="00665F41"/>
    <w:rsid w:val="006668BA"/>
    <w:rsid w:val="00667B3C"/>
    <w:rsid w:val="00672543"/>
    <w:rsid w:val="0068302F"/>
    <w:rsid w:val="00685ADA"/>
    <w:rsid w:val="006971C8"/>
    <w:rsid w:val="006A1379"/>
    <w:rsid w:val="006A4965"/>
    <w:rsid w:val="006A6186"/>
    <w:rsid w:val="006B48C9"/>
    <w:rsid w:val="006B6A44"/>
    <w:rsid w:val="006C0831"/>
    <w:rsid w:val="006D1C39"/>
    <w:rsid w:val="006D427F"/>
    <w:rsid w:val="006D7AD5"/>
    <w:rsid w:val="006F0D7B"/>
    <w:rsid w:val="006F1CEF"/>
    <w:rsid w:val="00700412"/>
    <w:rsid w:val="007033D1"/>
    <w:rsid w:val="00704106"/>
    <w:rsid w:val="007122B2"/>
    <w:rsid w:val="00716245"/>
    <w:rsid w:val="00721B9E"/>
    <w:rsid w:val="007262C8"/>
    <w:rsid w:val="0072643F"/>
    <w:rsid w:val="00742C26"/>
    <w:rsid w:val="00747E1F"/>
    <w:rsid w:val="00750A34"/>
    <w:rsid w:val="0076006E"/>
    <w:rsid w:val="00764A27"/>
    <w:rsid w:val="007778D5"/>
    <w:rsid w:val="00782112"/>
    <w:rsid w:val="00782609"/>
    <w:rsid w:val="00784513"/>
    <w:rsid w:val="00797212"/>
    <w:rsid w:val="007A5F30"/>
    <w:rsid w:val="007A620C"/>
    <w:rsid w:val="007A6E78"/>
    <w:rsid w:val="007B1694"/>
    <w:rsid w:val="007C79FF"/>
    <w:rsid w:val="007D65B3"/>
    <w:rsid w:val="007E672E"/>
    <w:rsid w:val="007F1344"/>
    <w:rsid w:val="007F4A3B"/>
    <w:rsid w:val="007F4F95"/>
    <w:rsid w:val="007F5333"/>
    <w:rsid w:val="007F7576"/>
    <w:rsid w:val="00805290"/>
    <w:rsid w:val="00823547"/>
    <w:rsid w:val="00830148"/>
    <w:rsid w:val="008561F8"/>
    <w:rsid w:val="00857117"/>
    <w:rsid w:val="00863313"/>
    <w:rsid w:val="0086493C"/>
    <w:rsid w:val="00865550"/>
    <w:rsid w:val="008708E1"/>
    <w:rsid w:val="00871522"/>
    <w:rsid w:val="00873A06"/>
    <w:rsid w:val="00876AC8"/>
    <w:rsid w:val="00877200"/>
    <w:rsid w:val="00894ABA"/>
    <w:rsid w:val="0089750D"/>
    <w:rsid w:val="008A2449"/>
    <w:rsid w:val="008C5FB8"/>
    <w:rsid w:val="008C6846"/>
    <w:rsid w:val="008D4228"/>
    <w:rsid w:val="008E4161"/>
    <w:rsid w:val="008E570D"/>
    <w:rsid w:val="008F6B4B"/>
    <w:rsid w:val="00901652"/>
    <w:rsid w:val="00902BDB"/>
    <w:rsid w:val="00914A8A"/>
    <w:rsid w:val="0091698C"/>
    <w:rsid w:val="00940E85"/>
    <w:rsid w:val="0094207C"/>
    <w:rsid w:val="00942228"/>
    <w:rsid w:val="00954FB7"/>
    <w:rsid w:val="00955812"/>
    <w:rsid w:val="00956D9B"/>
    <w:rsid w:val="0096282C"/>
    <w:rsid w:val="009744BF"/>
    <w:rsid w:val="0099395A"/>
    <w:rsid w:val="009A675E"/>
    <w:rsid w:val="009B54B7"/>
    <w:rsid w:val="009D0991"/>
    <w:rsid w:val="009D7EF8"/>
    <w:rsid w:val="009E0888"/>
    <w:rsid w:val="009E4EA3"/>
    <w:rsid w:val="00A04677"/>
    <w:rsid w:val="00A117CC"/>
    <w:rsid w:val="00A143AF"/>
    <w:rsid w:val="00A2492E"/>
    <w:rsid w:val="00A250DF"/>
    <w:rsid w:val="00A262F7"/>
    <w:rsid w:val="00A40672"/>
    <w:rsid w:val="00A41C6E"/>
    <w:rsid w:val="00A533FD"/>
    <w:rsid w:val="00A63107"/>
    <w:rsid w:val="00A6629F"/>
    <w:rsid w:val="00A72834"/>
    <w:rsid w:val="00A77234"/>
    <w:rsid w:val="00A81137"/>
    <w:rsid w:val="00A9037A"/>
    <w:rsid w:val="00A948E4"/>
    <w:rsid w:val="00AA28A6"/>
    <w:rsid w:val="00AA63B7"/>
    <w:rsid w:val="00AD3C73"/>
    <w:rsid w:val="00AE1491"/>
    <w:rsid w:val="00AE5F47"/>
    <w:rsid w:val="00AF66AE"/>
    <w:rsid w:val="00B0023C"/>
    <w:rsid w:val="00B0364D"/>
    <w:rsid w:val="00B159AF"/>
    <w:rsid w:val="00B176D6"/>
    <w:rsid w:val="00B22559"/>
    <w:rsid w:val="00B2591D"/>
    <w:rsid w:val="00B31560"/>
    <w:rsid w:val="00B35F9E"/>
    <w:rsid w:val="00B4234D"/>
    <w:rsid w:val="00B42F7A"/>
    <w:rsid w:val="00B44864"/>
    <w:rsid w:val="00B4564E"/>
    <w:rsid w:val="00B45E69"/>
    <w:rsid w:val="00B543A4"/>
    <w:rsid w:val="00B577E9"/>
    <w:rsid w:val="00B70C99"/>
    <w:rsid w:val="00B72925"/>
    <w:rsid w:val="00B83DF6"/>
    <w:rsid w:val="00B84E5D"/>
    <w:rsid w:val="00B851D3"/>
    <w:rsid w:val="00B95E2B"/>
    <w:rsid w:val="00BB0E1A"/>
    <w:rsid w:val="00BD06A3"/>
    <w:rsid w:val="00BD2099"/>
    <w:rsid w:val="00BE0282"/>
    <w:rsid w:val="00BE0DDF"/>
    <w:rsid w:val="00BE3CB5"/>
    <w:rsid w:val="00BF5E6A"/>
    <w:rsid w:val="00BF7A24"/>
    <w:rsid w:val="00C00AC0"/>
    <w:rsid w:val="00C069E6"/>
    <w:rsid w:val="00C151D1"/>
    <w:rsid w:val="00C2360D"/>
    <w:rsid w:val="00C25FC3"/>
    <w:rsid w:val="00C26315"/>
    <w:rsid w:val="00C26963"/>
    <w:rsid w:val="00C35128"/>
    <w:rsid w:val="00C373E2"/>
    <w:rsid w:val="00C479F2"/>
    <w:rsid w:val="00C5445B"/>
    <w:rsid w:val="00C626B8"/>
    <w:rsid w:val="00C64F9E"/>
    <w:rsid w:val="00C72BE1"/>
    <w:rsid w:val="00C86765"/>
    <w:rsid w:val="00C86A0B"/>
    <w:rsid w:val="00C90F30"/>
    <w:rsid w:val="00C92B65"/>
    <w:rsid w:val="00C96DE2"/>
    <w:rsid w:val="00C97AAA"/>
    <w:rsid w:val="00CA2F44"/>
    <w:rsid w:val="00CB4D5F"/>
    <w:rsid w:val="00CB4DB4"/>
    <w:rsid w:val="00CB759A"/>
    <w:rsid w:val="00CC0151"/>
    <w:rsid w:val="00CC520A"/>
    <w:rsid w:val="00CC6FF1"/>
    <w:rsid w:val="00CE0734"/>
    <w:rsid w:val="00CE3CD4"/>
    <w:rsid w:val="00D04E4A"/>
    <w:rsid w:val="00D115AB"/>
    <w:rsid w:val="00D1407E"/>
    <w:rsid w:val="00D323FD"/>
    <w:rsid w:val="00D41526"/>
    <w:rsid w:val="00D423BA"/>
    <w:rsid w:val="00D430FD"/>
    <w:rsid w:val="00D438D4"/>
    <w:rsid w:val="00D6485A"/>
    <w:rsid w:val="00D91BDE"/>
    <w:rsid w:val="00D93EA8"/>
    <w:rsid w:val="00DA0B3A"/>
    <w:rsid w:val="00DA3B88"/>
    <w:rsid w:val="00DB0583"/>
    <w:rsid w:val="00DB17A5"/>
    <w:rsid w:val="00DB1F49"/>
    <w:rsid w:val="00DB7D51"/>
    <w:rsid w:val="00DC21B6"/>
    <w:rsid w:val="00DC256C"/>
    <w:rsid w:val="00DE343F"/>
    <w:rsid w:val="00E20E9C"/>
    <w:rsid w:val="00E213BE"/>
    <w:rsid w:val="00E272DD"/>
    <w:rsid w:val="00E33B25"/>
    <w:rsid w:val="00E5338E"/>
    <w:rsid w:val="00E610BC"/>
    <w:rsid w:val="00E618EE"/>
    <w:rsid w:val="00E71B46"/>
    <w:rsid w:val="00E8170E"/>
    <w:rsid w:val="00E81D9F"/>
    <w:rsid w:val="00E8347E"/>
    <w:rsid w:val="00E940FD"/>
    <w:rsid w:val="00EA1829"/>
    <w:rsid w:val="00EB0956"/>
    <w:rsid w:val="00EB1196"/>
    <w:rsid w:val="00EC2674"/>
    <w:rsid w:val="00EC7D00"/>
    <w:rsid w:val="00ED6DB7"/>
    <w:rsid w:val="00ED7E7D"/>
    <w:rsid w:val="00EF0D02"/>
    <w:rsid w:val="00EF5B03"/>
    <w:rsid w:val="00F004A6"/>
    <w:rsid w:val="00F0106E"/>
    <w:rsid w:val="00F06398"/>
    <w:rsid w:val="00F15454"/>
    <w:rsid w:val="00F30DCC"/>
    <w:rsid w:val="00F328FC"/>
    <w:rsid w:val="00F32AE1"/>
    <w:rsid w:val="00F36FA8"/>
    <w:rsid w:val="00F37CAB"/>
    <w:rsid w:val="00F56669"/>
    <w:rsid w:val="00F56C39"/>
    <w:rsid w:val="00F64583"/>
    <w:rsid w:val="00F675FC"/>
    <w:rsid w:val="00F72078"/>
    <w:rsid w:val="00F750A2"/>
    <w:rsid w:val="00F84BD9"/>
    <w:rsid w:val="00F863D8"/>
    <w:rsid w:val="00F920EB"/>
    <w:rsid w:val="00FA2228"/>
    <w:rsid w:val="00FA4D0E"/>
    <w:rsid w:val="00FB2E7D"/>
    <w:rsid w:val="00FB5373"/>
    <w:rsid w:val="00FC0ADE"/>
    <w:rsid w:val="00FC3E68"/>
    <w:rsid w:val="00FC7855"/>
    <w:rsid w:val="00FD2D38"/>
    <w:rsid w:val="00FD5C9D"/>
    <w:rsid w:val="00FD6D9F"/>
    <w:rsid w:val="00FE2979"/>
    <w:rsid w:val="00FE2E3E"/>
    <w:rsid w:val="00FE6CD2"/>
    <w:rsid w:val="00FF442C"/>
    <w:rsid w:val="00FF6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CE31C2"/>
  <w15:docId w15:val="{6C527888-7A6E-4F45-8BEA-3900A42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15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7A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559"/>
  </w:style>
  <w:style w:type="paragraph" w:styleId="Footer">
    <w:name w:val="footer"/>
    <w:basedOn w:val="Normal"/>
    <w:link w:val="FooterChar"/>
    <w:uiPriority w:val="99"/>
    <w:unhideWhenUsed/>
    <w:rsid w:val="006C0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559"/>
  </w:style>
  <w:style w:type="paragraph" w:customStyle="1" w:styleId="CCLetterheadtemplate">
    <w:name w:val="CC Letterhead template"/>
    <w:basedOn w:val="Header"/>
    <w:qFormat/>
    <w:rsid w:val="00807FB8"/>
    <w:pPr>
      <w:shd w:val="solid" w:color="365F91" w:fill="365F91"/>
      <w:spacing w:line="480" w:lineRule="auto"/>
      <w:ind w:left="-1656" w:right="-1656"/>
      <w:jc w:val="center"/>
    </w:pPr>
    <w:rPr>
      <w:color w:val="FFFFFF"/>
      <w:sz w:val="26"/>
    </w:rPr>
  </w:style>
  <w:style w:type="paragraph" w:styleId="BalloonText">
    <w:name w:val="Balloon Text"/>
    <w:basedOn w:val="Normal"/>
    <w:link w:val="BalloonTextChar"/>
    <w:rsid w:val="00D64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32E8"/>
    <w:pPr>
      <w:spacing w:after="411" w:line="411" w:lineRule="atLeast"/>
      <w:jc w:val="both"/>
    </w:pPr>
    <w:rPr>
      <w:rFonts w:ascii="Times New Roman" w:eastAsia="Times New Roman" w:hAnsi="Times New Roman"/>
      <w:sz w:val="32"/>
      <w:szCs w:val="32"/>
    </w:rPr>
  </w:style>
  <w:style w:type="paragraph" w:styleId="NoSpacing">
    <w:name w:val="No Spacing"/>
    <w:uiPriority w:val="1"/>
    <w:qFormat/>
    <w:rsid w:val="00083E15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20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B20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DB17A5"/>
    <w:pPr>
      <w:jc w:val="center"/>
    </w:pPr>
    <w:rPr>
      <w:rFonts w:ascii="Bookman Old Style" w:eastAsia="Times New Roman" w:hAnsi="Bookman Old Style"/>
      <w:b/>
      <w:i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DB17A5"/>
    <w:rPr>
      <w:rFonts w:ascii="Bookman Old Style" w:eastAsia="Times New Roman" w:hAnsi="Bookman Old Style"/>
      <w:b/>
      <w:i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17A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F004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0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04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4A6"/>
    <w:rPr>
      <w:b/>
      <w:bCs/>
    </w:rPr>
  </w:style>
  <w:style w:type="paragraph" w:customStyle="1" w:styleId="Default">
    <w:name w:val="Default"/>
    <w:rsid w:val="000A53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6576">
              <w:marLeft w:val="0"/>
              <w:marRight w:val="0"/>
              <w:marTop w:val="176"/>
              <w:marBottom w:val="0"/>
              <w:divBdr>
                <w:top w:val="single" w:sz="12" w:space="9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31FBDB8A034E981576EDFBE4E68B" ma:contentTypeVersion="14" ma:contentTypeDescription="Create a new document." ma:contentTypeScope="" ma:versionID="0cc83f449b9173dc662881d61f20e10b">
  <xsd:schema xmlns:xsd="http://www.w3.org/2001/XMLSchema" xmlns:xs="http://www.w3.org/2001/XMLSchema" xmlns:p="http://schemas.microsoft.com/office/2006/metadata/properties" xmlns:ns1="http://schemas.microsoft.com/sharepoint/v3" xmlns:ns3="0a2d7684-0bc3-4433-90ba-d2766508cfdf" xmlns:ns4="70859cf6-8fbe-4aae-8f56-186f7e116595" targetNamespace="http://schemas.microsoft.com/office/2006/metadata/properties" ma:root="true" ma:fieldsID="c077269633451c722a0696ca5824c64f" ns1:_="" ns3:_="" ns4:_="">
    <xsd:import namespace="http://schemas.microsoft.com/sharepoint/v3"/>
    <xsd:import namespace="0a2d7684-0bc3-4433-90ba-d2766508cfdf"/>
    <xsd:import namespace="70859cf6-8fbe-4aae-8f56-186f7e116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d7684-0bc3-4433-90ba-d2766508c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59cf6-8fbe-4aae-8f56-186f7e11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D7C6-EE9B-4308-8E34-0D0498CFB2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B176DB-F737-406F-B757-71F5841CA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2207E-2FA6-458D-92C0-3D3662992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2d7684-0bc3-4433-90ba-d2766508cfdf"/>
    <ds:schemaRef ds:uri="70859cf6-8fbe-4aae-8f56-186f7e11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71FDB-4142-41AC-8102-FCDDF50C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4476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carina.aleckson</dc:creator>
  <cp:lastModifiedBy>Eric S Richert</cp:lastModifiedBy>
  <cp:revision>2</cp:revision>
  <cp:lastPrinted>2020-09-17T18:07:00Z</cp:lastPrinted>
  <dcterms:created xsi:type="dcterms:W3CDTF">2020-12-02T16:02:00Z</dcterms:created>
  <dcterms:modified xsi:type="dcterms:W3CDTF">2020-12-02T16:02:00Z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0x0101002B6731FBDB8A034E981576EDFBE4E68B</vt:lpwstr>
  </property>
</Properties>
</file>