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C91A" w14:textId="77777777" w:rsidR="00BC3005" w:rsidRDefault="00BC3005" w:rsidP="00BC3005">
      <w:pPr>
        <w:rPr>
          <w:rFonts w:ascii="Aptos" w:eastAsia="Times New Roman" w:hAnsi="Aptos"/>
          <w:color w:val="000000"/>
          <w:sz w:val="24"/>
          <w:szCs w:val="24"/>
        </w:rPr>
      </w:pPr>
      <w:r>
        <w:rPr>
          <w:rFonts w:ascii="Aptos" w:eastAsia="Times New Roman" w:hAnsi="Aptos"/>
          <w:color w:val="000000"/>
          <w:sz w:val="24"/>
          <w:szCs w:val="24"/>
        </w:rPr>
        <w:t xml:space="preserve">Greetings! </w:t>
      </w:r>
    </w:p>
    <w:p w14:paraId="020B6C73" w14:textId="77777777" w:rsidR="00BC3005" w:rsidRDefault="00BC3005" w:rsidP="00BC3005">
      <w:pPr>
        <w:rPr>
          <w:rFonts w:ascii="Aptos" w:eastAsia="Times New Roman" w:hAnsi="Aptos"/>
          <w:color w:val="000000"/>
          <w:sz w:val="24"/>
          <w:szCs w:val="24"/>
        </w:rPr>
      </w:pPr>
    </w:p>
    <w:p w14:paraId="0512C38F" w14:textId="2D26E18C" w:rsidR="00BC3005" w:rsidRDefault="00BC3005" w:rsidP="00BC3005">
      <w:pPr>
        <w:rPr>
          <w:rFonts w:ascii="Aptos" w:eastAsia="Times New Roman" w:hAnsi="Aptos"/>
          <w:color w:val="000000"/>
          <w:sz w:val="24"/>
          <w:szCs w:val="24"/>
        </w:rPr>
      </w:pPr>
      <w:r>
        <w:rPr>
          <w:rFonts w:ascii="Aptos" w:eastAsia="Times New Roman" w:hAnsi="Aptos"/>
          <w:color w:val="000000"/>
          <w:sz w:val="24"/>
          <w:szCs w:val="24"/>
        </w:rPr>
        <w:t xml:space="preserve">My name is Jamie Duncan. I am the owner and operator of Deaf Friendly Biz “DFB.” </w:t>
      </w:r>
    </w:p>
    <w:p w14:paraId="5837F903" w14:textId="0FA953D8" w:rsidR="00BC3005" w:rsidRDefault="00BC3005" w:rsidP="00BC3005">
      <w:pPr>
        <w:rPr>
          <w:rFonts w:ascii="Aptos" w:eastAsia="Times New Roman" w:hAnsi="Aptos"/>
          <w:color w:val="000000"/>
          <w:sz w:val="24"/>
          <w:szCs w:val="24"/>
        </w:rPr>
      </w:pPr>
    </w:p>
    <w:p w14:paraId="0584F7CD" w14:textId="5475A2AD" w:rsidR="00BC3005" w:rsidRDefault="00BC3005" w:rsidP="00BC3005">
      <w:pPr>
        <w:rPr>
          <w:rFonts w:ascii="Aptos" w:eastAsia="Times New Roman" w:hAnsi="Aptos"/>
          <w:color w:val="000000"/>
          <w:sz w:val="24"/>
          <w:szCs w:val="24"/>
        </w:rPr>
      </w:pPr>
      <w:r>
        <w:rPr>
          <w:rFonts w:ascii="Aptos" w:eastAsia="Times New Roman" w:hAnsi="Aptos"/>
          <w:noProof/>
          <w:color w:val="000000"/>
          <w:sz w:val="24"/>
          <w:szCs w:val="24"/>
          <w14:ligatures w14:val="standardContextual"/>
        </w:rPr>
        <w:drawing>
          <wp:anchor distT="0" distB="0" distL="114300" distR="114300" simplePos="0" relativeHeight="251658240" behindDoc="0" locked="0" layoutInCell="1" allowOverlap="1" wp14:anchorId="75BE5715" wp14:editId="0CC34B50">
            <wp:simplePos x="0" y="0"/>
            <wp:positionH relativeFrom="column">
              <wp:posOffset>3564255</wp:posOffset>
            </wp:positionH>
            <wp:positionV relativeFrom="paragraph">
              <wp:posOffset>45720</wp:posOffset>
            </wp:positionV>
            <wp:extent cx="2789555" cy="2332355"/>
            <wp:effectExtent l="0" t="0" r="0" b="0"/>
            <wp:wrapSquare wrapText="bothSides"/>
            <wp:docPr id="1879163855" name="Picture 2" descr="Headshot of Jamie Dun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63855" name="Picture 2" descr="Headshot of Jamie Dunca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9555" cy="2332355"/>
                    </a:xfrm>
                    <a:prstGeom prst="rect">
                      <a:avLst/>
                    </a:prstGeom>
                  </pic:spPr>
                </pic:pic>
              </a:graphicData>
            </a:graphic>
            <wp14:sizeRelH relativeFrom="page">
              <wp14:pctWidth>0</wp14:pctWidth>
            </wp14:sizeRelH>
            <wp14:sizeRelV relativeFrom="page">
              <wp14:pctHeight>0</wp14:pctHeight>
            </wp14:sizeRelV>
          </wp:anchor>
        </w:drawing>
      </w:r>
      <w:r>
        <w:rPr>
          <w:rFonts w:ascii="Aptos" w:eastAsia="Times New Roman" w:hAnsi="Aptos"/>
          <w:color w:val="000000"/>
          <w:sz w:val="24"/>
          <w:szCs w:val="24"/>
        </w:rPr>
        <w:t xml:space="preserve">DFB has been in contract with SSB for seven years, specializing in serving individuals who are Deafblind. Some services offered are job placement, job coaching, work experiences, customized employment, job tryouts, career exploration and </w:t>
      </w:r>
      <w:proofErr w:type="gramStart"/>
      <w:r>
        <w:rPr>
          <w:rFonts w:ascii="Aptos" w:eastAsia="Times New Roman" w:hAnsi="Aptos"/>
          <w:color w:val="000000"/>
          <w:sz w:val="24"/>
          <w:szCs w:val="24"/>
        </w:rPr>
        <w:t>Pre-ETS</w:t>
      </w:r>
      <w:proofErr w:type="gramEnd"/>
      <w:r>
        <w:rPr>
          <w:rFonts w:ascii="Aptos" w:eastAsia="Times New Roman" w:hAnsi="Aptos"/>
          <w:color w:val="000000"/>
          <w:sz w:val="24"/>
          <w:szCs w:val="24"/>
        </w:rPr>
        <w:t xml:space="preserve"> services.</w:t>
      </w:r>
    </w:p>
    <w:p w14:paraId="59231650" w14:textId="77777777" w:rsidR="00BC3005" w:rsidRDefault="00BC3005" w:rsidP="00BC3005">
      <w:pPr>
        <w:rPr>
          <w:rFonts w:ascii="Aptos" w:eastAsia="Times New Roman" w:hAnsi="Aptos"/>
          <w:color w:val="000000"/>
          <w:sz w:val="24"/>
          <w:szCs w:val="24"/>
        </w:rPr>
      </w:pPr>
      <w:r>
        <w:rPr>
          <w:rFonts w:ascii="Aptos" w:eastAsia="Times New Roman" w:hAnsi="Aptos"/>
          <w:color w:val="000000"/>
          <w:sz w:val="24"/>
          <w:szCs w:val="24"/>
        </w:rPr>
        <w:t>Active listening and taking a customized approach are important values that I strive to offer each person served. My parents are deaf, which makes me a CODA. My mother also did job placement work for over twenty years in Saint Paul. I mostly serve in the Twin Cities and South Metro, residing near the State Academies for the Deaf and Blind in Faribault.</w:t>
      </w:r>
    </w:p>
    <w:p w14:paraId="57AF43DB" w14:textId="77777777" w:rsidR="00BC3005" w:rsidRDefault="00BC3005" w:rsidP="00BC3005">
      <w:pPr>
        <w:rPr>
          <w:rFonts w:ascii="Aptos" w:eastAsia="Times New Roman" w:hAnsi="Aptos"/>
          <w:color w:val="000000"/>
          <w:sz w:val="24"/>
          <w:szCs w:val="24"/>
        </w:rPr>
      </w:pPr>
    </w:p>
    <w:p w14:paraId="321BE6A9" w14:textId="6A158C2B" w:rsidR="00BC3005" w:rsidRDefault="00BC3005" w:rsidP="00BC3005">
      <w:pPr>
        <w:rPr>
          <w:rFonts w:ascii="Aptos" w:eastAsia="Times New Roman" w:hAnsi="Aptos"/>
          <w:color w:val="000000"/>
          <w:sz w:val="24"/>
          <w:szCs w:val="24"/>
        </w:rPr>
      </w:pPr>
      <w:r>
        <w:rPr>
          <w:rFonts w:ascii="Aptos" w:eastAsia="Times New Roman" w:hAnsi="Aptos"/>
          <w:color w:val="000000"/>
          <w:sz w:val="24"/>
          <w:szCs w:val="24"/>
        </w:rPr>
        <w:t>DFB is a single-person entity. Collaborating with Community Partners and SSB staff is helpful and always welcomed! Making a habit of learning about other services the person served is receiving allows me to support those goals in our work together and then on the job. Please reach out to me anytime to learn more about my business and how we can potentially team up in the future.</w:t>
      </w:r>
    </w:p>
    <w:p w14:paraId="736CB4F0" w14:textId="77777777" w:rsidR="00BC3005" w:rsidRDefault="00BC3005" w:rsidP="00BC3005">
      <w:pPr>
        <w:rPr>
          <w:rFonts w:ascii="Aptos" w:eastAsia="Times New Roman" w:hAnsi="Aptos"/>
          <w:color w:val="000000"/>
          <w:sz w:val="24"/>
          <w:szCs w:val="24"/>
        </w:rPr>
      </w:pPr>
    </w:p>
    <w:p w14:paraId="2C664955" w14:textId="77777777" w:rsidR="00BC3005" w:rsidRDefault="00BC3005" w:rsidP="00BC3005">
      <w:pPr>
        <w:shd w:val="clear" w:color="auto" w:fill="FFFFFF"/>
        <w:rPr>
          <w:rFonts w:eastAsia="Times New Roman"/>
          <w:color w:val="000000"/>
          <w:sz w:val="24"/>
          <w:szCs w:val="24"/>
        </w:rPr>
      </w:pPr>
    </w:p>
    <w:p w14:paraId="6B181C51" w14:textId="0FE935C0" w:rsidR="00BC3005" w:rsidRDefault="00BC3005" w:rsidP="00BC3005">
      <w:pPr>
        <w:shd w:val="clear" w:color="auto" w:fill="FFFFFF"/>
        <w:rPr>
          <w:rFonts w:eastAsia="Times New Roman"/>
          <w:color w:val="000000"/>
          <w:sz w:val="24"/>
          <w:szCs w:val="24"/>
        </w:rPr>
      </w:pPr>
      <w:r>
        <w:rPr>
          <w:rFonts w:eastAsia="Times New Roman"/>
          <w:noProof/>
          <w:color w:val="000000"/>
          <w:sz w:val="28"/>
          <w:szCs w:val="28"/>
        </w:rPr>
        <w:drawing>
          <wp:inline distT="0" distB="0" distL="0" distR="0" wp14:anchorId="54A2D2FC" wp14:editId="5E2A0309">
            <wp:extent cx="1100455" cy="728345"/>
            <wp:effectExtent l="0" t="0" r="4445" b="14605"/>
            <wp:docPr id="1097317177" name="Picture 1" descr="Deaf Friendly Biz logo turquoise oval with lowercase letters dfb and a smile in the lett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descr="Deaf Friendly Biz logo turquoise oval with lowercase letters dfb and a smile in the letter b"/>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00455" cy="728345"/>
                    </a:xfrm>
                    <a:prstGeom prst="rect">
                      <a:avLst/>
                    </a:prstGeom>
                    <a:noFill/>
                    <a:ln>
                      <a:noFill/>
                    </a:ln>
                  </pic:spPr>
                </pic:pic>
              </a:graphicData>
            </a:graphic>
          </wp:inline>
        </w:drawing>
      </w:r>
    </w:p>
    <w:p w14:paraId="6B2E6399" w14:textId="77777777" w:rsidR="00AB1D30" w:rsidRDefault="00AB1D30"/>
    <w:sectPr w:rsidR="00AB1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05"/>
    <w:rsid w:val="00AB1D30"/>
    <w:rsid w:val="00BC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B9A3D"/>
  <w15:chartTrackingRefBased/>
  <w15:docId w15:val="{5F8F346D-F987-41B7-8FD2-395EF0A9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00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c3be29eb-2351-47fb-b29a-3c68966b33d1"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902</Characters>
  <Application>Microsoft Office Word</Application>
  <DocSecurity>0</DocSecurity>
  <Lines>20</Lines>
  <Paragraphs>5</Paragraphs>
  <ScaleCrop>false</ScaleCrop>
  <Company>State of MN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Kusz, Susan (She/Her/Hers) (DEED)</dc:creator>
  <cp:keywords/>
  <dc:description/>
  <cp:lastModifiedBy>Kusz, Susan (She/Her/Hers) (DEED)</cp:lastModifiedBy>
  <cp:revision>1</cp:revision>
  <dcterms:created xsi:type="dcterms:W3CDTF">2024-09-16T13:39:00Z</dcterms:created>
  <dcterms:modified xsi:type="dcterms:W3CDTF">2024-09-16T13:41:00Z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2d9c4769-badc-4044-afc5-7bde365a86b6</vt:lpwstr>
  </property>
</Properties>
</file>