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B09C1" w14:textId="77777777" w:rsidR="00764021" w:rsidRDefault="00CF21C8" w:rsidP="0025235F">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CE65B1">
        <w:rPr>
          <w:rFonts w:ascii="Times New Roman" w:hAnsi="Times New Roman" w:cs="Times New Roman"/>
          <w:sz w:val="24"/>
          <w:szCs w:val="24"/>
        </w:rPr>
        <w:t xml:space="preserve"> </w:t>
      </w:r>
      <w:r w:rsidR="0025235F" w:rsidRPr="009C6055">
        <w:rPr>
          <w:rFonts w:ascii="Times New Roman" w:hAnsi="Times New Roman" w:cs="Times New Roman"/>
          <w:sz w:val="24"/>
          <w:szCs w:val="24"/>
        </w:rPr>
        <w:t>DEPARTMENT OF LICENSING AND REGULATORY AFFAIRS</w:t>
      </w:r>
    </w:p>
    <w:p w14:paraId="2311F7C6" w14:textId="77777777" w:rsidR="008F6EA0" w:rsidRPr="009C6055" w:rsidRDefault="008F6EA0" w:rsidP="0025235F">
      <w:pPr>
        <w:spacing w:after="0"/>
        <w:jc w:val="center"/>
        <w:rPr>
          <w:rFonts w:ascii="Times New Roman" w:hAnsi="Times New Roman" w:cs="Times New Roman"/>
          <w:sz w:val="24"/>
          <w:szCs w:val="24"/>
        </w:rPr>
      </w:pPr>
    </w:p>
    <w:p w14:paraId="035B256D" w14:textId="77777777" w:rsidR="0025235F" w:rsidRDefault="0025235F" w:rsidP="0025235F">
      <w:pPr>
        <w:spacing w:after="0"/>
        <w:jc w:val="center"/>
        <w:rPr>
          <w:rFonts w:ascii="Times New Roman" w:hAnsi="Times New Roman" w:cs="Times New Roman"/>
          <w:sz w:val="24"/>
          <w:szCs w:val="24"/>
        </w:rPr>
      </w:pPr>
      <w:r w:rsidRPr="009C6055">
        <w:rPr>
          <w:rFonts w:ascii="Times New Roman" w:hAnsi="Times New Roman" w:cs="Times New Roman"/>
          <w:sz w:val="24"/>
          <w:szCs w:val="24"/>
        </w:rPr>
        <w:t>BUREAU OF CONSTRUCTION CODES</w:t>
      </w:r>
    </w:p>
    <w:p w14:paraId="5AB76671" w14:textId="77777777" w:rsidR="008F6EA0" w:rsidRPr="009C6055" w:rsidRDefault="00B65F49" w:rsidP="0025235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48E1DE75" w14:textId="77777777" w:rsidR="00DE78B3" w:rsidRDefault="0025235F" w:rsidP="0025235F">
      <w:pPr>
        <w:spacing w:after="0"/>
        <w:jc w:val="center"/>
        <w:rPr>
          <w:rFonts w:ascii="Times New Roman" w:hAnsi="Times New Roman" w:cs="Times New Roman"/>
          <w:sz w:val="24"/>
          <w:szCs w:val="24"/>
        </w:rPr>
      </w:pPr>
      <w:r w:rsidRPr="009C6055">
        <w:rPr>
          <w:rFonts w:ascii="Times New Roman" w:hAnsi="Times New Roman" w:cs="Times New Roman"/>
          <w:sz w:val="24"/>
          <w:szCs w:val="24"/>
        </w:rPr>
        <w:t>SKILLED TRADES REGULATION RULES</w:t>
      </w:r>
      <w:r w:rsidR="00BB127C">
        <w:rPr>
          <w:rFonts w:ascii="Times New Roman" w:hAnsi="Times New Roman" w:cs="Times New Roman"/>
          <w:sz w:val="24"/>
          <w:szCs w:val="24"/>
        </w:rPr>
        <w:t xml:space="preserve"> </w:t>
      </w:r>
    </w:p>
    <w:p w14:paraId="1C200D71" w14:textId="77777777" w:rsidR="00DE78B3" w:rsidRDefault="00DE78B3" w:rsidP="0025235F">
      <w:pPr>
        <w:spacing w:after="0"/>
        <w:jc w:val="center"/>
        <w:rPr>
          <w:rFonts w:ascii="Times New Roman" w:hAnsi="Times New Roman" w:cs="Times New Roman"/>
          <w:sz w:val="24"/>
          <w:szCs w:val="24"/>
        </w:rPr>
      </w:pPr>
    </w:p>
    <w:p w14:paraId="14B060D9" w14:textId="77777777" w:rsidR="00DE78B3" w:rsidRDefault="00DE78B3" w:rsidP="0025235F">
      <w:pPr>
        <w:spacing w:after="0"/>
        <w:jc w:val="center"/>
        <w:rPr>
          <w:rFonts w:ascii="Times New Roman" w:hAnsi="Times New Roman" w:cs="Times New Roman"/>
          <w:sz w:val="24"/>
          <w:szCs w:val="24"/>
        </w:rPr>
      </w:pPr>
      <w:r>
        <w:rPr>
          <w:rFonts w:ascii="Times New Roman" w:hAnsi="Times New Roman" w:cs="Times New Roman"/>
          <w:sz w:val="24"/>
          <w:szCs w:val="24"/>
        </w:rPr>
        <w:t>Filed with the Secretary of State on</w:t>
      </w:r>
    </w:p>
    <w:p w14:paraId="4D803288" w14:textId="77777777" w:rsidR="00DE78B3" w:rsidRDefault="00DE78B3" w:rsidP="0025235F">
      <w:pPr>
        <w:spacing w:after="0"/>
        <w:jc w:val="center"/>
        <w:rPr>
          <w:rFonts w:ascii="Times New Roman" w:hAnsi="Times New Roman" w:cs="Times New Roman"/>
          <w:sz w:val="24"/>
          <w:szCs w:val="24"/>
        </w:rPr>
      </w:pPr>
    </w:p>
    <w:p w14:paraId="4A1F731B" w14:textId="77777777" w:rsidR="0025235F" w:rsidRPr="009C6055" w:rsidRDefault="00DE78B3" w:rsidP="00DE78B3">
      <w:pPr>
        <w:spacing w:after="0"/>
        <w:rPr>
          <w:rFonts w:ascii="Times New Roman" w:hAnsi="Times New Roman" w:cs="Times New Roman"/>
          <w:sz w:val="24"/>
          <w:szCs w:val="24"/>
        </w:rPr>
      </w:pPr>
      <w:r>
        <w:rPr>
          <w:rFonts w:ascii="Times New Roman" w:hAnsi="Times New Roman" w:cs="Times New Roman"/>
          <w:sz w:val="24"/>
          <w:szCs w:val="24"/>
        </w:rPr>
        <w:t>These rules take effect immediately upon filing with the Secretary of State unless adopted under section 33, 44, or 45a(6) of 1969 PA 306.  Rules adopted under these sections become effective 7 days after filing with the Secretary of State.</w:t>
      </w:r>
      <w:r w:rsidR="00FD649E">
        <w:rPr>
          <w:rFonts w:ascii="Times New Roman" w:hAnsi="Times New Roman" w:cs="Times New Roman"/>
          <w:sz w:val="24"/>
          <w:szCs w:val="24"/>
        </w:rPr>
        <w:t xml:space="preserve"> </w:t>
      </w:r>
    </w:p>
    <w:p w14:paraId="338FBBA2" w14:textId="77777777" w:rsidR="0025235F" w:rsidRPr="009C6055" w:rsidRDefault="0025235F" w:rsidP="0025235F">
      <w:pPr>
        <w:spacing w:after="0"/>
        <w:jc w:val="center"/>
        <w:rPr>
          <w:rFonts w:ascii="Times New Roman" w:hAnsi="Times New Roman" w:cs="Times New Roman"/>
          <w:sz w:val="24"/>
          <w:szCs w:val="24"/>
        </w:rPr>
      </w:pPr>
    </w:p>
    <w:p w14:paraId="2C1E141D" w14:textId="77777777" w:rsidR="0025235F" w:rsidRPr="009C6055" w:rsidRDefault="0025235F" w:rsidP="0025235F">
      <w:pPr>
        <w:spacing w:after="0"/>
        <w:rPr>
          <w:rFonts w:ascii="Times New Roman" w:hAnsi="Times New Roman" w:cs="Times New Roman"/>
          <w:sz w:val="24"/>
          <w:szCs w:val="24"/>
        </w:rPr>
      </w:pPr>
      <w:r w:rsidRPr="009C6055">
        <w:rPr>
          <w:rFonts w:ascii="Times New Roman" w:hAnsi="Times New Roman" w:cs="Times New Roman"/>
          <w:sz w:val="24"/>
          <w:szCs w:val="24"/>
        </w:rPr>
        <w:t xml:space="preserve">(By authority conferred on the director of the department of licensing and regulatory affairs </w:t>
      </w:r>
      <w:r w:rsidR="004F2F37" w:rsidRPr="009C6055">
        <w:rPr>
          <w:rFonts w:ascii="Times New Roman" w:hAnsi="Times New Roman" w:cs="Times New Roman"/>
          <w:sz w:val="24"/>
          <w:szCs w:val="24"/>
        </w:rPr>
        <w:t xml:space="preserve">by section 207 of 2016 PA 407, and Executive Reorganization Order Nos. </w:t>
      </w:r>
      <w:r w:rsidR="005C2E2C">
        <w:rPr>
          <w:rFonts w:ascii="Times New Roman" w:hAnsi="Times New Roman" w:cs="Times New Roman"/>
          <w:sz w:val="24"/>
          <w:szCs w:val="24"/>
        </w:rPr>
        <w:t xml:space="preserve">1996-2, </w:t>
      </w:r>
      <w:r w:rsidR="00644BCC">
        <w:rPr>
          <w:rFonts w:ascii="Times New Roman" w:hAnsi="Times New Roman" w:cs="Times New Roman"/>
          <w:sz w:val="24"/>
          <w:szCs w:val="24"/>
        </w:rPr>
        <w:t>2003-1, 2008-4,</w:t>
      </w:r>
      <w:r w:rsidR="004F2F37" w:rsidRPr="009C6055">
        <w:rPr>
          <w:rFonts w:ascii="Times New Roman" w:hAnsi="Times New Roman" w:cs="Times New Roman"/>
          <w:sz w:val="24"/>
          <w:szCs w:val="24"/>
        </w:rPr>
        <w:t xml:space="preserve"> 2011-4,</w:t>
      </w:r>
      <w:r w:rsidR="00644BCC">
        <w:rPr>
          <w:rFonts w:ascii="Times New Roman" w:hAnsi="Times New Roman" w:cs="Times New Roman"/>
          <w:sz w:val="24"/>
          <w:szCs w:val="24"/>
        </w:rPr>
        <w:t xml:space="preserve"> </w:t>
      </w:r>
      <w:r w:rsidR="00644BCC" w:rsidRPr="00B62EFB">
        <w:rPr>
          <w:rFonts w:ascii="Times New Roman" w:hAnsi="Times New Roman" w:cs="Times New Roman"/>
          <w:sz w:val="24"/>
          <w:szCs w:val="24"/>
        </w:rPr>
        <w:t>and 2017-</w:t>
      </w:r>
      <w:r w:rsidR="00B62EFB">
        <w:rPr>
          <w:rFonts w:ascii="Times New Roman" w:hAnsi="Times New Roman" w:cs="Times New Roman"/>
          <w:sz w:val="24"/>
          <w:szCs w:val="24"/>
        </w:rPr>
        <w:t>1</w:t>
      </w:r>
      <w:r w:rsidR="00644BCC" w:rsidRPr="00B62EFB">
        <w:rPr>
          <w:rFonts w:ascii="Times New Roman" w:hAnsi="Times New Roman" w:cs="Times New Roman"/>
          <w:sz w:val="24"/>
          <w:szCs w:val="24"/>
        </w:rPr>
        <w:t>,</w:t>
      </w:r>
      <w:r w:rsidR="004F2F37" w:rsidRPr="009C6055">
        <w:rPr>
          <w:rFonts w:ascii="Times New Roman" w:hAnsi="Times New Roman" w:cs="Times New Roman"/>
          <w:sz w:val="24"/>
          <w:szCs w:val="24"/>
        </w:rPr>
        <w:t xml:space="preserve"> </w:t>
      </w:r>
      <w:r w:rsidR="00D02431">
        <w:rPr>
          <w:rFonts w:ascii="Times New Roman" w:hAnsi="Times New Roman" w:cs="Times New Roman"/>
          <w:sz w:val="24"/>
          <w:szCs w:val="24"/>
        </w:rPr>
        <w:t xml:space="preserve">MCL 445.2001, </w:t>
      </w:r>
      <w:r w:rsidR="004F2F37" w:rsidRPr="009C6055">
        <w:rPr>
          <w:rFonts w:ascii="Times New Roman" w:hAnsi="Times New Roman" w:cs="Times New Roman"/>
          <w:sz w:val="24"/>
          <w:szCs w:val="24"/>
        </w:rPr>
        <w:t>MCL 445.2011, MCL 445.2025</w:t>
      </w:r>
      <w:r w:rsidR="00B62EFB">
        <w:rPr>
          <w:rFonts w:ascii="Times New Roman" w:hAnsi="Times New Roman" w:cs="Times New Roman"/>
          <w:sz w:val="24"/>
          <w:szCs w:val="24"/>
        </w:rPr>
        <w:t>,</w:t>
      </w:r>
      <w:r w:rsidR="004F2F37" w:rsidRPr="009C6055">
        <w:rPr>
          <w:rFonts w:ascii="Times New Roman" w:hAnsi="Times New Roman" w:cs="Times New Roman"/>
          <w:sz w:val="24"/>
          <w:szCs w:val="24"/>
        </w:rPr>
        <w:t xml:space="preserve"> MCL 445.2030</w:t>
      </w:r>
      <w:r w:rsidR="00B62EFB">
        <w:rPr>
          <w:rFonts w:ascii="Times New Roman" w:hAnsi="Times New Roman" w:cs="Times New Roman"/>
          <w:sz w:val="24"/>
          <w:szCs w:val="24"/>
        </w:rPr>
        <w:t>, and MCL 339.</w:t>
      </w:r>
      <w:r w:rsidR="00A72DA7">
        <w:rPr>
          <w:rFonts w:ascii="Times New Roman" w:hAnsi="Times New Roman" w:cs="Times New Roman"/>
          <w:sz w:val="24"/>
          <w:szCs w:val="24"/>
        </w:rPr>
        <w:t>3102</w:t>
      </w:r>
      <w:r w:rsidR="004F2F37" w:rsidRPr="009C6055">
        <w:rPr>
          <w:rFonts w:ascii="Times New Roman" w:hAnsi="Times New Roman" w:cs="Times New Roman"/>
          <w:sz w:val="24"/>
          <w:szCs w:val="24"/>
        </w:rPr>
        <w:t>)</w:t>
      </w:r>
    </w:p>
    <w:p w14:paraId="18F66358" w14:textId="77777777" w:rsidR="004F2F37" w:rsidRPr="009C6055" w:rsidRDefault="004F2F37" w:rsidP="0025235F">
      <w:pPr>
        <w:spacing w:after="0"/>
        <w:rPr>
          <w:rFonts w:ascii="Times New Roman" w:hAnsi="Times New Roman" w:cs="Times New Roman"/>
          <w:sz w:val="24"/>
          <w:szCs w:val="24"/>
        </w:rPr>
      </w:pPr>
    </w:p>
    <w:p w14:paraId="3F4DF365" w14:textId="6BA27DFD" w:rsidR="004F2F37" w:rsidRPr="009C6055" w:rsidRDefault="004F2F37" w:rsidP="0025235F">
      <w:pPr>
        <w:spacing w:after="0"/>
        <w:rPr>
          <w:rFonts w:ascii="Times New Roman" w:hAnsi="Times New Roman" w:cs="Times New Roman"/>
          <w:sz w:val="24"/>
          <w:szCs w:val="24"/>
        </w:rPr>
      </w:pPr>
      <w:r w:rsidRPr="009C6055">
        <w:rPr>
          <w:rFonts w:ascii="Times New Roman" w:hAnsi="Times New Roman" w:cs="Times New Roman"/>
          <w:sz w:val="24"/>
          <w:szCs w:val="24"/>
        </w:rPr>
        <w:t>R</w:t>
      </w:r>
      <w:r w:rsidR="00E40961">
        <w:rPr>
          <w:rFonts w:ascii="Times New Roman" w:hAnsi="Times New Roman" w:cs="Times New Roman"/>
          <w:sz w:val="24"/>
          <w:szCs w:val="24"/>
        </w:rPr>
        <w:t xml:space="preserve"> 338.5101, R 338.5102, R 338.5200, R 338.5201, R 338.5202, R 338.5203, R 338.5204, R 338.</w:t>
      </w:r>
      <w:r w:rsidR="008B3A70">
        <w:rPr>
          <w:rFonts w:ascii="Times New Roman" w:hAnsi="Times New Roman" w:cs="Times New Roman"/>
          <w:sz w:val="24"/>
          <w:szCs w:val="24"/>
        </w:rPr>
        <w:t xml:space="preserve">5207, R 338.5208, </w:t>
      </w:r>
      <w:r w:rsidR="00217B60">
        <w:rPr>
          <w:rFonts w:ascii="Times New Roman" w:hAnsi="Times New Roman" w:cs="Times New Roman"/>
          <w:sz w:val="24"/>
          <w:szCs w:val="24"/>
        </w:rPr>
        <w:t xml:space="preserve">R 338.5400, R 338.5600, R 338.5801, R 338.5900, R 338.5902, R 338.5903, R 338.5904, R 338.5905, R 338.5910, R 338.5911, R 338.5912, R 338.5913, R 338.5914, </w:t>
      </w:r>
      <w:r w:rsidR="00BC27DE">
        <w:rPr>
          <w:rFonts w:ascii="Times New Roman" w:hAnsi="Times New Roman" w:cs="Times New Roman"/>
          <w:sz w:val="24"/>
          <w:szCs w:val="24"/>
        </w:rPr>
        <w:t xml:space="preserve">R 338.5916, </w:t>
      </w:r>
      <w:r w:rsidR="00217B60">
        <w:rPr>
          <w:rFonts w:ascii="Times New Roman" w:hAnsi="Times New Roman" w:cs="Times New Roman"/>
          <w:sz w:val="24"/>
          <w:szCs w:val="24"/>
        </w:rPr>
        <w:t xml:space="preserve">R 338.5917, R 338.5918, </w:t>
      </w:r>
      <w:r w:rsidR="00061144">
        <w:rPr>
          <w:rFonts w:ascii="Times New Roman" w:hAnsi="Times New Roman" w:cs="Times New Roman"/>
          <w:sz w:val="24"/>
          <w:szCs w:val="24"/>
        </w:rPr>
        <w:t xml:space="preserve">R 338.5919, R 338.5920, </w:t>
      </w:r>
      <w:r w:rsidR="00217B60">
        <w:rPr>
          <w:rFonts w:ascii="Times New Roman" w:hAnsi="Times New Roman" w:cs="Times New Roman"/>
          <w:sz w:val="24"/>
          <w:szCs w:val="24"/>
        </w:rPr>
        <w:t xml:space="preserve">R 338.5921, R 338.5922, R 338.5923, </w:t>
      </w:r>
      <w:r w:rsidR="00E24D17">
        <w:rPr>
          <w:rFonts w:ascii="Times New Roman" w:hAnsi="Times New Roman" w:cs="Times New Roman"/>
          <w:sz w:val="24"/>
          <w:szCs w:val="24"/>
        </w:rPr>
        <w:t xml:space="preserve">R 338.5924, </w:t>
      </w:r>
      <w:r w:rsidR="008A0288">
        <w:rPr>
          <w:rFonts w:ascii="Times New Roman" w:hAnsi="Times New Roman" w:cs="Times New Roman"/>
          <w:sz w:val="24"/>
          <w:szCs w:val="24"/>
        </w:rPr>
        <w:t xml:space="preserve">R 338.51000, R 338.51002, R 338.51003, </w:t>
      </w:r>
      <w:r w:rsidR="00B91DB3">
        <w:rPr>
          <w:rFonts w:ascii="Times New Roman" w:hAnsi="Times New Roman" w:cs="Times New Roman"/>
          <w:sz w:val="24"/>
          <w:szCs w:val="24"/>
        </w:rPr>
        <w:t>R 338.51006, R 338.51007, R 338.51008, and R 338.51009</w:t>
      </w:r>
      <w:r w:rsidRPr="009C6055">
        <w:rPr>
          <w:rFonts w:ascii="Times New Roman" w:hAnsi="Times New Roman" w:cs="Times New Roman"/>
          <w:sz w:val="24"/>
          <w:szCs w:val="24"/>
        </w:rPr>
        <w:t xml:space="preserve"> of the Michigan Administrative Code are a</w:t>
      </w:r>
      <w:r w:rsidR="00E40961">
        <w:rPr>
          <w:rFonts w:ascii="Times New Roman" w:hAnsi="Times New Roman" w:cs="Times New Roman"/>
          <w:sz w:val="24"/>
          <w:szCs w:val="24"/>
        </w:rPr>
        <w:t>dd</w:t>
      </w:r>
      <w:r w:rsidRPr="009C6055">
        <w:rPr>
          <w:rFonts w:ascii="Times New Roman" w:hAnsi="Times New Roman" w:cs="Times New Roman"/>
          <w:sz w:val="24"/>
          <w:szCs w:val="24"/>
        </w:rPr>
        <w:t>ed to read as follows:</w:t>
      </w:r>
    </w:p>
    <w:p w14:paraId="2C7F4E06" w14:textId="77777777" w:rsidR="004F2F37" w:rsidRPr="009C6055" w:rsidRDefault="004F2F37" w:rsidP="0025235F">
      <w:pPr>
        <w:spacing w:after="0"/>
        <w:rPr>
          <w:rFonts w:ascii="Times New Roman" w:hAnsi="Times New Roman" w:cs="Times New Roman"/>
          <w:sz w:val="24"/>
          <w:szCs w:val="24"/>
        </w:rPr>
      </w:pPr>
    </w:p>
    <w:p w14:paraId="2AE0F7F9" w14:textId="77777777" w:rsidR="004F2F37" w:rsidRPr="009C6055" w:rsidRDefault="00A72DA7" w:rsidP="00902DE6">
      <w:pPr>
        <w:spacing w:after="0"/>
        <w:jc w:val="center"/>
        <w:rPr>
          <w:rFonts w:ascii="Times New Roman" w:hAnsi="Times New Roman" w:cs="Times New Roman"/>
          <w:sz w:val="24"/>
          <w:szCs w:val="24"/>
        </w:rPr>
      </w:pPr>
      <w:r>
        <w:rPr>
          <w:rFonts w:ascii="Times New Roman" w:hAnsi="Times New Roman" w:cs="Times New Roman"/>
          <w:sz w:val="24"/>
          <w:szCs w:val="24"/>
        </w:rPr>
        <w:t>PART</w:t>
      </w:r>
      <w:r w:rsidR="00902DE6" w:rsidRPr="009C6055">
        <w:rPr>
          <w:rFonts w:ascii="Times New Roman" w:hAnsi="Times New Roman" w:cs="Times New Roman"/>
          <w:sz w:val="24"/>
          <w:szCs w:val="24"/>
        </w:rPr>
        <w:t xml:space="preserve"> 1.  GENERAL RULES</w:t>
      </w:r>
    </w:p>
    <w:p w14:paraId="1395E35A" w14:textId="77777777" w:rsidR="00902DE6" w:rsidRPr="009C6055" w:rsidRDefault="00483EF7" w:rsidP="00902DE6">
      <w:pPr>
        <w:spacing w:after="0"/>
        <w:jc w:val="center"/>
        <w:rPr>
          <w:rFonts w:ascii="Times New Roman" w:hAnsi="Times New Roman" w:cs="Times New Roman"/>
          <w:sz w:val="24"/>
          <w:szCs w:val="24"/>
        </w:rPr>
      </w:pPr>
      <w:r w:rsidRPr="009C6055">
        <w:rPr>
          <w:rFonts w:ascii="Times New Roman" w:hAnsi="Times New Roman" w:cs="Times New Roman"/>
          <w:sz w:val="24"/>
          <w:szCs w:val="24"/>
        </w:rPr>
        <w:t xml:space="preserve"> </w:t>
      </w:r>
      <w:r w:rsidR="003F004F" w:rsidRPr="009C6055">
        <w:rPr>
          <w:rFonts w:ascii="Times New Roman" w:hAnsi="Times New Roman" w:cs="Times New Roman"/>
          <w:sz w:val="24"/>
          <w:szCs w:val="24"/>
        </w:rPr>
        <w:t xml:space="preserve"> </w:t>
      </w:r>
    </w:p>
    <w:p w14:paraId="783FA9A4" w14:textId="77777777" w:rsidR="00E3322B" w:rsidRDefault="00E3322B" w:rsidP="00743668">
      <w:pPr>
        <w:spacing w:after="0"/>
        <w:rPr>
          <w:rFonts w:ascii="Times New Roman" w:hAnsi="Times New Roman" w:cs="Times New Roman"/>
          <w:sz w:val="24"/>
          <w:szCs w:val="24"/>
        </w:rPr>
      </w:pPr>
      <w:r>
        <w:rPr>
          <w:rFonts w:ascii="Times New Roman" w:hAnsi="Times New Roman" w:cs="Times New Roman"/>
          <w:sz w:val="24"/>
          <w:szCs w:val="24"/>
        </w:rPr>
        <w:t>R 338.</w:t>
      </w:r>
      <w:r w:rsidR="000C77C3">
        <w:rPr>
          <w:rFonts w:ascii="Times New Roman" w:hAnsi="Times New Roman" w:cs="Times New Roman"/>
          <w:sz w:val="24"/>
          <w:szCs w:val="24"/>
        </w:rPr>
        <w:t>5101</w:t>
      </w:r>
    </w:p>
    <w:p w14:paraId="3D5BF064" w14:textId="77777777" w:rsidR="00460B9E" w:rsidRPr="009C6055" w:rsidRDefault="00E3322B" w:rsidP="0074366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60B9E" w:rsidRPr="009C6055">
        <w:rPr>
          <w:rFonts w:ascii="Times New Roman" w:hAnsi="Times New Roman" w:cs="Times New Roman"/>
          <w:sz w:val="24"/>
          <w:szCs w:val="24"/>
        </w:rPr>
        <w:t xml:space="preserve">Rule </w:t>
      </w:r>
      <w:r w:rsidR="000719C6" w:rsidRPr="00D506E7">
        <w:rPr>
          <w:rFonts w:ascii="Times New Roman" w:hAnsi="Times New Roman" w:cs="Times New Roman"/>
          <w:sz w:val="24"/>
          <w:szCs w:val="24"/>
        </w:rPr>
        <w:t>1</w:t>
      </w:r>
      <w:r w:rsidR="00D506E7">
        <w:rPr>
          <w:rFonts w:ascii="Times New Roman" w:hAnsi="Times New Roman" w:cs="Times New Roman"/>
          <w:sz w:val="24"/>
          <w:szCs w:val="24"/>
        </w:rPr>
        <w:t>01</w:t>
      </w:r>
      <w:r w:rsidR="00460B9E" w:rsidRPr="009C6055">
        <w:rPr>
          <w:rFonts w:ascii="Times New Roman" w:hAnsi="Times New Roman" w:cs="Times New Roman"/>
          <w:sz w:val="24"/>
          <w:szCs w:val="24"/>
        </w:rPr>
        <w:t>. Definitions</w:t>
      </w:r>
    </w:p>
    <w:p w14:paraId="0B21F0E4" w14:textId="77777777" w:rsidR="00460B9E" w:rsidRDefault="00460B9E" w:rsidP="00743668">
      <w:pPr>
        <w:spacing w:after="0"/>
        <w:rPr>
          <w:rFonts w:ascii="Times New Roman" w:hAnsi="Times New Roman" w:cs="Times New Roman"/>
          <w:sz w:val="24"/>
          <w:szCs w:val="24"/>
        </w:rPr>
      </w:pPr>
      <w:r w:rsidRPr="009C6055">
        <w:rPr>
          <w:rFonts w:ascii="Times New Roman" w:hAnsi="Times New Roman" w:cs="Times New Roman"/>
          <w:sz w:val="24"/>
          <w:szCs w:val="24"/>
        </w:rPr>
        <w:t>The terms defined in the Act have the same m</w:t>
      </w:r>
      <w:r w:rsidR="000719C6">
        <w:rPr>
          <w:rFonts w:ascii="Times New Roman" w:hAnsi="Times New Roman" w:cs="Times New Roman"/>
          <w:sz w:val="24"/>
          <w:szCs w:val="24"/>
        </w:rPr>
        <w:t>eaning when used in these rules;</w:t>
      </w:r>
    </w:p>
    <w:p w14:paraId="30231606" w14:textId="77777777" w:rsidR="000719C6" w:rsidRDefault="000719C6" w:rsidP="00743668">
      <w:pPr>
        <w:spacing w:after="0"/>
        <w:rPr>
          <w:rFonts w:ascii="Times New Roman" w:hAnsi="Times New Roman" w:cs="Times New Roman"/>
          <w:sz w:val="24"/>
          <w:szCs w:val="24"/>
        </w:rPr>
      </w:pPr>
      <w:r>
        <w:rPr>
          <w:rFonts w:ascii="Times New Roman" w:hAnsi="Times New Roman" w:cs="Times New Roman"/>
          <w:sz w:val="24"/>
          <w:szCs w:val="24"/>
        </w:rPr>
        <w:t xml:space="preserve">  (1)  “Act” means 2016 PA 407, MCL 339.5101 to 339.6133 </w:t>
      </w:r>
      <w:r w:rsidR="00CF49C5">
        <w:rPr>
          <w:rFonts w:ascii="Times New Roman" w:hAnsi="Times New Roman" w:cs="Times New Roman"/>
          <w:sz w:val="24"/>
          <w:szCs w:val="24"/>
        </w:rPr>
        <w:t>and known as the skilled trades regulation act.</w:t>
      </w:r>
    </w:p>
    <w:p w14:paraId="4D10AAB0" w14:textId="77777777" w:rsidR="00CF49C5" w:rsidRDefault="00CF49C5" w:rsidP="00743668">
      <w:pPr>
        <w:spacing w:after="0"/>
        <w:rPr>
          <w:rFonts w:ascii="Times New Roman" w:hAnsi="Times New Roman" w:cs="Times New Roman"/>
          <w:sz w:val="24"/>
          <w:szCs w:val="24"/>
        </w:rPr>
      </w:pPr>
      <w:r>
        <w:rPr>
          <w:rFonts w:ascii="Times New Roman" w:hAnsi="Times New Roman" w:cs="Times New Roman"/>
          <w:sz w:val="24"/>
          <w:szCs w:val="24"/>
        </w:rPr>
        <w:t xml:space="preserve">  (2)  “Bureau” means the Michigan department of licensing and regulatory affairs, bureau of construction codes.</w:t>
      </w:r>
    </w:p>
    <w:p w14:paraId="1370F8DB" w14:textId="77777777" w:rsidR="00460B9E" w:rsidRPr="009C6055" w:rsidRDefault="005B3B14" w:rsidP="00743668">
      <w:pPr>
        <w:spacing w:after="0"/>
        <w:rPr>
          <w:rFonts w:ascii="Times New Roman" w:hAnsi="Times New Roman" w:cs="Times New Roman"/>
          <w:sz w:val="24"/>
          <w:szCs w:val="24"/>
        </w:rPr>
      </w:pPr>
      <w:r>
        <w:rPr>
          <w:rFonts w:ascii="Times New Roman" w:hAnsi="Times New Roman" w:cs="Times New Roman"/>
          <w:sz w:val="24"/>
          <w:szCs w:val="24"/>
        </w:rPr>
        <w:t xml:space="preserve">  </w:t>
      </w:r>
      <w:r w:rsidR="000E0F26">
        <w:rPr>
          <w:rFonts w:ascii="Times New Roman" w:hAnsi="Times New Roman" w:cs="Times New Roman"/>
          <w:sz w:val="24"/>
          <w:szCs w:val="24"/>
        </w:rPr>
        <w:t xml:space="preserve">  </w:t>
      </w:r>
    </w:p>
    <w:p w14:paraId="7007B802" w14:textId="77777777" w:rsidR="00743668" w:rsidRPr="009C6055" w:rsidRDefault="00743668" w:rsidP="00743668">
      <w:pPr>
        <w:spacing w:after="0"/>
        <w:rPr>
          <w:rFonts w:ascii="Times New Roman" w:hAnsi="Times New Roman" w:cs="Times New Roman"/>
          <w:sz w:val="24"/>
          <w:szCs w:val="24"/>
        </w:rPr>
      </w:pPr>
      <w:r w:rsidRPr="009C6055">
        <w:rPr>
          <w:rFonts w:ascii="Times New Roman" w:hAnsi="Times New Roman" w:cs="Times New Roman"/>
          <w:sz w:val="24"/>
          <w:szCs w:val="24"/>
        </w:rPr>
        <w:t>R 338.</w:t>
      </w:r>
      <w:r w:rsidR="000E0F26">
        <w:rPr>
          <w:rFonts w:ascii="Times New Roman" w:hAnsi="Times New Roman" w:cs="Times New Roman"/>
          <w:sz w:val="24"/>
          <w:szCs w:val="24"/>
        </w:rPr>
        <w:t>5102</w:t>
      </w:r>
      <w:r w:rsidRPr="009C6055">
        <w:rPr>
          <w:rFonts w:ascii="Times New Roman" w:hAnsi="Times New Roman" w:cs="Times New Roman"/>
          <w:sz w:val="24"/>
          <w:szCs w:val="24"/>
        </w:rPr>
        <w:t xml:space="preserve"> Advertising. </w:t>
      </w:r>
    </w:p>
    <w:p w14:paraId="732B0562" w14:textId="77777777" w:rsidR="00AF28A0" w:rsidRDefault="00E3322B" w:rsidP="00743668">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3668" w:rsidRPr="009C6055">
        <w:rPr>
          <w:rFonts w:ascii="Times New Roman" w:hAnsi="Times New Roman" w:cs="Times New Roman"/>
          <w:sz w:val="24"/>
          <w:szCs w:val="24"/>
        </w:rPr>
        <w:t xml:space="preserve">Rule </w:t>
      </w:r>
      <w:r w:rsidR="00D506E7">
        <w:rPr>
          <w:rFonts w:ascii="Times New Roman" w:hAnsi="Times New Roman" w:cs="Times New Roman"/>
          <w:sz w:val="24"/>
          <w:szCs w:val="24"/>
        </w:rPr>
        <w:t>10</w:t>
      </w:r>
      <w:r w:rsidR="000E0F26" w:rsidRPr="00D506E7">
        <w:rPr>
          <w:rFonts w:ascii="Times New Roman" w:hAnsi="Times New Roman" w:cs="Times New Roman"/>
          <w:sz w:val="24"/>
          <w:szCs w:val="24"/>
        </w:rPr>
        <w:t>2</w:t>
      </w:r>
      <w:r w:rsidR="00743668" w:rsidRPr="009C6055">
        <w:rPr>
          <w:rFonts w:ascii="Times New Roman" w:hAnsi="Times New Roman" w:cs="Times New Roman"/>
          <w:sz w:val="24"/>
          <w:szCs w:val="24"/>
        </w:rPr>
        <w:t xml:space="preserve">. (1) A licensee shall include the name, license number, and </w:t>
      </w:r>
      <w:r w:rsidR="004E792F" w:rsidRPr="0047715C">
        <w:rPr>
          <w:rFonts w:ascii="Times New Roman" w:hAnsi="Times New Roman" w:cs="Times New Roman"/>
          <w:sz w:val="24"/>
          <w:szCs w:val="24"/>
        </w:rPr>
        <w:t>the</w:t>
      </w:r>
      <w:r w:rsidR="004E792F">
        <w:rPr>
          <w:rFonts w:ascii="Times New Roman" w:hAnsi="Times New Roman" w:cs="Times New Roman"/>
          <w:sz w:val="24"/>
          <w:szCs w:val="24"/>
        </w:rPr>
        <w:t xml:space="preserve"> </w:t>
      </w:r>
      <w:r w:rsidR="00743668" w:rsidRPr="009C6055">
        <w:rPr>
          <w:rFonts w:ascii="Times New Roman" w:hAnsi="Times New Roman" w:cs="Times New Roman"/>
          <w:sz w:val="24"/>
          <w:szCs w:val="24"/>
        </w:rPr>
        <w:t xml:space="preserve">address, as shown on the license, </w:t>
      </w:r>
      <w:r w:rsidR="007823B1">
        <w:rPr>
          <w:rFonts w:ascii="Times New Roman" w:hAnsi="Times New Roman" w:cs="Times New Roman"/>
          <w:sz w:val="24"/>
          <w:szCs w:val="24"/>
        </w:rPr>
        <w:t>on</w:t>
      </w:r>
      <w:r w:rsidR="00743668" w:rsidRPr="009C6055">
        <w:rPr>
          <w:rFonts w:ascii="Times New Roman" w:hAnsi="Times New Roman" w:cs="Times New Roman"/>
          <w:sz w:val="24"/>
          <w:szCs w:val="24"/>
        </w:rPr>
        <w:t xml:space="preserve"> all </w:t>
      </w:r>
      <w:r w:rsidR="007823B1">
        <w:rPr>
          <w:rFonts w:ascii="Times New Roman" w:hAnsi="Times New Roman" w:cs="Times New Roman"/>
          <w:sz w:val="24"/>
          <w:szCs w:val="24"/>
        </w:rPr>
        <w:t>invoices and proposals</w:t>
      </w:r>
      <w:r w:rsidR="00743668" w:rsidRPr="009C6055">
        <w:rPr>
          <w:rFonts w:ascii="Times New Roman" w:hAnsi="Times New Roman" w:cs="Times New Roman"/>
          <w:sz w:val="24"/>
          <w:szCs w:val="24"/>
        </w:rPr>
        <w:t>. The use of a telephone or post office box number alone is prohibited.</w:t>
      </w:r>
      <w:r w:rsidR="004E792F">
        <w:rPr>
          <w:rFonts w:ascii="Times New Roman" w:hAnsi="Times New Roman" w:cs="Times New Roman"/>
          <w:sz w:val="24"/>
          <w:szCs w:val="24"/>
        </w:rPr>
        <w:t xml:space="preserve"> </w:t>
      </w:r>
    </w:p>
    <w:p w14:paraId="547A66BA" w14:textId="77777777" w:rsidR="00851312" w:rsidRDefault="00AF28A0" w:rsidP="00743668">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780B">
        <w:rPr>
          <w:rFonts w:ascii="Times New Roman" w:hAnsi="Times New Roman" w:cs="Times New Roman"/>
          <w:sz w:val="24"/>
          <w:szCs w:val="24"/>
        </w:rPr>
        <w:t>(2</w:t>
      </w:r>
      <w:r w:rsidR="00851312">
        <w:rPr>
          <w:rFonts w:ascii="Times New Roman" w:hAnsi="Times New Roman" w:cs="Times New Roman"/>
          <w:sz w:val="24"/>
          <w:szCs w:val="24"/>
        </w:rPr>
        <w:t>)  Persons not licensed under this Act shall not advertise for work that requires a license as defined in this Act.</w:t>
      </w:r>
    </w:p>
    <w:p w14:paraId="76C3DD96" w14:textId="77777777" w:rsidR="000B0A50" w:rsidRPr="009C6055" w:rsidRDefault="000B0A50" w:rsidP="00743668">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780B">
        <w:rPr>
          <w:rFonts w:ascii="Times New Roman" w:hAnsi="Times New Roman" w:cs="Times New Roman"/>
          <w:sz w:val="24"/>
          <w:szCs w:val="24"/>
        </w:rPr>
        <w:t>3</w:t>
      </w:r>
      <w:r>
        <w:rPr>
          <w:rFonts w:ascii="Times New Roman" w:hAnsi="Times New Roman" w:cs="Times New Roman"/>
          <w:sz w:val="24"/>
          <w:szCs w:val="24"/>
        </w:rPr>
        <w:t>)  A violation of this rule constitutes false advertising pursuant to MCL 339.5607(f) of the act.</w:t>
      </w:r>
    </w:p>
    <w:p w14:paraId="5318B289" w14:textId="77777777" w:rsidR="000E0F26" w:rsidRDefault="000E0F26" w:rsidP="00743668">
      <w:pPr>
        <w:spacing w:after="0"/>
        <w:rPr>
          <w:rFonts w:ascii="Times New Roman" w:hAnsi="Times New Roman" w:cs="Times New Roman"/>
          <w:sz w:val="24"/>
          <w:szCs w:val="24"/>
        </w:rPr>
      </w:pPr>
    </w:p>
    <w:p w14:paraId="75861319" w14:textId="77777777" w:rsidR="00902DE6" w:rsidRPr="009C6055" w:rsidRDefault="00902DE6" w:rsidP="00902DE6">
      <w:pPr>
        <w:spacing w:after="0"/>
        <w:jc w:val="center"/>
        <w:rPr>
          <w:rFonts w:ascii="Times New Roman" w:hAnsi="Times New Roman" w:cs="Times New Roman"/>
          <w:sz w:val="24"/>
          <w:szCs w:val="24"/>
        </w:rPr>
      </w:pPr>
      <w:r w:rsidRPr="009C6055">
        <w:rPr>
          <w:rFonts w:ascii="Times New Roman" w:hAnsi="Times New Roman" w:cs="Times New Roman"/>
          <w:b/>
          <w:sz w:val="24"/>
          <w:szCs w:val="24"/>
        </w:rPr>
        <w:t>PART 2.  ISSUANCE OF LICENSES</w:t>
      </w:r>
    </w:p>
    <w:p w14:paraId="3397A46A" w14:textId="77777777" w:rsidR="00902DE6" w:rsidRPr="009C6055" w:rsidRDefault="00902DE6" w:rsidP="002D0257">
      <w:pPr>
        <w:spacing w:after="0"/>
        <w:rPr>
          <w:rFonts w:ascii="Times New Roman" w:hAnsi="Times New Roman" w:cs="Times New Roman"/>
          <w:sz w:val="24"/>
          <w:szCs w:val="24"/>
        </w:rPr>
      </w:pPr>
    </w:p>
    <w:p w14:paraId="5B8B3393" w14:textId="77777777" w:rsidR="004D1647" w:rsidRDefault="004D1647" w:rsidP="00522670">
      <w:pPr>
        <w:spacing w:after="0"/>
        <w:rPr>
          <w:rFonts w:ascii="Times New Roman" w:hAnsi="Times New Roman" w:cs="Times New Roman"/>
          <w:sz w:val="24"/>
          <w:szCs w:val="24"/>
        </w:rPr>
      </w:pPr>
    </w:p>
    <w:p w14:paraId="064669AB" w14:textId="77777777" w:rsidR="004D1647" w:rsidRDefault="004D1647" w:rsidP="00522670">
      <w:pPr>
        <w:spacing w:after="0"/>
        <w:rPr>
          <w:rFonts w:ascii="Times New Roman" w:hAnsi="Times New Roman" w:cs="Times New Roman"/>
          <w:sz w:val="24"/>
          <w:szCs w:val="24"/>
        </w:rPr>
      </w:pPr>
      <w:r>
        <w:rPr>
          <w:rFonts w:ascii="Times New Roman" w:hAnsi="Times New Roman" w:cs="Times New Roman"/>
          <w:sz w:val="24"/>
          <w:szCs w:val="24"/>
        </w:rPr>
        <w:t>R 338.520</w:t>
      </w:r>
      <w:r w:rsidR="005B3B14">
        <w:rPr>
          <w:rFonts w:ascii="Times New Roman" w:hAnsi="Times New Roman" w:cs="Times New Roman"/>
          <w:sz w:val="24"/>
          <w:szCs w:val="24"/>
        </w:rPr>
        <w:t>0</w:t>
      </w:r>
      <w:r>
        <w:rPr>
          <w:rFonts w:ascii="Times New Roman" w:hAnsi="Times New Roman" w:cs="Times New Roman"/>
          <w:sz w:val="24"/>
          <w:szCs w:val="24"/>
        </w:rPr>
        <w:t xml:space="preserve">  Reprint of license</w:t>
      </w:r>
      <w:r w:rsidR="000B0A50">
        <w:rPr>
          <w:rFonts w:ascii="Times New Roman" w:hAnsi="Times New Roman" w:cs="Times New Roman"/>
          <w:sz w:val="24"/>
          <w:szCs w:val="24"/>
        </w:rPr>
        <w:t xml:space="preserve"> and certificate</w:t>
      </w:r>
      <w:r>
        <w:rPr>
          <w:rFonts w:ascii="Times New Roman" w:hAnsi="Times New Roman" w:cs="Times New Roman"/>
          <w:sz w:val="24"/>
          <w:szCs w:val="24"/>
        </w:rPr>
        <w:t>.</w:t>
      </w:r>
    </w:p>
    <w:p w14:paraId="565081BD" w14:textId="77777777" w:rsidR="004D1647" w:rsidRDefault="004D1647" w:rsidP="00522670">
      <w:pPr>
        <w:spacing w:after="0"/>
        <w:rPr>
          <w:rFonts w:ascii="Times New Roman" w:hAnsi="Times New Roman" w:cs="Times New Roman"/>
          <w:sz w:val="24"/>
          <w:szCs w:val="24"/>
        </w:rPr>
      </w:pPr>
      <w:r>
        <w:rPr>
          <w:rFonts w:ascii="Times New Roman" w:hAnsi="Times New Roman" w:cs="Times New Roman"/>
          <w:sz w:val="24"/>
          <w:szCs w:val="24"/>
        </w:rPr>
        <w:t xml:space="preserve">  Rule 20</w:t>
      </w:r>
      <w:r w:rsidR="005B3B14">
        <w:rPr>
          <w:rFonts w:ascii="Times New Roman" w:hAnsi="Times New Roman" w:cs="Times New Roman"/>
          <w:sz w:val="24"/>
          <w:szCs w:val="24"/>
        </w:rPr>
        <w:t>0</w:t>
      </w:r>
      <w:r>
        <w:rPr>
          <w:rFonts w:ascii="Times New Roman" w:hAnsi="Times New Roman" w:cs="Times New Roman"/>
          <w:sz w:val="24"/>
          <w:szCs w:val="24"/>
        </w:rPr>
        <w:t xml:space="preserve">.  </w:t>
      </w:r>
      <w:r w:rsidR="00563F43">
        <w:rPr>
          <w:rFonts w:ascii="Times New Roman" w:hAnsi="Times New Roman" w:cs="Times New Roman"/>
          <w:sz w:val="24"/>
          <w:szCs w:val="24"/>
        </w:rPr>
        <w:t xml:space="preserve"> </w:t>
      </w:r>
      <w:r w:rsidR="00156D7D">
        <w:rPr>
          <w:rFonts w:ascii="Times New Roman" w:hAnsi="Times New Roman" w:cs="Times New Roman"/>
          <w:sz w:val="24"/>
          <w:szCs w:val="24"/>
        </w:rPr>
        <w:t xml:space="preserve">Except as provided in the act, </w:t>
      </w:r>
      <w:r w:rsidR="000B0A50">
        <w:rPr>
          <w:rFonts w:ascii="Times New Roman" w:hAnsi="Times New Roman" w:cs="Times New Roman"/>
          <w:sz w:val="24"/>
          <w:szCs w:val="24"/>
        </w:rPr>
        <w:t>the requestor shall pay $30.00</w:t>
      </w:r>
      <w:r w:rsidR="00156D7D">
        <w:rPr>
          <w:rFonts w:ascii="Times New Roman" w:hAnsi="Times New Roman" w:cs="Times New Roman"/>
          <w:sz w:val="24"/>
          <w:szCs w:val="24"/>
        </w:rPr>
        <w:t xml:space="preserve"> to reprint a license</w:t>
      </w:r>
      <w:r w:rsidR="00563F43">
        <w:rPr>
          <w:rFonts w:ascii="Times New Roman" w:hAnsi="Times New Roman" w:cs="Times New Roman"/>
          <w:sz w:val="24"/>
          <w:szCs w:val="24"/>
        </w:rPr>
        <w:t>.</w:t>
      </w:r>
      <w:r w:rsidR="00156D7D">
        <w:rPr>
          <w:rFonts w:ascii="Times New Roman" w:hAnsi="Times New Roman" w:cs="Times New Roman"/>
          <w:sz w:val="24"/>
          <w:szCs w:val="24"/>
        </w:rPr>
        <w:t xml:space="preserve"> </w:t>
      </w:r>
    </w:p>
    <w:p w14:paraId="698E0779" w14:textId="77777777" w:rsidR="00563F43" w:rsidRDefault="00563F43" w:rsidP="00522670">
      <w:pPr>
        <w:spacing w:after="0"/>
        <w:rPr>
          <w:rFonts w:ascii="Times New Roman" w:hAnsi="Times New Roman" w:cs="Times New Roman"/>
          <w:sz w:val="24"/>
          <w:szCs w:val="24"/>
        </w:rPr>
      </w:pPr>
    </w:p>
    <w:p w14:paraId="08C1A8AB" w14:textId="77777777" w:rsidR="00563F43" w:rsidRDefault="00563F43" w:rsidP="00522670">
      <w:pPr>
        <w:spacing w:after="0"/>
        <w:rPr>
          <w:rFonts w:ascii="Times New Roman" w:hAnsi="Times New Roman" w:cs="Times New Roman"/>
          <w:sz w:val="24"/>
          <w:szCs w:val="24"/>
        </w:rPr>
      </w:pPr>
      <w:r>
        <w:rPr>
          <w:rFonts w:ascii="Times New Roman" w:hAnsi="Times New Roman" w:cs="Times New Roman"/>
          <w:sz w:val="24"/>
          <w:szCs w:val="24"/>
        </w:rPr>
        <w:t>R 338.520</w:t>
      </w:r>
      <w:r w:rsidR="005B3B14">
        <w:rPr>
          <w:rFonts w:ascii="Times New Roman" w:hAnsi="Times New Roman" w:cs="Times New Roman"/>
          <w:sz w:val="24"/>
          <w:szCs w:val="24"/>
        </w:rPr>
        <w:t>1</w:t>
      </w:r>
      <w:r>
        <w:rPr>
          <w:rFonts w:ascii="Times New Roman" w:hAnsi="Times New Roman" w:cs="Times New Roman"/>
          <w:sz w:val="24"/>
          <w:szCs w:val="24"/>
        </w:rPr>
        <w:t xml:space="preserve">  </w:t>
      </w:r>
      <w:r w:rsidR="00F30CC2">
        <w:rPr>
          <w:rFonts w:ascii="Times New Roman" w:hAnsi="Times New Roman" w:cs="Times New Roman"/>
          <w:sz w:val="24"/>
          <w:szCs w:val="24"/>
        </w:rPr>
        <w:t>Certification of licensure.</w:t>
      </w:r>
    </w:p>
    <w:p w14:paraId="08705754" w14:textId="661BF617" w:rsidR="00F30CC2" w:rsidRDefault="00F30CC2" w:rsidP="00522670">
      <w:pPr>
        <w:spacing w:after="0"/>
        <w:rPr>
          <w:rFonts w:ascii="Times New Roman" w:hAnsi="Times New Roman" w:cs="Times New Roman"/>
          <w:sz w:val="24"/>
          <w:szCs w:val="24"/>
        </w:rPr>
      </w:pPr>
      <w:r>
        <w:rPr>
          <w:rFonts w:ascii="Times New Roman" w:hAnsi="Times New Roman" w:cs="Times New Roman"/>
          <w:sz w:val="24"/>
          <w:szCs w:val="24"/>
        </w:rPr>
        <w:t xml:space="preserve">  Rule 20</w:t>
      </w:r>
      <w:r w:rsidR="005B3B14">
        <w:rPr>
          <w:rFonts w:ascii="Times New Roman" w:hAnsi="Times New Roman" w:cs="Times New Roman"/>
          <w:sz w:val="24"/>
          <w:szCs w:val="24"/>
        </w:rPr>
        <w:t>1</w:t>
      </w:r>
      <w:r>
        <w:rPr>
          <w:rFonts w:ascii="Times New Roman" w:hAnsi="Times New Roman" w:cs="Times New Roman"/>
          <w:sz w:val="24"/>
          <w:szCs w:val="24"/>
        </w:rPr>
        <w:t xml:space="preserve">.  An individual seeking certification of licensure shall submit </w:t>
      </w:r>
      <w:r w:rsidR="002E66AC">
        <w:rPr>
          <w:rFonts w:ascii="Times New Roman" w:hAnsi="Times New Roman" w:cs="Times New Roman"/>
          <w:sz w:val="24"/>
          <w:szCs w:val="24"/>
        </w:rPr>
        <w:t>a written request</w:t>
      </w:r>
      <w:r>
        <w:rPr>
          <w:rFonts w:ascii="Times New Roman" w:hAnsi="Times New Roman" w:cs="Times New Roman"/>
          <w:sz w:val="24"/>
          <w:szCs w:val="24"/>
        </w:rPr>
        <w:t>, along with a $30</w:t>
      </w:r>
      <w:r w:rsidR="006A162B">
        <w:rPr>
          <w:rFonts w:ascii="Times New Roman" w:hAnsi="Times New Roman" w:cs="Times New Roman"/>
          <w:sz w:val="24"/>
          <w:szCs w:val="24"/>
        </w:rPr>
        <w:t>.00</w:t>
      </w:r>
      <w:r>
        <w:rPr>
          <w:rFonts w:ascii="Times New Roman" w:hAnsi="Times New Roman" w:cs="Times New Roman"/>
          <w:sz w:val="24"/>
          <w:szCs w:val="24"/>
        </w:rPr>
        <w:t xml:space="preserve"> fee.</w:t>
      </w:r>
    </w:p>
    <w:p w14:paraId="58D2F5A0" w14:textId="77777777" w:rsidR="00F30CC2" w:rsidRDefault="00F30CC2" w:rsidP="00522670">
      <w:pPr>
        <w:spacing w:after="0"/>
        <w:rPr>
          <w:rFonts w:ascii="Times New Roman" w:hAnsi="Times New Roman" w:cs="Times New Roman"/>
          <w:sz w:val="24"/>
          <w:szCs w:val="24"/>
        </w:rPr>
      </w:pPr>
    </w:p>
    <w:p w14:paraId="3025D93C" w14:textId="77777777" w:rsidR="00F30CC2" w:rsidRDefault="00F30CC2" w:rsidP="00522670">
      <w:pPr>
        <w:spacing w:after="0"/>
        <w:rPr>
          <w:rFonts w:ascii="Times New Roman" w:hAnsi="Times New Roman" w:cs="Times New Roman"/>
          <w:sz w:val="24"/>
          <w:szCs w:val="24"/>
        </w:rPr>
      </w:pPr>
      <w:r>
        <w:rPr>
          <w:rFonts w:ascii="Times New Roman" w:hAnsi="Times New Roman" w:cs="Times New Roman"/>
          <w:sz w:val="24"/>
          <w:szCs w:val="24"/>
        </w:rPr>
        <w:t>R 338.520</w:t>
      </w:r>
      <w:r w:rsidR="005B3B14">
        <w:rPr>
          <w:rFonts w:ascii="Times New Roman" w:hAnsi="Times New Roman" w:cs="Times New Roman"/>
          <w:sz w:val="24"/>
          <w:szCs w:val="24"/>
        </w:rPr>
        <w:t>2</w:t>
      </w:r>
      <w:r>
        <w:rPr>
          <w:rFonts w:ascii="Times New Roman" w:hAnsi="Times New Roman" w:cs="Times New Roman"/>
          <w:sz w:val="24"/>
          <w:szCs w:val="24"/>
        </w:rPr>
        <w:t xml:space="preserve">  License amendments.</w:t>
      </w:r>
    </w:p>
    <w:p w14:paraId="370BB208" w14:textId="71D6FB6A" w:rsidR="00F30CC2" w:rsidRDefault="00F30CC2" w:rsidP="00522670">
      <w:pPr>
        <w:spacing w:after="0"/>
        <w:rPr>
          <w:rFonts w:ascii="Times New Roman" w:hAnsi="Times New Roman" w:cs="Times New Roman"/>
          <w:sz w:val="24"/>
          <w:szCs w:val="24"/>
        </w:rPr>
      </w:pPr>
      <w:r>
        <w:rPr>
          <w:rFonts w:ascii="Times New Roman" w:hAnsi="Times New Roman" w:cs="Times New Roman"/>
          <w:sz w:val="24"/>
          <w:szCs w:val="24"/>
        </w:rPr>
        <w:t xml:space="preserve">  Rule 20</w:t>
      </w:r>
      <w:r w:rsidR="005B3B14">
        <w:rPr>
          <w:rFonts w:ascii="Times New Roman" w:hAnsi="Times New Roman" w:cs="Times New Roman"/>
          <w:sz w:val="24"/>
          <w:szCs w:val="24"/>
        </w:rPr>
        <w:t>2</w:t>
      </w:r>
      <w:r>
        <w:rPr>
          <w:rFonts w:ascii="Times New Roman" w:hAnsi="Times New Roman" w:cs="Times New Roman"/>
          <w:sz w:val="24"/>
          <w:szCs w:val="24"/>
        </w:rPr>
        <w:t>.  Any licensee seeking an amendment to the</w:t>
      </w:r>
      <w:r w:rsidR="0047715C">
        <w:rPr>
          <w:rFonts w:ascii="Times New Roman" w:hAnsi="Times New Roman" w:cs="Times New Roman"/>
          <w:sz w:val="24"/>
          <w:szCs w:val="24"/>
        </w:rPr>
        <w:t xml:space="preserve"> address, phone number, and email</w:t>
      </w:r>
      <w:r>
        <w:rPr>
          <w:rFonts w:ascii="Times New Roman" w:hAnsi="Times New Roman" w:cs="Times New Roman"/>
          <w:sz w:val="24"/>
          <w:szCs w:val="24"/>
        </w:rPr>
        <w:t xml:space="preserve"> </w:t>
      </w:r>
      <w:r w:rsidR="00C33F8E">
        <w:rPr>
          <w:rFonts w:ascii="Times New Roman" w:hAnsi="Times New Roman" w:cs="Times New Roman"/>
          <w:sz w:val="24"/>
          <w:szCs w:val="24"/>
        </w:rPr>
        <w:t>may</w:t>
      </w:r>
      <w:r>
        <w:rPr>
          <w:rFonts w:ascii="Times New Roman" w:hAnsi="Times New Roman" w:cs="Times New Roman"/>
          <w:sz w:val="24"/>
          <w:szCs w:val="24"/>
        </w:rPr>
        <w:t xml:space="preserve"> submit a request for amendment form, along with the payment of $</w:t>
      </w:r>
      <w:r w:rsidR="005B3B14">
        <w:rPr>
          <w:rFonts w:ascii="Times New Roman" w:hAnsi="Times New Roman" w:cs="Times New Roman"/>
          <w:sz w:val="24"/>
          <w:szCs w:val="24"/>
        </w:rPr>
        <w:t>30</w:t>
      </w:r>
      <w:r w:rsidR="006A162B">
        <w:rPr>
          <w:rFonts w:ascii="Times New Roman" w:hAnsi="Times New Roman" w:cs="Times New Roman"/>
          <w:sz w:val="24"/>
          <w:szCs w:val="24"/>
        </w:rPr>
        <w:t>.00</w:t>
      </w:r>
      <w:r>
        <w:rPr>
          <w:rFonts w:ascii="Times New Roman" w:hAnsi="Times New Roman" w:cs="Times New Roman"/>
          <w:sz w:val="24"/>
          <w:szCs w:val="24"/>
        </w:rPr>
        <w:t xml:space="preserve">.  </w:t>
      </w:r>
      <w:r w:rsidR="00C34444">
        <w:rPr>
          <w:rFonts w:ascii="Times New Roman" w:hAnsi="Times New Roman" w:cs="Times New Roman"/>
          <w:sz w:val="24"/>
          <w:szCs w:val="24"/>
        </w:rPr>
        <w:t>I</w:t>
      </w:r>
      <w:r>
        <w:rPr>
          <w:rFonts w:ascii="Times New Roman" w:hAnsi="Times New Roman" w:cs="Times New Roman"/>
          <w:sz w:val="24"/>
          <w:szCs w:val="24"/>
        </w:rPr>
        <w:t xml:space="preserve">nformation can be updated, at no cost to the licensee, </w:t>
      </w:r>
      <w:r w:rsidR="00C33F8E">
        <w:rPr>
          <w:rFonts w:ascii="Times New Roman" w:hAnsi="Times New Roman" w:cs="Times New Roman"/>
          <w:sz w:val="24"/>
          <w:szCs w:val="24"/>
        </w:rPr>
        <w:t>if</w:t>
      </w:r>
      <w:r>
        <w:rPr>
          <w:rFonts w:ascii="Times New Roman" w:hAnsi="Times New Roman" w:cs="Times New Roman"/>
          <w:sz w:val="24"/>
          <w:szCs w:val="24"/>
        </w:rPr>
        <w:t xml:space="preserve"> submitted online</w:t>
      </w:r>
      <w:r w:rsidR="00C34444">
        <w:rPr>
          <w:rFonts w:ascii="Times New Roman" w:hAnsi="Times New Roman" w:cs="Times New Roman"/>
          <w:sz w:val="24"/>
          <w:szCs w:val="24"/>
        </w:rPr>
        <w:t>.</w:t>
      </w:r>
    </w:p>
    <w:p w14:paraId="56B9B193" w14:textId="77777777" w:rsidR="00C34444" w:rsidRDefault="00C34444" w:rsidP="00522670">
      <w:pPr>
        <w:spacing w:after="0"/>
        <w:rPr>
          <w:rFonts w:ascii="Times New Roman" w:hAnsi="Times New Roman" w:cs="Times New Roman"/>
          <w:sz w:val="24"/>
          <w:szCs w:val="24"/>
        </w:rPr>
      </w:pPr>
    </w:p>
    <w:p w14:paraId="2CDE37FC" w14:textId="77777777" w:rsidR="00F30CC2" w:rsidRDefault="00F30CC2" w:rsidP="00522670">
      <w:pPr>
        <w:spacing w:after="0"/>
        <w:rPr>
          <w:rFonts w:ascii="Times New Roman" w:hAnsi="Times New Roman" w:cs="Times New Roman"/>
          <w:sz w:val="24"/>
          <w:szCs w:val="24"/>
        </w:rPr>
      </w:pPr>
      <w:r>
        <w:rPr>
          <w:rFonts w:ascii="Times New Roman" w:hAnsi="Times New Roman" w:cs="Times New Roman"/>
          <w:sz w:val="24"/>
          <w:szCs w:val="24"/>
        </w:rPr>
        <w:t>R 338.520</w:t>
      </w:r>
      <w:r w:rsidR="005B3B14">
        <w:rPr>
          <w:rFonts w:ascii="Times New Roman" w:hAnsi="Times New Roman" w:cs="Times New Roman"/>
          <w:sz w:val="24"/>
          <w:szCs w:val="24"/>
        </w:rPr>
        <w:t>3</w:t>
      </w:r>
      <w:r>
        <w:rPr>
          <w:rFonts w:ascii="Times New Roman" w:hAnsi="Times New Roman" w:cs="Times New Roman"/>
          <w:sz w:val="24"/>
          <w:szCs w:val="24"/>
        </w:rPr>
        <w:t xml:space="preserve">  </w:t>
      </w:r>
      <w:r w:rsidR="00081E1B">
        <w:rPr>
          <w:rFonts w:ascii="Times New Roman" w:hAnsi="Times New Roman" w:cs="Times New Roman"/>
          <w:sz w:val="24"/>
          <w:szCs w:val="24"/>
        </w:rPr>
        <w:t>License classification.</w:t>
      </w:r>
    </w:p>
    <w:p w14:paraId="64168162" w14:textId="4D2ADBE1" w:rsidR="00081E1B" w:rsidRDefault="00081E1B" w:rsidP="00522670">
      <w:pPr>
        <w:spacing w:after="0"/>
        <w:rPr>
          <w:rFonts w:ascii="Times New Roman" w:hAnsi="Times New Roman" w:cs="Times New Roman"/>
          <w:sz w:val="24"/>
          <w:szCs w:val="24"/>
        </w:rPr>
      </w:pPr>
      <w:r>
        <w:rPr>
          <w:rFonts w:ascii="Times New Roman" w:hAnsi="Times New Roman" w:cs="Times New Roman"/>
          <w:sz w:val="24"/>
          <w:szCs w:val="24"/>
        </w:rPr>
        <w:t xml:space="preserve">  Rule 20</w:t>
      </w:r>
      <w:r w:rsidR="005B3B14">
        <w:rPr>
          <w:rFonts w:ascii="Times New Roman" w:hAnsi="Times New Roman" w:cs="Times New Roman"/>
          <w:sz w:val="24"/>
          <w:szCs w:val="24"/>
        </w:rPr>
        <w:t>3</w:t>
      </w:r>
      <w:r>
        <w:rPr>
          <w:rFonts w:ascii="Times New Roman" w:hAnsi="Times New Roman" w:cs="Times New Roman"/>
          <w:sz w:val="24"/>
          <w:szCs w:val="24"/>
        </w:rPr>
        <w:t xml:space="preserve">.  Any licensee seeking an additional mechanical license classification upgrade shall submit the application along with the </w:t>
      </w:r>
      <w:r w:rsidR="003C4AD5">
        <w:rPr>
          <w:rFonts w:ascii="Times New Roman" w:hAnsi="Times New Roman" w:cs="Times New Roman"/>
          <w:sz w:val="24"/>
          <w:szCs w:val="24"/>
        </w:rPr>
        <w:t xml:space="preserve">nonrefundable </w:t>
      </w:r>
      <w:r>
        <w:rPr>
          <w:rFonts w:ascii="Times New Roman" w:hAnsi="Times New Roman" w:cs="Times New Roman"/>
          <w:sz w:val="24"/>
          <w:szCs w:val="24"/>
        </w:rPr>
        <w:t>application fee of $</w:t>
      </w:r>
      <w:r w:rsidR="003C4AD5">
        <w:rPr>
          <w:rFonts w:ascii="Times New Roman" w:hAnsi="Times New Roman" w:cs="Times New Roman"/>
          <w:sz w:val="24"/>
          <w:szCs w:val="24"/>
        </w:rPr>
        <w:t>250</w:t>
      </w:r>
      <w:r w:rsidR="006A162B">
        <w:rPr>
          <w:rFonts w:ascii="Times New Roman" w:hAnsi="Times New Roman" w:cs="Times New Roman"/>
          <w:sz w:val="24"/>
          <w:szCs w:val="24"/>
        </w:rPr>
        <w:t>.00</w:t>
      </w:r>
      <w:r>
        <w:rPr>
          <w:rFonts w:ascii="Times New Roman" w:hAnsi="Times New Roman" w:cs="Times New Roman"/>
          <w:sz w:val="24"/>
          <w:szCs w:val="24"/>
        </w:rPr>
        <w:t>.</w:t>
      </w:r>
      <w:r w:rsidR="00FE6447">
        <w:rPr>
          <w:rFonts w:ascii="Times New Roman" w:hAnsi="Times New Roman" w:cs="Times New Roman"/>
          <w:sz w:val="24"/>
          <w:szCs w:val="24"/>
        </w:rPr>
        <w:t xml:space="preserve"> </w:t>
      </w:r>
    </w:p>
    <w:p w14:paraId="4E6E6757" w14:textId="77777777" w:rsidR="000B0A50" w:rsidRDefault="000B0A50" w:rsidP="00522670">
      <w:pPr>
        <w:spacing w:after="0"/>
        <w:rPr>
          <w:rFonts w:ascii="Times New Roman" w:hAnsi="Times New Roman" w:cs="Times New Roman"/>
          <w:sz w:val="24"/>
          <w:szCs w:val="24"/>
        </w:rPr>
      </w:pPr>
    </w:p>
    <w:p w14:paraId="7C7F4D2B" w14:textId="77777777" w:rsidR="00081E1B" w:rsidRDefault="00081E1B" w:rsidP="00522670">
      <w:pPr>
        <w:spacing w:after="0"/>
        <w:rPr>
          <w:rFonts w:ascii="Times New Roman" w:hAnsi="Times New Roman" w:cs="Times New Roman"/>
          <w:sz w:val="24"/>
          <w:szCs w:val="24"/>
        </w:rPr>
      </w:pPr>
      <w:r>
        <w:rPr>
          <w:rFonts w:ascii="Times New Roman" w:hAnsi="Times New Roman" w:cs="Times New Roman"/>
          <w:sz w:val="24"/>
          <w:szCs w:val="24"/>
        </w:rPr>
        <w:t>R 338.520</w:t>
      </w:r>
      <w:r w:rsidR="005B3B14">
        <w:rPr>
          <w:rFonts w:ascii="Times New Roman" w:hAnsi="Times New Roman" w:cs="Times New Roman"/>
          <w:sz w:val="24"/>
          <w:szCs w:val="24"/>
        </w:rPr>
        <w:t>4</w:t>
      </w:r>
      <w:r>
        <w:rPr>
          <w:rFonts w:ascii="Times New Roman" w:hAnsi="Times New Roman" w:cs="Times New Roman"/>
          <w:sz w:val="24"/>
          <w:szCs w:val="24"/>
        </w:rPr>
        <w:t xml:space="preserve">  Renewal for licensure application.</w:t>
      </w:r>
    </w:p>
    <w:p w14:paraId="3AC05F49" w14:textId="443B4DB0" w:rsidR="00081E1B" w:rsidRDefault="00081E1B" w:rsidP="00522670">
      <w:pPr>
        <w:spacing w:after="0"/>
        <w:rPr>
          <w:rFonts w:ascii="Times New Roman" w:hAnsi="Times New Roman" w:cs="Times New Roman"/>
          <w:sz w:val="24"/>
          <w:szCs w:val="24"/>
        </w:rPr>
      </w:pPr>
      <w:r>
        <w:rPr>
          <w:rFonts w:ascii="Times New Roman" w:hAnsi="Times New Roman" w:cs="Times New Roman"/>
          <w:sz w:val="24"/>
          <w:szCs w:val="24"/>
        </w:rPr>
        <w:t xml:space="preserve">  Rule 20</w:t>
      </w:r>
      <w:r w:rsidR="005B3B14">
        <w:rPr>
          <w:rFonts w:ascii="Times New Roman" w:hAnsi="Times New Roman" w:cs="Times New Roman"/>
          <w:sz w:val="24"/>
          <w:szCs w:val="24"/>
        </w:rPr>
        <w:t>4</w:t>
      </w:r>
      <w:r>
        <w:rPr>
          <w:rFonts w:ascii="Times New Roman" w:hAnsi="Times New Roman" w:cs="Times New Roman"/>
          <w:sz w:val="24"/>
          <w:szCs w:val="24"/>
        </w:rPr>
        <w:t xml:space="preserve">.  Unless otherwise specified within the act, any licensee who fails to submit their renewal for licensure application within 60 days </w:t>
      </w:r>
      <w:r w:rsidR="003C4AD5">
        <w:rPr>
          <w:rFonts w:ascii="Times New Roman" w:hAnsi="Times New Roman" w:cs="Times New Roman"/>
          <w:sz w:val="24"/>
          <w:szCs w:val="24"/>
        </w:rPr>
        <w:t>after</w:t>
      </w:r>
      <w:r>
        <w:rPr>
          <w:rFonts w:ascii="Times New Roman" w:hAnsi="Times New Roman" w:cs="Times New Roman"/>
          <w:sz w:val="24"/>
          <w:szCs w:val="24"/>
        </w:rPr>
        <w:t xml:space="preserve"> </w:t>
      </w:r>
      <w:r w:rsidR="003C4AD5">
        <w:rPr>
          <w:rFonts w:ascii="Times New Roman" w:hAnsi="Times New Roman" w:cs="Times New Roman"/>
          <w:sz w:val="24"/>
          <w:szCs w:val="24"/>
        </w:rPr>
        <w:t xml:space="preserve">the </w:t>
      </w:r>
      <w:r>
        <w:rPr>
          <w:rFonts w:ascii="Times New Roman" w:hAnsi="Times New Roman" w:cs="Times New Roman"/>
          <w:sz w:val="24"/>
          <w:szCs w:val="24"/>
        </w:rPr>
        <w:t>license</w:t>
      </w:r>
      <w:r w:rsidR="003C4AD5">
        <w:rPr>
          <w:rFonts w:ascii="Times New Roman" w:hAnsi="Times New Roman" w:cs="Times New Roman"/>
          <w:sz w:val="24"/>
          <w:szCs w:val="24"/>
        </w:rPr>
        <w:t xml:space="preserve"> expiration date</w:t>
      </w:r>
      <w:r>
        <w:rPr>
          <w:rFonts w:ascii="Times New Roman" w:hAnsi="Times New Roman" w:cs="Times New Roman"/>
          <w:sz w:val="24"/>
          <w:szCs w:val="24"/>
        </w:rPr>
        <w:t xml:space="preserve"> shall pay, in addition to their renewal fee, a late</w:t>
      </w:r>
      <w:r w:rsidR="007823B1">
        <w:rPr>
          <w:rFonts w:ascii="Times New Roman" w:hAnsi="Times New Roman" w:cs="Times New Roman"/>
          <w:sz w:val="24"/>
          <w:szCs w:val="24"/>
        </w:rPr>
        <w:t xml:space="preserve"> renewal</w:t>
      </w:r>
      <w:r>
        <w:rPr>
          <w:rFonts w:ascii="Times New Roman" w:hAnsi="Times New Roman" w:cs="Times New Roman"/>
          <w:sz w:val="24"/>
          <w:szCs w:val="24"/>
        </w:rPr>
        <w:t xml:space="preserve"> fee of $</w:t>
      </w:r>
      <w:r w:rsidR="003C4AD5">
        <w:rPr>
          <w:rFonts w:ascii="Times New Roman" w:hAnsi="Times New Roman" w:cs="Times New Roman"/>
          <w:sz w:val="24"/>
          <w:szCs w:val="24"/>
        </w:rPr>
        <w:t>100</w:t>
      </w:r>
      <w:r w:rsidR="006A162B">
        <w:rPr>
          <w:rFonts w:ascii="Times New Roman" w:hAnsi="Times New Roman" w:cs="Times New Roman"/>
          <w:sz w:val="24"/>
          <w:szCs w:val="24"/>
        </w:rPr>
        <w:t>.00</w:t>
      </w:r>
      <w:r>
        <w:rPr>
          <w:rFonts w:ascii="Times New Roman" w:hAnsi="Times New Roman" w:cs="Times New Roman"/>
          <w:sz w:val="24"/>
          <w:szCs w:val="24"/>
        </w:rPr>
        <w:t xml:space="preserve"> for basic renewals and $</w:t>
      </w:r>
      <w:r w:rsidR="003C4AD5">
        <w:rPr>
          <w:rFonts w:ascii="Times New Roman" w:hAnsi="Times New Roman" w:cs="Times New Roman"/>
          <w:sz w:val="24"/>
          <w:szCs w:val="24"/>
        </w:rPr>
        <w:t>2</w:t>
      </w:r>
      <w:r>
        <w:rPr>
          <w:rFonts w:ascii="Times New Roman" w:hAnsi="Times New Roman" w:cs="Times New Roman"/>
          <w:sz w:val="24"/>
          <w:szCs w:val="24"/>
        </w:rPr>
        <w:t>00</w:t>
      </w:r>
      <w:r w:rsidR="006A162B">
        <w:rPr>
          <w:rFonts w:ascii="Times New Roman" w:hAnsi="Times New Roman" w:cs="Times New Roman"/>
          <w:sz w:val="24"/>
          <w:szCs w:val="24"/>
        </w:rPr>
        <w:t>.00</w:t>
      </w:r>
      <w:r>
        <w:rPr>
          <w:rFonts w:ascii="Times New Roman" w:hAnsi="Times New Roman" w:cs="Times New Roman"/>
          <w:sz w:val="24"/>
          <w:szCs w:val="24"/>
        </w:rPr>
        <w:t xml:space="preserve"> for expedited renewals</w:t>
      </w:r>
      <w:r w:rsidR="00320825">
        <w:rPr>
          <w:rFonts w:ascii="Times New Roman" w:hAnsi="Times New Roman" w:cs="Times New Roman"/>
          <w:sz w:val="24"/>
          <w:szCs w:val="24"/>
        </w:rPr>
        <w:t>.</w:t>
      </w:r>
    </w:p>
    <w:p w14:paraId="01144652" w14:textId="77777777" w:rsidR="00081E1B" w:rsidRDefault="00081E1B" w:rsidP="00522670">
      <w:pPr>
        <w:spacing w:after="0"/>
        <w:rPr>
          <w:rFonts w:ascii="Times New Roman" w:hAnsi="Times New Roman" w:cs="Times New Roman"/>
          <w:sz w:val="24"/>
          <w:szCs w:val="24"/>
        </w:rPr>
      </w:pPr>
    </w:p>
    <w:p w14:paraId="39318B45" w14:textId="77777777" w:rsidR="00D559B6" w:rsidRDefault="005B3B14" w:rsidP="00522670">
      <w:pPr>
        <w:spacing w:after="0"/>
        <w:rPr>
          <w:rFonts w:ascii="Times New Roman" w:hAnsi="Times New Roman" w:cs="Times New Roman"/>
          <w:sz w:val="24"/>
          <w:szCs w:val="24"/>
        </w:rPr>
      </w:pPr>
      <w:r>
        <w:rPr>
          <w:rFonts w:ascii="Times New Roman" w:hAnsi="Times New Roman" w:cs="Times New Roman"/>
          <w:sz w:val="24"/>
          <w:szCs w:val="24"/>
        </w:rPr>
        <w:t>R 338.5207</w:t>
      </w:r>
      <w:r w:rsidR="006A162B">
        <w:rPr>
          <w:rFonts w:ascii="Times New Roman" w:hAnsi="Times New Roman" w:cs="Times New Roman"/>
          <w:sz w:val="24"/>
          <w:szCs w:val="24"/>
        </w:rPr>
        <w:t xml:space="preserve">  </w:t>
      </w:r>
      <w:r w:rsidR="000B0A50">
        <w:rPr>
          <w:rFonts w:ascii="Times New Roman" w:hAnsi="Times New Roman" w:cs="Times New Roman"/>
          <w:sz w:val="24"/>
          <w:szCs w:val="24"/>
        </w:rPr>
        <w:t>Minimal</w:t>
      </w:r>
      <w:r w:rsidR="006A162B">
        <w:rPr>
          <w:rFonts w:ascii="Times New Roman" w:hAnsi="Times New Roman" w:cs="Times New Roman"/>
          <w:sz w:val="24"/>
          <w:szCs w:val="24"/>
        </w:rPr>
        <w:t xml:space="preserve"> standards.</w:t>
      </w:r>
    </w:p>
    <w:p w14:paraId="3CB897E4" w14:textId="12E2D248" w:rsidR="006A162B" w:rsidRDefault="006A162B" w:rsidP="00992B34">
      <w:pPr>
        <w:spacing w:after="0"/>
        <w:rPr>
          <w:rFonts w:ascii="Times New Roman" w:hAnsi="Times New Roman" w:cs="Times New Roman"/>
          <w:sz w:val="24"/>
          <w:szCs w:val="24"/>
        </w:rPr>
      </w:pPr>
      <w:r>
        <w:rPr>
          <w:rFonts w:ascii="Times New Roman" w:hAnsi="Times New Roman" w:cs="Times New Roman"/>
          <w:sz w:val="24"/>
          <w:szCs w:val="24"/>
        </w:rPr>
        <w:t xml:space="preserve">  Rule 2</w:t>
      </w:r>
      <w:r w:rsidR="005B3B14">
        <w:rPr>
          <w:rFonts w:ascii="Times New Roman" w:hAnsi="Times New Roman" w:cs="Times New Roman"/>
          <w:sz w:val="24"/>
          <w:szCs w:val="24"/>
        </w:rPr>
        <w:t>07</w:t>
      </w:r>
      <w:r>
        <w:rPr>
          <w:rFonts w:ascii="Times New Roman" w:hAnsi="Times New Roman" w:cs="Times New Roman"/>
          <w:sz w:val="24"/>
          <w:szCs w:val="24"/>
        </w:rPr>
        <w:t xml:space="preserve">.  </w:t>
      </w:r>
      <w:r w:rsidR="008C714D">
        <w:rPr>
          <w:rFonts w:ascii="Times New Roman" w:hAnsi="Times New Roman" w:cs="Times New Roman"/>
          <w:sz w:val="24"/>
          <w:szCs w:val="24"/>
        </w:rPr>
        <w:t xml:space="preserve"> </w:t>
      </w:r>
      <w:r w:rsidR="004A2FF0">
        <w:rPr>
          <w:rFonts w:ascii="Times New Roman" w:hAnsi="Times New Roman" w:cs="Times New Roman"/>
          <w:sz w:val="24"/>
          <w:szCs w:val="24"/>
        </w:rPr>
        <w:t xml:space="preserve">(1)  </w:t>
      </w:r>
      <w:r w:rsidR="00992B34">
        <w:rPr>
          <w:rFonts w:ascii="Times New Roman" w:hAnsi="Times New Roman" w:cs="Times New Roman"/>
          <w:sz w:val="24"/>
          <w:szCs w:val="24"/>
        </w:rPr>
        <w:t>The minimal standard of acceptable practice is the Stille-DeRossett-Hale Single State Construction Code Act, 1972 PA 230.  Any licensee that violates 1972 PA 230 is considered to have committed an act demonstrating incompetence as described in MCL 339.5607(g) of this act.</w:t>
      </w:r>
    </w:p>
    <w:p w14:paraId="10A7E271" w14:textId="77777777" w:rsidR="008C714D" w:rsidRDefault="008C714D" w:rsidP="00522670">
      <w:pPr>
        <w:spacing w:after="0"/>
        <w:rPr>
          <w:rFonts w:ascii="Times New Roman" w:hAnsi="Times New Roman" w:cs="Times New Roman"/>
          <w:sz w:val="24"/>
          <w:szCs w:val="24"/>
        </w:rPr>
      </w:pPr>
    </w:p>
    <w:p w14:paraId="13A6D003" w14:textId="77777777" w:rsidR="008C714D" w:rsidRDefault="005B3B14" w:rsidP="00522670">
      <w:pPr>
        <w:spacing w:after="0"/>
        <w:rPr>
          <w:rFonts w:ascii="Times New Roman" w:hAnsi="Times New Roman" w:cs="Times New Roman"/>
          <w:sz w:val="24"/>
          <w:szCs w:val="24"/>
        </w:rPr>
      </w:pPr>
      <w:r>
        <w:rPr>
          <w:rFonts w:ascii="Times New Roman" w:hAnsi="Times New Roman" w:cs="Times New Roman"/>
          <w:sz w:val="24"/>
          <w:szCs w:val="24"/>
        </w:rPr>
        <w:t>R 338.5208</w:t>
      </w:r>
      <w:r w:rsidR="008C714D">
        <w:rPr>
          <w:rFonts w:ascii="Times New Roman" w:hAnsi="Times New Roman" w:cs="Times New Roman"/>
          <w:sz w:val="24"/>
          <w:szCs w:val="24"/>
        </w:rPr>
        <w:t xml:space="preserve">  </w:t>
      </w:r>
      <w:r w:rsidR="001E7072">
        <w:rPr>
          <w:rFonts w:ascii="Times New Roman" w:hAnsi="Times New Roman" w:cs="Times New Roman"/>
          <w:sz w:val="24"/>
          <w:szCs w:val="24"/>
        </w:rPr>
        <w:t>Trade license.</w:t>
      </w:r>
      <w:r w:rsidR="00934605">
        <w:rPr>
          <w:rFonts w:ascii="Times New Roman" w:hAnsi="Times New Roman" w:cs="Times New Roman"/>
          <w:sz w:val="24"/>
          <w:szCs w:val="24"/>
        </w:rPr>
        <w:t xml:space="preserve"> </w:t>
      </w:r>
    </w:p>
    <w:p w14:paraId="0186B718" w14:textId="2BA9B88E" w:rsidR="001E7072" w:rsidRPr="00522670" w:rsidRDefault="001E7072" w:rsidP="00522670">
      <w:pPr>
        <w:spacing w:after="0"/>
        <w:rPr>
          <w:rFonts w:ascii="Times New Roman" w:hAnsi="Times New Roman" w:cs="Times New Roman"/>
          <w:sz w:val="24"/>
          <w:szCs w:val="24"/>
        </w:rPr>
      </w:pPr>
      <w:r>
        <w:rPr>
          <w:rFonts w:ascii="Times New Roman" w:hAnsi="Times New Roman" w:cs="Times New Roman"/>
          <w:sz w:val="24"/>
          <w:szCs w:val="24"/>
        </w:rPr>
        <w:t xml:space="preserve">  Rule 2</w:t>
      </w:r>
      <w:r w:rsidR="005B3B14">
        <w:rPr>
          <w:rFonts w:ascii="Times New Roman" w:hAnsi="Times New Roman" w:cs="Times New Roman"/>
          <w:sz w:val="24"/>
          <w:szCs w:val="24"/>
        </w:rPr>
        <w:t>08</w:t>
      </w:r>
      <w:r>
        <w:rPr>
          <w:rFonts w:ascii="Times New Roman" w:hAnsi="Times New Roman" w:cs="Times New Roman"/>
          <w:sz w:val="24"/>
          <w:szCs w:val="24"/>
        </w:rPr>
        <w:t>.  Unless otherwise specified within the act, a licensee’s license for their trade shall expire on May 31</w:t>
      </w:r>
      <w:r w:rsidRPr="001E7072">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65CE1">
        <w:rPr>
          <w:rFonts w:ascii="Times New Roman" w:hAnsi="Times New Roman" w:cs="Times New Roman"/>
          <w:sz w:val="24"/>
          <w:szCs w:val="24"/>
        </w:rPr>
        <w:t xml:space="preserve">every </w:t>
      </w:r>
      <w:r>
        <w:rPr>
          <w:rFonts w:ascii="Times New Roman" w:hAnsi="Times New Roman" w:cs="Times New Roman"/>
          <w:sz w:val="24"/>
          <w:szCs w:val="24"/>
        </w:rPr>
        <w:t>calendar year.</w:t>
      </w:r>
    </w:p>
    <w:p w14:paraId="282AC972" w14:textId="77777777" w:rsidR="00902DE6" w:rsidRDefault="00902DE6" w:rsidP="00902DE6">
      <w:pPr>
        <w:spacing w:after="0"/>
        <w:jc w:val="center"/>
        <w:rPr>
          <w:rFonts w:ascii="Times New Roman" w:hAnsi="Times New Roman" w:cs="Times New Roman"/>
          <w:sz w:val="24"/>
          <w:szCs w:val="24"/>
        </w:rPr>
      </w:pPr>
    </w:p>
    <w:p w14:paraId="0C7ED6F6" w14:textId="77777777" w:rsidR="00902DE6" w:rsidRPr="009C6055" w:rsidRDefault="00902DE6" w:rsidP="00902DE6">
      <w:pPr>
        <w:spacing w:after="0"/>
        <w:jc w:val="center"/>
        <w:rPr>
          <w:rFonts w:ascii="Times New Roman" w:hAnsi="Times New Roman" w:cs="Times New Roman"/>
          <w:sz w:val="24"/>
          <w:szCs w:val="24"/>
        </w:rPr>
      </w:pPr>
    </w:p>
    <w:p w14:paraId="7909515A" w14:textId="77777777" w:rsidR="00902DE6" w:rsidRPr="009C6055" w:rsidRDefault="00902DE6" w:rsidP="00902DE6">
      <w:pPr>
        <w:spacing w:after="0"/>
        <w:jc w:val="center"/>
        <w:rPr>
          <w:rFonts w:ascii="Times New Roman" w:hAnsi="Times New Roman" w:cs="Times New Roman"/>
          <w:sz w:val="24"/>
          <w:szCs w:val="24"/>
        </w:rPr>
      </w:pPr>
      <w:r w:rsidRPr="009C6055">
        <w:rPr>
          <w:rFonts w:ascii="Times New Roman" w:hAnsi="Times New Roman" w:cs="Times New Roman"/>
          <w:b/>
          <w:sz w:val="24"/>
          <w:szCs w:val="24"/>
        </w:rPr>
        <w:t>PART 4.  LICENSE FEES</w:t>
      </w:r>
    </w:p>
    <w:p w14:paraId="7582D1CE" w14:textId="77777777" w:rsidR="00902DE6" w:rsidRPr="009C6055" w:rsidRDefault="00902DE6" w:rsidP="00902DE6">
      <w:pPr>
        <w:spacing w:after="0"/>
        <w:jc w:val="center"/>
        <w:rPr>
          <w:rFonts w:ascii="Times New Roman" w:hAnsi="Times New Roman" w:cs="Times New Roman"/>
          <w:sz w:val="24"/>
          <w:szCs w:val="24"/>
        </w:rPr>
      </w:pPr>
    </w:p>
    <w:p w14:paraId="36B7C7D8" w14:textId="77777777" w:rsidR="0012499D" w:rsidRDefault="00DF0B80" w:rsidP="007373A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R 338.5400  Application Fee.</w:t>
      </w:r>
    </w:p>
    <w:p w14:paraId="437A749F" w14:textId="63B29433" w:rsidR="00DF0B80" w:rsidRDefault="00DF0B80" w:rsidP="007373A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 xml:space="preserve">  Rule 400.  The </w:t>
      </w:r>
      <w:r w:rsidR="00F65CE1">
        <w:rPr>
          <w:rFonts w:ascii="Times New Roman" w:hAnsi="Times New Roman" w:cs="Times New Roman"/>
          <w:sz w:val="24"/>
          <w:szCs w:val="24"/>
        </w:rPr>
        <w:t xml:space="preserve">application fee is the </w:t>
      </w:r>
      <w:r w:rsidR="004A2FF0">
        <w:rPr>
          <w:rFonts w:ascii="Times New Roman" w:hAnsi="Times New Roman" w:cs="Times New Roman"/>
          <w:sz w:val="24"/>
          <w:szCs w:val="24"/>
        </w:rPr>
        <w:t>initial license fee</w:t>
      </w:r>
      <w:r w:rsidR="00F65CE1">
        <w:rPr>
          <w:rFonts w:ascii="Times New Roman" w:hAnsi="Times New Roman" w:cs="Times New Roman"/>
          <w:sz w:val="24"/>
          <w:szCs w:val="24"/>
        </w:rPr>
        <w:t>,</w:t>
      </w:r>
      <w:r w:rsidR="004A2FF0">
        <w:rPr>
          <w:rFonts w:ascii="Times New Roman" w:hAnsi="Times New Roman" w:cs="Times New Roman"/>
          <w:sz w:val="24"/>
          <w:szCs w:val="24"/>
        </w:rPr>
        <w:t xml:space="preserve"> </w:t>
      </w:r>
      <w:r>
        <w:rPr>
          <w:rFonts w:ascii="Times New Roman" w:hAnsi="Times New Roman" w:cs="Times New Roman"/>
          <w:sz w:val="24"/>
          <w:szCs w:val="24"/>
        </w:rPr>
        <w:t>as established pursuant to the respective cycle duration</w:t>
      </w:r>
      <w:r w:rsidR="00F65CE1">
        <w:rPr>
          <w:rFonts w:ascii="Times New Roman" w:hAnsi="Times New Roman" w:cs="Times New Roman"/>
          <w:sz w:val="24"/>
          <w:szCs w:val="24"/>
        </w:rPr>
        <w:t>,</w:t>
      </w:r>
      <w:r>
        <w:rPr>
          <w:rFonts w:ascii="Times New Roman" w:hAnsi="Times New Roman" w:cs="Times New Roman"/>
          <w:sz w:val="24"/>
          <w:szCs w:val="24"/>
        </w:rPr>
        <w:t xml:space="preserve"> as specified in the applicable article within the act.</w:t>
      </w:r>
      <w:r w:rsidR="00913C4D">
        <w:rPr>
          <w:rFonts w:ascii="Times New Roman" w:hAnsi="Times New Roman" w:cs="Times New Roman"/>
          <w:sz w:val="24"/>
          <w:szCs w:val="24"/>
        </w:rPr>
        <w:t xml:space="preserve"> </w:t>
      </w:r>
    </w:p>
    <w:p w14:paraId="4BD8D8B8" w14:textId="5AB096FC" w:rsidR="00DF0B80" w:rsidRDefault="00DF0B80" w:rsidP="007373A4">
      <w:pPr>
        <w:tabs>
          <w:tab w:val="decimal" w:leader="dot" w:pos="7920"/>
        </w:tabs>
        <w:spacing w:after="0"/>
        <w:rPr>
          <w:rFonts w:ascii="Times New Roman" w:hAnsi="Times New Roman" w:cs="Times New Roman"/>
          <w:sz w:val="24"/>
          <w:szCs w:val="24"/>
        </w:rPr>
      </w:pPr>
    </w:p>
    <w:p w14:paraId="439D27E6" w14:textId="77777777" w:rsidR="00F65CE1" w:rsidRDefault="00F65CE1" w:rsidP="007373A4">
      <w:pPr>
        <w:tabs>
          <w:tab w:val="decimal" w:leader="dot" w:pos="7920"/>
        </w:tabs>
        <w:spacing w:after="0"/>
        <w:rPr>
          <w:rFonts w:ascii="Times New Roman" w:hAnsi="Times New Roman" w:cs="Times New Roman"/>
          <w:sz w:val="24"/>
          <w:szCs w:val="24"/>
        </w:rPr>
      </w:pPr>
    </w:p>
    <w:p w14:paraId="2143CD12" w14:textId="77777777" w:rsidR="00902DE6" w:rsidRPr="009C6055" w:rsidRDefault="00902DE6" w:rsidP="00902DE6">
      <w:pPr>
        <w:spacing w:after="0"/>
        <w:jc w:val="center"/>
        <w:rPr>
          <w:rFonts w:ascii="Times New Roman" w:hAnsi="Times New Roman" w:cs="Times New Roman"/>
          <w:sz w:val="24"/>
          <w:szCs w:val="24"/>
        </w:rPr>
      </w:pPr>
      <w:r w:rsidRPr="009C6055">
        <w:rPr>
          <w:rFonts w:ascii="Times New Roman" w:hAnsi="Times New Roman" w:cs="Times New Roman"/>
          <w:b/>
          <w:sz w:val="24"/>
          <w:szCs w:val="24"/>
        </w:rPr>
        <w:t>PART 6.  PENALTIES AND REMEDIES</w:t>
      </w:r>
    </w:p>
    <w:p w14:paraId="411EFE09" w14:textId="77777777" w:rsidR="00902DE6" w:rsidRDefault="00902DE6" w:rsidP="00902DE6">
      <w:pPr>
        <w:spacing w:after="0"/>
        <w:jc w:val="center"/>
        <w:rPr>
          <w:rFonts w:ascii="Times New Roman" w:hAnsi="Times New Roman" w:cs="Times New Roman"/>
          <w:sz w:val="24"/>
          <w:szCs w:val="24"/>
        </w:rPr>
      </w:pPr>
    </w:p>
    <w:p w14:paraId="5D047895" w14:textId="77777777" w:rsidR="009337CC" w:rsidRDefault="00462708" w:rsidP="009337CC">
      <w:pPr>
        <w:spacing w:after="0"/>
        <w:rPr>
          <w:rFonts w:ascii="Times New Roman" w:hAnsi="Times New Roman" w:cs="Times New Roman"/>
          <w:sz w:val="24"/>
          <w:szCs w:val="24"/>
        </w:rPr>
      </w:pPr>
      <w:r>
        <w:rPr>
          <w:rFonts w:ascii="Times New Roman" w:hAnsi="Times New Roman" w:cs="Times New Roman"/>
          <w:sz w:val="24"/>
          <w:szCs w:val="24"/>
        </w:rPr>
        <w:t>R 338.5</w:t>
      </w:r>
      <w:r w:rsidR="009337CC">
        <w:rPr>
          <w:rFonts w:ascii="Times New Roman" w:hAnsi="Times New Roman" w:cs="Times New Roman"/>
          <w:sz w:val="24"/>
          <w:szCs w:val="24"/>
        </w:rPr>
        <w:t>600  Violations.</w:t>
      </w:r>
    </w:p>
    <w:p w14:paraId="0F92D9C1" w14:textId="4F83B4FA" w:rsidR="009337CC" w:rsidRDefault="00C50E13" w:rsidP="009337CC">
      <w:pPr>
        <w:spacing w:after="0"/>
        <w:rPr>
          <w:rFonts w:ascii="Times New Roman" w:hAnsi="Times New Roman" w:cs="Times New Roman"/>
          <w:sz w:val="24"/>
          <w:szCs w:val="24"/>
        </w:rPr>
      </w:pPr>
      <w:r>
        <w:rPr>
          <w:rFonts w:ascii="Times New Roman" w:hAnsi="Times New Roman" w:cs="Times New Roman"/>
          <w:sz w:val="24"/>
          <w:szCs w:val="24"/>
        </w:rPr>
        <w:t xml:space="preserve">  Rule 600.</w:t>
      </w:r>
      <w:r w:rsidR="009337CC">
        <w:rPr>
          <w:rFonts w:ascii="Times New Roman" w:hAnsi="Times New Roman" w:cs="Times New Roman"/>
          <w:sz w:val="24"/>
          <w:szCs w:val="24"/>
        </w:rPr>
        <w:t xml:space="preserve">  (1)  Violation of the </w:t>
      </w:r>
      <w:r>
        <w:rPr>
          <w:rFonts w:ascii="Times New Roman" w:hAnsi="Times New Roman" w:cs="Times New Roman"/>
          <w:sz w:val="24"/>
          <w:szCs w:val="24"/>
        </w:rPr>
        <w:t xml:space="preserve">single state construction </w:t>
      </w:r>
      <w:r w:rsidR="009337CC">
        <w:rPr>
          <w:rFonts w:ascii="Times New Roman" w:hAnsi="Times New Roman" w:cs="Times New Roman"/>
          <w:sz w:val="24"/>
          <w:szCs w:val="24"/>
        </w:rPr>
        <w:t>code</w:t>
      </w:r>
      <w:r>
        <w:rPr>
          <w:rFonts w:ascii="Times New Roman" w:hAnsi="Times New Roman" w:cs="Times New Roman"/>
          <w:sz w:val="24"/>
          <w:szCs w:val="24"/>
        </w:rPr>
        <w:t xml:space="preserve"> act</w:t>
      </w:r>
      <w:r w:rsidR="009337CC">
        <w:rPr>
          <w:rFonts w:ascii="Times New Roman" w:hAnsi="Times New Roman" w:cs="Times New Roman"/>
          <w:sz w:val="24"/>
          <w:szCs w:val="24"/>
        </w:rPr>
        <w:t xml:space="preserve"> is a violation of </w:t>
      </w:r>
      <w:r w:rsidR="00F65CE1">
        <w:rPr>
          <w:rFonts w:ascii="Times New Roman" w:hAnsi="Times New Roman" w:cs="Times New Roman"/>
          <w:sz w:val="24"/>
          <w:szCs w:val="24"/>
        </w:rPr>
        <w:t xml:space="preserve">MCL 339.5601of </w:t>
      </w:r>
      <w:r w:rsidR="009337CC">
        <w:rPr>
          <w:rFonts w:ascii="Times New Roman" w:hAnsi="Times New Roman" w:cs="Times New Roman"/>
          <w:sz w:val="24"/>
          <w:szCs w:val="24"/>
        </w:rPr>
        <w:t xml:space="preserve">the </w:t>
      </w:r>
      <w:r w:rsidR="00AE0984">
        <w:rPr>
          <w:rFonts w:ascii="Times New Roman" w:hAnsi="Times New Roman" w:cs="Times New Roman"/>
          <w:sz w:val="24"/>
          <w:szCs w:val="24"/>
        </w:rPr>
        <w:t>act</w:t>
      </w:r>
      <w:r w:rsidR="00F65CE1">
        <w:rPr>
          <w:rFonts w:ascii="Times New Roman" w:hAnsi="Times New Roman" w:cs="Times New Roman"/>
          <w:sz w:val="24"/>
          <w:szCs w:val="24"/>
        </w:rPr>
        <w:t xml:space="preserve"> and subject to licensing action</w:t>
      </w:r>
      <w:r w:rsidR="00AE0984">
        <w:rPr>
          <w:rFonts w:ascii="Times New Roman" w:hAnsi="Times New Roman" w:cs="Times New Roman"/>
          <w:sz w:val="24"/>
          <w:szCs w:val="24"/>
        </w:rPr>
        <w:t>.</w:t>
      </w:r>
    </w:p>
    <w:p w14:paraId="0FB86AA0" w14:textId="0AC2AAD9" w:rsidR="009337CC" w:rsidRPr="009C6055" w:rsidRDefault="009337CC" w:rsidP="009337CC">
      <w:pPr>
        <w:spacing w:after="0"/>
        <w:rPr>
          <w:rFonts w:ascii="Times New Roman" w:hAnsi="Times New Roman" w:cs="Times New Roman"/>
          <w:sz w:val="24"/>
          <w:szCs w:val="24"/>
        </w:rPr>
      </w:pPr>
      <w:r>
        <w:rPr>
          <w:rFonts w:ascii="Times New Roman" w:hAnsi="Times New Roman" w:cs="Times New Roman"/>
          <w:sz w:val="24"/>
          <w:szCs w:val="24"/>
        </w:rPr>
        <w:t xml:space="preserve">  (</w:t>
      </w:r>
      <w:r w:rsidR="00C50E13">
        <w:rPr>
          <w:rFonts w:ascii="Times New Roman" w:hAnsi="Times New Roman" w:cs="Times New Roman"/>
          <w:sz w:val="24"/>
          <w:szCs w:val="24"/>
        </w:rPr>
        <w:t>2</w:t>
      </w:r>
      <w:r>
        <w:rPr>
          <w:rFonts w:ascii="Times New Roman" w:hAnsi="Times New Roman" w:cs="Times New Roman"/>
          <w:sz w:val="24"/>
          <w:szCs w:val="24"/>
        </w:rPr>
        <w:t xml:space="preserve">)  </w:t>
      </w:r>
      <w:r w:rsidR="00C50E13">
        <w:rPr>
          <w:rFonts w:ascii="Times New Roman" w:hAnsi="Times New Roman" w:cs="Times New Roman"/>
          <w:sz w:val="24"/>
          <w:szCs w:val="24"/>
        </w:rPr>
        <w:t xml:space="preserve">A licensee must respond to the department when a complaint or citation is issued against the licensee.  </w:t>
      </w:r>
      <w:r>
        <w:rPr>
          <w:rFonts w:ascii="Times New Roman" w:hAnsi="Times New Roman" w:cs="Times New Roman"/>
          <w:sz w:val="24"/>
          <w:szCs w:val="24"/>
        </w:rPr>
        <w:t>Failure to respond to the department</w:t>
      </w:r>
      <w:r w:rsidR="00166F8C">
        <w:rPr>
          <w:rFonts w:ascii="Times New Roman" w:hAnsi="Times New Roman" w:cs="Times New Roman"/>
          <w:sz w:val="24"/>
          <w:szCs w:val="24"/>
        </w:rPr>
        <w:t xml:space="preserve"> is a violation of the act</w:t>
      </w:r>
    </w:p>
    <w:p w14:paraId="30DF47BB" w14:textId="77777777" w:rsidR="00902DE6" w:rsidRPr="009C6055" w:rsidRDefault="00902DE6" w:rsidP="00902DE6">
      <w:pPr>
        <w:spacing w:after="0"/>
        <w:jc w:val="center"/>
        <w:rPr>
          <w:rFonts w:ascii="Times New Roman" w:hAnsi="Times New Roman" w:cs="Times New Roman"/>
          <w:sz w:val="24"/>
          <w:szCs w:val="24"/>
        </w:rPr>
      </w:pPr>
    </w:p>
    <w:p w14:paraId="15430B4E" w14:textId="77777777" w:rsidR="00B661C0" w:rsidRPr="009C6055" w:rsidRDefault="00B661C0" w:rsidP="009337CC">
      <w:pPr>
        <w:spacing w:after="0"/>
        <w:rPr>
          <w:rFonts w:ascii="Times New Roman" w:hAnsi="Times New Roman" w:cs="Times New Roman"/>
          <w:sz w:val="24"/>
          <w:szCs w:val="24"/>
        </w:rPr>
      </w:pPr>
    </w:p>
    <w:p w14:paraId="481566B5" w14:textId="77777777" w:rsidR="00902DE6" w:rsidRPr="009C6055" w:rsidRDefault="00902DE6" w:rsidP="00902DE6">
      <w:pPr>
        <w:spacing w:after="0"/>
        <w:jc w:val="center"/>
        <w:rPr>
          <w:rFonts w:ascii="Times New Roman" w:hAnsi="Times New Roman" w:cs="Times New Roman"/>
          <w:sz w:val="24"/>
          <w:szCs w:val="24"/>
        </w:rPr>
      </w:pPr>
      <w:r w:rsidRPr="009C6055">
        <w:rPr>
          <w:rFonts w:ascii="Times New Roman" w:hAnsi="Times New Roman" w:cs="Times New Roman"/>
          <w:b/>
          <w:sz w:val="24"/>
          <w:szCs w:val="24"/>
        </w:rPr>
        <w:t>PART 8.  MECHANICAL CONTRACTORS</w:t>
      </w:r>
    </w:p>
    <w:p w14:paraId="78121082" w14:textId="77777777" w:rsidR="00902DE6" w:rsidRPr="009C6055" w:rsidRDefault="00902DE6" w:rsidP="00902DE6">
      <w:pPr>
        <w:spacing w:after="0"/>
        <w:jc w:val="center"/>
        <w:rPr>
          <w:rFonts w:ascii="Times New Roman" w:hAnsi="Times New Roman" w:cs="Times New Roman"/>
          <w:sz w:val="24"/>
          <w:szCs w:val="24"/>
        </w:rPr>
      </w:pPr>
    </w:p>
    <w:p w14:paraId="2FC606CB" w14:textId="7004AF0F" w:rsidR="00902DE6" w:rsidRDefault="004C31E0" w:rsidP="004204AB">
      <w:pPr>
        <w:spacing w:after="0"/>
        <w:rPr>
          <w:rFonts w:ascii="Times New Roman" w:hAnsi="Times New Roman" w:cs="Times New Roman"/>
          <w:sz w:val="24"/>
          <w:szCs w:val="24"/>
        </w:rPr>
      </w:pPr>
      <w:r>
        <w:rPr>
          <w:rFonts w:ascii="Times New Roman" w:hAnsi="Times New Roman" w:cs="Times New Roman"/>
          <w:sz w:val="24"/>
          <w:szCs w:val="24"/>
        </w:rPr>
        <w:t xml:space="preserve">R </w:t>
      </w:r>
      <w:r w:rsidR="00072D54">
        <w:rPr>
          <w:rFonts w:ascii="Times New Roman" w:hAnsi="Times New Roman" w:cs="Times New Roman"/>
          <w:sz w:val="24"/>
          <w:szCs w:val="24"/>
        </w:rPr>
        <w:t>338.</w:t>
      </w:r>
      <w:r w:rsidR="00462708">
        <w:rPr>
          <w:rFonts w:ascii="Times New Roman" w:hAnsi="Times New Roman" w:cs="Times New Roman"/>
          <w:sz w:val="24"/>
          <w:szCs w:val="24"/>
        </w:rPr>
        <w:t>5</w:t>
      </w:r>
      <w:r w:rsidR="00072D54">
        <w:rPr>
          <w:rFonts w:ascii="Times New Roman" w:hAnsi="Times New Roman" w:cs="Times New Roman"/>
          <w:sz w:val="24"/>
          <w:szCs w:val="24"/>
        </w:rPr>
        <w:t xml:space="preserve">801 </w:t>
      </w:r>
      <w:r w:rsidR="004F7937">
        <w:rPr>
          <w:rFonts w:ascii="Times New Roman" w:hAnsi="Times New Roman" w:cs="Times New Roman"/>
          <w:sz w:val="24"/>
          <w:szCs w:val="24"/>
        </w:rPr>
        <w:t>Mechanical specialty license classifications</w:t>
      </w:r>
      <w:r w:rsidR="00072D54">
        <w:rPr>
          <w:rFonts w:ascii="Times New Roman" w:hAnsi="Times New Roman" w:cs="Times New Roman"/>
          <w:sz w:val="24"/>
          <w:szCs w:val="24"/>
        </w:rPr>
        <w:t xml:space="preserve"> .</w:t>
      </w:r>
    </w:p>
    <w:p w14:paraId="147259A2" w14:textId="7B4CC52E" w:rsidR="00D20978" w:rsidRDefault="00072D54" w:rsidP="00F21219">
      <w:pPr>
        <w:spacing w:after="0"/>
        <w:rPr>
          <w:rFonts w:ascii="Times New Roman" w:hAnsi="Times New Roman" w:cs="Times New Roman"/>
          <w:sz w:val="24"/>
          <w:szCs w:val="24"/>
        </w:rPr>
      </w:pPr>
      <w:r>
        <w:rPr>
          <w:rFonts w:ascii="Times New Roman" w:hAnsi="Times New Roman" w:cs="Times New Roman"/>
          <w:sz w:val="24"/>
          <w:szCs w:val="24"/>
        </w:rPr>
        <w:t xml:space="preserve">  Rule 801.  </w:t>
      </w:r>
      <w:r w:rsidR="006E441D">
        <w:rPr>
          <w:rFonts w:ascii="Times New Roman" w:hAnsi="Times New Roman" w:cs="Times New Roman"/>
          <w:sz w:val="24"/>
          <w:szCs w:val="24"/>
        </w:rPr>
        <w:t xml:space="preserve">(1)  </w:t>
      </w:r>
      <w:r w:rsidR="00D20978">
        <w:rPr>
          <w:rFonts w:ascii="Times New Roman" w:hAnsi="Times New Roman" w:cs="Times New Roman"/>
          <w:sz w:val="24"/>
          <w:szCs w:val="24"/>
        </w:rPr>
        <w:t>Specialty license is a license limited to the particular area for installation.  Specialty licenses are not necessary if the work is covered under a different license classification.</w:t>
      </w:r>
    </w:p>
    <w:p w14:paraId="01E55D1E" w14:textId="77777777" w:rsidR="00D20978" w:rsidRDefault="00D20978" w:rsidP="00F21219">
      <w:pPr>
        <w:spacing w:after="0"/>
        <w:rPr>
          <w:rFonts w:ascii="Times New Roman" w:hAnsi="Times New Roman" w:cs="Times New Roman"/>
          <w:sz w:val="24"/>
          <w:szCs w:val="24"/>
        </w:rPr>
      </w:pPr>
      <w:r>
        <w:rPr>
          <w:rFonts w:ascii="Times New Roman" w:hAnsi="Times New Roman" w:cs="Times New Roman"/>
          <w:sz w:val="24"/>
          <w:szCs w:val="24"/>
        </w:rPr>
        <w:t xml:space="preserve">  (a)  Limited to solar heating and cooling.  Solar heating and cooling is the installation of equipment and systems intended to utilize so</w:t>
      </w:r>
      <w:r w:rsidR="007823B1">
        <w:rPr>
          <w:rFonts w:ascii="Times New Roman" w:hAnsi="Times New Roman" w:cs="Times New Roman"/>
          <w:sz w:val="24"/>
          <w:szCs w:val="24"/>
        </w:rPr>
        <w:t>l</w:t>
      </w:r>
      <w:r>
        <w:rPr>
          <w:rFonts w:ascii="Times New Roman" w:hAnsi="Times New Roman" w:cs="Times New Roman"/>
          <w:sz w:val="24"/>
          <w:szCs w:val="24"/>
        </w:rPr>
        <w:t>ar energy for space heating or cooling.</w:t>
      </w:r>
    </w:p>
    <w:p w14:paraId="57320364" w14:textId="77777777" w:rsidR="00D20978" w:rsidRDefault="00D20978" w:rsidP="00F21219">
      <w:pPr>
        <w:spacing w:after="0"/>
        <w:rPr>
          <w:rFonts w:ascii="Times New Roman" w:hAnsi="Times New Roman" w:cs="Times New Roman"/>
          <w:sz w:val="24"/>
          <w:szCs w:val="24"/>
        </w:rPr>
      </w:pPr>
      <w:r>
        <w:rPr>
          <w:rFonts w:ascii="Times New Roman" w:hAnsi="Times New Roman" w:cs="Times New Roman"/>
          <w:sz w:val="24"/>
          <w:szCs w:val="24"/>
        </w:rPr>
        <w:t xml:space="preserve">  (b)  Limited to solid fuel and vented decorative gas appliances.  Solid fuel equipment and vented decorative gas appliances is the installation of equipment that utilizes combusted solid fuel to produce heat or a vented fuel gas appliance wherein the primary function lies in the aesthetic effect of the flames.</w:t>
      </w:r>
    </w:p>
    <w:p w14:paraId="34B8F5B6" w14:textId="77777777" w:rsidR="00D20978" w:rsidRDefault="00D20978" w:rsidP="00F21219">
      <w:pPr>
        <w:spacing w:after="0"/>
        <w:rPr>
          <w:rFonts w:ascii="Times New Roman" w:hAnsi="Times New Roman" w:cs="Times New Roman"/>
          <w:sz w:val="24"/>
          <w:szCs w:val="24"/>
        </w:rPr>
      </w:pPr>
      <w:r>
        <w:rPr>
          <w:rFonts w:ascii="Times New Roman" w:hAnsi="Times New Roman" w:cs="Times New Roman"/>
          <w:sz w:val="24"/>
          <w:szCs w:val="24"/>
        </w:rPr>
        <w:t xml:space="preserve">  (c)  Limited to LP distribution piping. LP distribution piping is limited to the installation of fuel gas piping from the outlet of the first state regulator to the inlet of the second state regulator.</w:t>
      </w:r>
    </w:p>
    <w:p w14:paraId="36B7248E" w14:textId="77777777" w:rsidR="00D20978" w:rsidRDefault="00D20978" w:rsidP="00F21219">
      <w:pPr>
        <w:spacing w:after="0"/>
        <w:rPr>
          <w:rFonts w:ascii="Times New Roman" w:hAnsi="Times New Roman" w:cs="Times New Roman"/>
          <w:sz w:val="24"/>
          <w:szCs w:val="24"/>
        </w:rPr>
      </w:pPr>
      <w:r>
        <w:rPr>
          <w:rFonts w:ascii="Times New Roman" w:hAnsi="Times New Roman" w:cs="Times New Roman"/>
          <w:sz w:val="24"/>
          <w:szCs w:val="24"/>
        </w:rPr>
        <w:t xml:space="preserve">  (d)  Limited to fuel gas piping.  Fuel gas piping is the installation of piping, valves and fittings from the outlet of the point of delivery to the outlet of the appliance shut off valve used to convey natural gas, manufactured gas, liquefied petroleum gas</w:t>
      </w:r>
      <w:r w:rsidR="003B1D48">
        <w:rPr>
          <w:rFonts w:ascii="Times New Roman" w:hAnsi="Times New Roman" w:cs="Times New Roman"/>
          <w:sz w:val="24"/>
          <w:szCs w:val="24"/>
        </w:rPr>
        <w:t>, or a mixture of these gases.</w:t>
      </w:r>
    </w:p>
    <w:p w14:paraId="2B022278" w14:textId="77777777" w:rsidR="003B1D48" w:rsidRDefault="003B1D48" w:rsidP="00F21219">
      <w:pPr>
        <w:spacing w:after="0"/>
        <w:rPr>
          <w:rFonts w:ascii="Times New Roman" w:hAnsi="Times New Roman" w:cs="Times New Roman"/>
          <w:sz w:val="24"/>
          <w:szCs w:val="24"/>
        </w:rPr>
      </w:pPr>
      <w:r>
        <w:rPr>
          <w:rFonts w:ascii="Times New Roman" w:hAnsi="Times New Roman" w:cs="Times New Roman"/>
          <w:sz w:val="24"/>
          <w:szCs w:val="24"/>
        </w:rPr>
        <w:t xml:space="preserve">  (e)  </w:t>
      </w:r>
      <w:r w:rsidR="007823B1">
        <w:rPr>
          <w:rFonts w:ascii="Times New Roman" w:hAnsi="Times New Roman" w:cs="Times New Roman"/>
          <w:sz w:val="24"/>
          <w:szCs w:val="24"/>
        </w:rPr>
        <w:t>Fuel</w:t>
      </w:r>
      <w:r w:rsidR="00DC04C2">
        <w:rPr>
          <w:rFonts w:ascii="Times New Roman" w:hAnsi="Times New Roman" w:cs="Times New Roman"/>
          <w:sz w:val="24"/>
          <w:szCs w:val="24"/>
        </w:rPr>
        <w:t xml:space="preserve"> </w:t>
      </w:r>
      <w:r w:rsidR="0057605B">
        <w:rPr>
          <w:rFonts w:ascii="Times New Roman" w:hAnsi="Times New Roman" w:cs="Times New Roman"/>
          <w:sz w:val="24"/>
          <w:szCs w:val="24"/>
        </w:rPr>
        <w:t xml:space="preserve">gas </w:t>
      </w:r>
      <w:r w:rsidR="00DC04C2">
        <w:rPr>
          <w:rFonts w:ascii="Times New Roman" w:hAnsi="Times New Roman" w:cs="Times New Roman"/>
          <w:sz w:val="24"/>
          <w:szCs w:val="24"/>
        </w:rPr>
        <w:t>piping and venting.  Fuel gas piping and venting is the installation of fuel gas piping and the installation of a continuous open passageway from the flue collar or draft hood of an appliance to the outside atmosphere for the purpose of removing flue or vent gases.</w:t>
      </w:r>
    </w:p>
    <w:p w14:paraId="0BF128FE" w14:textId="77777777" w:rsidR="00DC04C2" w:rsidRDefault="00DC04C2" w:rsidP="00F21219">
      <w:pPr>
        <w:spacing w:after="0"/>
        <w:rPr>
          <w:rFonts w:ascii="Times New Roman" w:hAnsi="Times New Roman" w:cs="Times New Roman"/>
          <w:sz w:val="24"/>
          <w:szCs w:val="24"/>
        </w:rPr>
      </w:pPr>
      <w:r>
        <w:rPr>
          <w:rFonts w:ascii="Times New Roman" w:hAnsi="Times New Roman" w:cs="Times New Roman"/>
          <w:sz w:val="24"/>
          <w:szCs w:val="24"/>
        </w:rPr>
        <w:t xml:space="preserve">  (</w:t>
      </w:r>
      <w:r w:rsidR="007823B1">
        <w:rPr>
          <w:rFonts w:ascii="Times New Roman" w:hAnsi="Times New Roman" w:cs="Times New Roman"/>
          <w:sz w:val="24"/>
          <w:szCs w:val="24"/>
        </w:rPr>
        <w:t>2</w:t>
      </w:r>
      <w:r>
        <w:rPr>
          <w:rFonts w:ascii="Times New Roman" w:hAnsi="Times New Roman" w:cs="Times New Roman"/>
          <w:sz w:val="24"/>
          <w:szCs w:val="24"/>
        </w:rPr>
        <w:t>)  The holder of a HVAC equipment license is not required to obtain a specialty license limited to solid fuel and vented decorative gas appliances, or limited to LP distribution piping</w:t>
      </w:r>
      <w:r w:rsidR="007823B1">
        <w:rPr>
          <w:rFonts w:ascii="Times New Roman" w:hAnsi="Times New Roman" w:cs="Times New Roman"/>
          <w:sz w:val="24"/>
          <w:szCs w:val="24"/>
        </w:rPr>
        <w:t>, solar heating and cooling,</w:t>
      </w:r>
      <w:r>
        <w:rPr>
          <w:rFonts w:ascii="Times New Roman" w:hAnsi="Times New Roman" w:cs="Times New Roman"/>
          <w:sz w:val="24"/>
          <w:szCs w:val="24"/>
        </w:rPr>
        <w:t xml:space="preserve"> or limited to fuel gas piping and venting.</w:t>
      </w:r>
    </w:p>
    <w:p w14:paraId="3DBE521E" w14:textId="77777777" w:rsidR="00B34675" w:rsidRPr="00F21219" w:rsidRDefault="00B34675" w:rsidP="00F2121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FCBEF55" w14:textId="4E23A97E" w:rsidR="00902DE6" w:rsidRDefault="00902DE6" w:rsidP="00902DE6">
      <w:pPr>
        <w:spacing w:after="0"/>
        <w:jc w:val="center"/>
        <w:rPr>
          <w:rFonts w:ascii="Times New Roman" w:hAnsi="Times New Roman" w:cs="Times New Roman"/>
          <w:b/>
          <w:sz w:val="24"/>
          <w:szCs w:val="24"/>
        </w:rPr>
      </w:pPr>
      <w:r w:rsidRPr="009C6055">
        <w:rPr>
          <w:rFonts w:ascii="Times New Roman" w:hAnsi="Times New Roman" w:cs="Times New Roman"/>
          <w:b/>
          <w:sz w:val="24"/>
          <w:szCs w:val="24"/>
        </w:rPr>
        <w:t xml:space="preserve">PART 9.  </w:t>
      </w:r>
      <w:r w:rsidR="001356DE">
        <w:rPr>
          <w:rFonts w:ascii="Times New Roman" w:hAnsi="Times New Roman" w:cs="Times New Roman"/>
          <w:b/>
          <w:sz w:val="24"/>
          <w:szCs w:val="24"/>
        </w:rPr>
        <w:t xml:space="preserve">BOILER </w:t>
      </w:r>
    </w:p>
    <w:p w14:paraId="2FB842D9" w14:textId="085154C7" w:rsidR="0088628F" w:rsidRPr="009C6055" w:rsidRDefault="0088628F" w:rsidP="00902DE6">
      <w:pPr>
        <w:spacing w:after="0"/>
        <w:jc w:val="center"/>
        <w:rPr>
          <w:rFonts w:ascii="Times New Roman" w:hAnsi="Times New Roman" w:cs="Times New Roman"/>
          <w:sz w:val="24"/>
          <w:szCs w:val="24"/>
        </w:rPr>
      </w:pPr>
      <w:r>
        <w:rPr>
          <w:rFonts w:ascii="Times New Roman" w:hAnsi="Times New Roman" w:cs="Times New Roman"/>
          <w:b/>
          <w:sz w:val="24"/>
          <w:szCs w:val="24"/>
        </w:rPr>
        <w:t>SUBPART A.  BOILER LICENSES</w:t>
      </w:r>
    </w:p>
    <w:p w14:paraId="3DA95796" w14:textId="77777777" w:rsidR="00902DE6" w:rsidRPr="009C6055" w:rsidRDefault="00902DE6" w:rsidP="00044528">
      <w:pPr>
        <w:spacing w:after="0"/>
        <w:rPr>
          <w:rFonts w:ascii="Times New Roman" w:hAnsi="Times New Roman" w:cs="Times New Roman"/>
          <w:sz w:val="24"/>
          <w:szCs w:val="24"/>
        </w:rPr>
      </w:pPr>
    </w:p>
    <w:p w14:paraId="36E037D8" w14:textId="085E2950" w:rsidR="005B3B14" w:rsidRDefault="005B3B14" w:rsidP="005B3B14">
      <w:pPr>
        <w:spacing w:after="0"/>
        <w:rPr>
          <w:rFonts w:ascii="Times New Roman" w:hAnsi="Times New Roman" w:cs="Times New Roman"/>
          <w:sz w:val="24"/>
          <w:szCs w:val="24"/>
        </w:rPr>
      </w:pPr>
      <w:r>
        <w:rPr>
          <w:rFonts w:ascii="Times New Roman" w:hAnsi="Times New Roman" w:cs="Times New Roman"/>
          <w:sz w:val="24"/>
          <w:szCs w:val="24"/>
        </w:rPr>
        <w:t>R 338.590</w:t>
      </w:r>
      <w:r w:rsidR="006D42CD">
        <w:rPr>
          <w:rFonts w:ascii="Times New Roman" w:hAnsi="Times New Roman" w:cs="Times New Roman"/>
          <w:sz w:val="24"/>
          <w:szCs w:val="24"/>
        </w:rPr>
        <w:t>0</w:t>
      </w:r>
      <w:r>
        <w:rPr>
          <w:rFonts w:ascii="Times New Roman" w:hAnsi="Times New Roman" w:cs="Times New Roman"/>
          <w:sz w:val="24"/>
          <w:szCs w:val="24"/>
        </w:rPr>
        <w:t xml:space="preserve">  Nationally recognized organization.</w:t>
      </w:r>
    </w:p>
    <w:p w14:paraId="52CB32A2" w14:textId="4B6F552A" w:rsidR="005B3B14" w:rsidRDefault="005B3B14" w:rsidP="005B3B14">
      <w:pPr>
        <w:spacing w:after="0"/>
        <w:rPr>
          <w:rFonts w:ascii="Times New Roman" w:hAnsi="Times New Roman" w:cs="Times New Roman"/>
          <w:sz w:val="24"/>
          <w:szCs w:val="24"/>
        </w:rPr>
      </w:pPr>
      <w:r>
        <w:rPr>
          <w:rFonts w:ascii="Times New Roman" w:hAnsi="Times New Roman" w:cs="Times New Roman"/>
          <w:sz w:val="24"/>
          <w:szCs w:val="24"/>
        </w:rPr>
        <w:t xml:space="preserve">  Rule 90</w:t>
      </w:r>
      <w:r w:rsidR="006D42CD">
        <w:rPr>
          <w:rFonts w:ascii="Times New Roman" w:hAnsi="Times New Roman" w:cs="Times New Roman"/>
          <w:sz w:val="24"/>
          <w:szCs w:val="24"/>
        </w:rPr>
        <w:t>0</w:t>
      </w:r>
      <w:r>
        <w:rPr>
          <w:rFonts w:ascii="Times New Roman" w:hAnsi="Times New Roman" w:cs="Times New Roman"/>
          <w:sz w:val="24"/>
          <w:szCs w:val="24"/>
        </w:rPr>
        <w:t>.  If an individual is licensed as a boiler repairer or boiler installer through a nationally recognized organization or another state, that individual may be licensed in the state for the work they are licensed to perform by the national organization, without an examination.  The individual must submit an application with a copy of their current, valid national license and submit payment for their $400.00 licensing fee.</w:t>
      </w:r>
    </w:p>
    <w:p w14:paraId="58625089" w14:textId="77777777" w:rsidR="005B3B14" w:rsidRDefault="005B3B14" w:rsidP="005B3B14">
      <w:pPr>
        <w:spacing w:after="0"/>
        <w:rPr>
          <w:rFonts w:ascii="Times New Roman" w:hAnsi="Times New Roman" w:cs="Times New Roman"/>
          <w:sz w:val="24"/>
          <w:szCs w:val="24"/>
        </w:rPr>
      </w:pPr>
    </w:p>
    <w:p w14:paraId="20D45D82" w14:textId="487DD8EC" w:rsidR="007D1B73" w:rsidRDefault="007D1B73" w:rsidP="005B3B14">
      <w:pPr>
        <w:spacing w:after="0"/>
        <w:rPr>
          <w:rFonts w:ascii="Times New Roman" w:hAnsi="Times New Roman" w:cs="Times New Roman"/>
          <w:sz w:val="24"/>
          <w:szCs w:val="24"/>
        </w:rPr>
      </w:pPr>
      <w:r>
        <w:rPr>
          <w:rFonts w:ascii="Times New Roman" w:hAnsi="Times New Roman" w:cs="Times New Roman"/>
          <w:sz w:val="24"/>
          <w:szCs w:val="24"/>
        </w:rPr>
        <w:t>R 338.59</w:t>
      </w:r>
      <w:r w:rsidR="006D42CD">
        <w:rPr>
          <w:rFonts w:ascii="Times New Roman" w:hAnsi="Times New Roman" w:cs="Times New Roman"/>
          <w:sz w:val="24"/>
          <w:szCs w:val="24"/>
        </w:rPr>
        <w:t>02</w:t>
      </w:r>
      <w:r w:rsidR="00F65CE1">
        <w:rPr>
          <w:rFonts w:ascii="Times New Roman" w:hAnsi="Times New Roman" w:cs="Times New Roman"/>
          <w:sz w:val="24"/>
          <w:szCs w:val="24"/>
        </w:rPr>
        <w:t xml:space="preserve">  Boiler installer’s or repairer’s </w:t>
      </w:r>
      <w:r>
        <w:rPr>
          <w:rFonts w:ascii="Times New Roman" w:hAnsi="Times New Roman" w:cs="Times New Roman"/>
          <w:sz w:val="24"/>
          <w:szCs w:val="24"/>
        </w:rPr>
        <w:t>licenses.</w:t>
      </w:r>
    </w:p>
    <w:p w14:paraId="0E140831" w14:textId="1A8D0FFC" w:rsidR="007D1B73" w:rsidRDefault="007D1B73" w:rsidP="005B3B14">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6D42CD">
        <w:rPr>
          <w:rFonts w:ascii="Times New Roman" w:hAnsi="Times New Roman" w:cs="Times New Roman"/>
          <w:sz w:val="24"/>
          <w:szCs w:val="24"/>
        </w:rPr>
        <w:t>02</w:t>
      </w:r>
      <w:r>
        <w:rPr>
          <w:rFonts w:ascii="Times New Roman" w:hAnsi="Times New Roman" w:cs="Times New Roman"/>
          <w:sz w:val="24"/>
          <w:szCs w:val="24"/>
        </w:rPr>
        <w:t xml:space="preserve">.  Boiler installers </w:t>
      </w:r>
      <w:r w:rsidR="00F65CE1">
        <w:rPr>
          <w:rFonts w:ascii="Times New Roman" w:hAnsi="Times New Roman" w:cs="Times New Roman"/>
          <w:sz w:val="24"/>
          <w:szCs w:val="24"/>
        </w:rPr>
        <w:t xml:space="preserve">or repairers </w:t>
      </w:r>
      <w:r>
        <w:rPr>
          <w:rFonts w:ascii="Times New Roman" w:hAnsi="Times New Roman" w:cs="Times New Roman"/>
          <w:sz w:val="24"/>
          <w:szCs w:val="24"/>
        </w:rPr>
        <w:t xml:space="preserve">shall be licensed as required by </w:t>
      </w:r>
      <w:r w:rsidR="0075769C">
        <w:rPr>
          <w:rFonts w:ascii="Times New Roman" w:hAnsi="Times New Roman" w:cs="Times New Roman"/>
          <w:sz w:val="24"/>
          <w:szCs w:val="24"/>
        </w:rPr>
        <w:t>MCL 339.5939 of the act</w:t>
      </w:r>
      <w:r>
        <w:rPr>
          <w:rFonts w:ascii="Times New Roman" w:hAnsi="Times New Roman" w:cs="Times New Roman"/>
          <w:sz w:val="24"/>
          <w:szCs w:val="24"/>
        </w:rPr>
        <w:t>.</w:t>
      </w:r>
    </w:p>
    <w:p w14:paraId="48E90681" w14:textId="77777777" w:rsidR="00446E47" w:rsidRDefault="00446E47" w:rsidP="005B3B14">
      <w:pPr>
        <w:spacing w:after="0"/>
        <w:rPr>
          <w:rFonts w:ascii="Times New Roman" w:hAnsi="Times New Roman" w:cs="Times New Roman"/>
          <w:sz w:val="24"/>
          <w:szCs w:val="24"/>
        </w:rPr>
      </w:pPr>
    </w:p>
    <w:p w14:paraId="3930ED26" w14:textId="0523C92A" w:rsidR="007D1B73" w:rsidRDefault="007D1B73" w:rsidP="005B3B14">
      <w:pPr>
        <w:spacing w:after="0"/>
        <w:rPr>
          <w:rFonts w:ascii="Times New Roman" w:hAnsi="Times New Roman" w:cs="Times New Roman"/>
          <w:sz w:val="24"/>
          <w:szCs w:val="24"/>
        </w:rPr>
      </w:pPr>
      <w:r>
        <w:rPr>
          <w:rFonts w:ascii="Times New Roman" w:hAnsi="Times New Roman" w:cs="Times New Roman"/>
          <w:sz w:val="24"/>
          <w:szCs w:val="24"/>
        </w:rPr>
        <w:t>R 338.59</w:t>
      </w:r>
      <w:r w:rsidR="006D42CD">
        <w:rPr>
          <w:rFonts w:ascii="Times New Roman" w:hAnsi="Times New Roman" w:cs="Times New Roman"/>
          <w:sz w:val="24"/>
          <w:szCs w:val="24"/>
        </w:rPr>
        <w:t>03</w:t>
      </w:r>
      <w:r>
        <w:rPr>
          <w:rFonts w:ascii="Times New Roman" w:hAnsi="Times New Roman" w:cs="Times New Roman"/>
          <w:sz w:val="24"/>
          <w:szCs w:val="24"/>
        </w:rPr>
        <w:t xml:space="preserve">  Application for boiler installer’s</w:t>
      </w:r>
      <w:r w:rsidR="00F65CE1">
        <w:rPr>
          <w:rFonts w:ascii="Times New Roman" w:hAnsi="Times New Roman" w:cs="Times New Roman"/>
          <w:sz w:val="24"/>
          <w:szCs w:val="24"/>
        </w:rPr>
        <w:t xml:space="preserve"> or repairer’s</w:t>
      </w:r>
      <w:r>
        <w:rPr>
          <w:rFonts w:ascii="Times New Roman" w:hAnsi="Times New Roman" w:cs="Times New Roman"/>
          <w:sz w:val="24"/>
          <w:szCs w:val="24"/>
        </w:rPr>
        <w:t xml:space="preserve"> license.</w:t>
      </w:r>
    </w:p>
    <w:p w14:paraId="25069EBA" w14:textId="5B0B3756" w:rsidR="007D1B73" w:rsidRDefault="007D1B73" w:rsidP="005B3B14">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6D42CD">
        <w:rPr>
          <w:rFonts w:ascii="Times New Roman" w:hAnsi="Times New Roman" w:cs="Times New Roman"/>
          <w:sz w:val="24"/>
          <w:szCs w:val="24"/>
        </w:rPr>
        <w:t>03</w:t>
      </w:r>
      <w:r>
        <w:rPr>
          <w:rFonts w:ascii="Times New Roman" w:hAnsi="Times New Roman" w:cs="Times New Roman"/>
          <w:sz w:val="24"/>
          <w:szCs w:val="24"/>
        </w:rPr>
        <w:t xml:space="preserve">.  (1)  </w:t>
      </w:r>
      <w:r w:rsidR="00FB0D19">
        <w:rPr>
          <w:rFonts w:ascii="Times New Roman" w:hAnsi="Times New Roman" w:cs="Times New Roman"/>
          <w:sz w:val="24"/>
          <w:szCs w:val="24"/>
        </w:rPr>
        <w:t>An application for a boiler installer’s</w:t>
      </w:r>
      <w:r w:rsidR="00F65CE1">
        <w:rPr>
          <w:rFonts w:ascii="Times New Roman" w:hAnsi="Times New Roman" w:cs="Times New Roman"/>
          <w:sz w:val="24"/>
          <w:szCs w:val="24"/>
        </w:rPr>
        <w:t xml:space="preserve"> or repairer’s</w:t>
      </w:r>
      <w:r w:rsidR="00FB0D19">
        <w:rPr>
          <w:rFonts w:ascii="Times New Roman" w:hAnsi="Times New Roman" w:cs="Times New Roman"/>
          <w:sz w:val="24"/>
          <w:szCs w:val="24"/>
        </w:rPr>
        <w:t xml:space="preserve"> license shall be on a form provided by the department</w:t>
      </w:r>
      <w:r w:rsidR="00F65CE1">
        <w:rPr>
          <w:rFonts w:ascii="Times New Roman" w:hAnsi="Times New Roman" w:cs="Times New Roman"/>
          <w:sz w:val="24"/>
          <w:szCs w:val="24"/>
        </w:rPr>
        <w:t xml:space="preserve"> and accompanied by the fee as prescribed by R 338.591</w:t>
      </w:r>
      <w:r w:rsidR="00BE3883">
        <w:rPr>
          <w:rFonts w:ascii="Times New Roman" w:hAnsi="Times New Roman" w:cs="Times New Roman"/>
          <w:sz w:val="24"/>
          <w:szCs w:val="24"/>
        </w:rPr>
        <w:t>1</w:t>
      </w:r>
      <w:r w:rsidR="00F65CE1">
        <w:rPr>
          <w:rFonts w:ascii="Times New Roman" w:hAnsi="Times New Roman" w:cs="Times New Roman"/>
          <w:sz w:val="24"/>
          <w:szCs w:val="24"/>
        </w:rPr>
        <w:t xml:space="preserve"> of these rules.</w:t>
      </w:r>
      <w:r w:rsidR="00FB0D19">
        <w:rPr>
          <w:rFonts w:ascii="Times New Roman" w:hAnsi="Times New Roman" w:cs="Times New Roman"/>
          <w:sz w:val="24"/>
          <w:szCs w:val="24"/>
        </w:rPr>
        <w:t xml:space="preserve">  </w:t>
      </w:r>
    </w:p>
    <w:p w14:paraId="0A0409D5" w14:textId="6632FBD1" w:rsidR="00FB0D19" w:rsidRDefault="00FB0D19" w:rsidP="005B3B14">
      <w:pPr>
        <w:spacing w:after="0"/>
        <w:rPr>
          <w:rFonts w:ascii="Times New Roman" w:hAnsi="Times New Roman" w:cs="Times New Roman"/>
          <w:sz w:val="24"/>
          <w:szCs w:val="24"/>
        </w:rPr>
      </w:pPr>
      <w:r>
        <w:rPr>
          <w:rFonts w:ascii="Times New Roman" w:hAnsi="Times New Roman" w:cs="Times New Roman"/>
          <w:sz w:val="24"/>
          <w:szCs w:val="24"/>
        </w:rPr>
        <w:t xml:space="preserve">  (2)  An applicant for a boiler installer’s</w:t>
      </w:r>
      <w:r w:rsidR="00F65CE1">
        <w:rPr>
          <w:rFonts w:ascii="Times New Roman" w:hAnsi="Times New Roman" w:cs="Times New Roman"/>
          <w:sz w:val="24"/>
          <w:szCs w:val="24"/>
        </w:rPr>
        <w:t xml:space="preserve"> or repairer’s</w:t>
      </w:r>
      <w:r>
        <w:rPr>
          <w:rFonts w:ascii="Times New Roman" w:hAnsi="Times New Roman" w:cs="Times New Roman"/>
          <w:sz w:val="24"/>
          <w:szCs w:val="24"/>
        </w:rPr>
        <w:t xml:space="preserve"> license shall have not less than 5 </w:t>
      </w:r>
      <w:r w:rsidR="00874F85">
        <w:rPr>
          <w:rFonts w:ascii="Times New Roman" w:hAnsi="Times New Roman" w:cs="Times New Roman"/>
          <w:sz w:val="24"/>
          <w:szCs w:val="24"/>
        </w:rPr>
        <w:t>years of experience in all phases of boiler installation in the class of license for which the applicant is applying.  A credit of 2 years of experience towards the 5 years of experience may be given for 2 years of experience in the design, construction, manufacture, or inspection of boilers.</w:t>
      </w:r>
    </w:p>
    <w:p w14:paraId="57F9F610" w14:textId="77777777" w:rsidR="00874F85" w:rsidRDefault="00874F85" w:rsidP="005B3B14">
      <w:pPr>
        <w:spacing w:after="0"/>
        <w:rPr>
          <w:rFonts w:ascii="Times New Roman" w:hAnsi="Times New Roman" w:cs="Times New Roman"/>
          <w:sz w:val="24"/>
          <w:szCs w:val="24"/>
        </w:rPr>
      </w:pPr>
    </w:p>
    <w:p w14:paraId="05F43D2B" w14:textId="773ED6A9" w:rsidR="00874F85" w:rsidRDefault="00874F85" w:rsidP="005B3B14">
      <w:pPr>
        <w:spacing w:after="0"/>
        <w:rPr>
          <w:rFonts w:ascii="Times New Roman" w:hAnsi="Times New Roman" w:cs="Times New Roman"/>
          <w:sz w:val="24"/>
          <w:szCs w:val="24"/>
        </w:rPr>
      </w:pPr>
      <w:r>
        <w:rPr>
          <w:rFonts w:ascii="Times New Roman" w:hAnsi="Times New Roman" w:cs="Times New Roman"/>
          <w:sz w:val="24"/>
          <w:szCs w:val="24"/>
        </w:rPr>
        <w:t>R 338.59</w:t>
      </w:r>
      <w:r w:rsidR="006D42CD">
        <w:rPr>
          <w:rFonts w:ascii="Times New Roman" w:hAnsi="Times New Roman" w:cs="Times New Roman"/>
          <w:sz w:val="24"/>
          <w:szCs w:val="24"/>
        </w:rPr>
        <w:t>04</w:t>
      </w:r>
      <w:r>
        <w:rPr>
          <w:rFonts w:ascii="Times New Roman" w:hAnsi="Times New Roman" w:cs="Times New Roman"/>
          <w:sz w:val="24"/>
          <w:szCs w:val="24"/>
        </w:rPr>
        <w:t xml:space="preserve">  </w:t>
      </w:r>
      <w:r w:rsidR="00F76420">
        <w:rPr>
          <w:rFonts w:ascii="Times New Roman" w:hAnsi="Times New Roman" w:cs="Times New Roman"/>
          <w:sz w:val="24"/>
          <w:szCs w:val="24"/>
        </w:rPr>
        <w:t>Examination for boiler installer’s</w:t>
      </w:r>
      <w:r w:rsidR="00F65CE1">
        <w:rPr>
          <w:rFonts w:ascii="Times New Roman" w:hAnsi="Times New Roman" w:cs="Times New Roman"/>
          <w:sz w:val="24"/>
          <w:szCs w:val="24"/>
        </w:rPr>
        <w:t xml:space="preserve"> or repairer’s</w:t>
      </w:r>
      <w:r w:rsidR="00F76420">
        <w:rPr>
          <w:rFonts w:ascii="Times New Roman" w:hAnsi="Times New Roman" w:cs="Times New Roman"/>
          <w:sz w:val="24"/>
          <w:szCs w:val="24"/>
        </w:rPr>
        <w:t xml:space="preserve"> license.</w:t>
      </w:r>
    </w:p>
    <w:p w14:paraId="05DB5DE9" w14:textId="79786174" w:rsidR="00F76420" w:rsidRDefault="00F76420" w:rsidP="005B3B14">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6D42CD">
        <w:rPr>
          <w:rFonts w:ascii="Times New Roman" w:hAnsi="Times New Roman" w:cs="Times New Roman"/>
          <w:sz w:val="24"/>
          <w:szCs w:val="24"/>
        </w:rPr>
        <w:t>04</w:t>
      </w:r>
      <w:r>
        <w:rPr>
          <w:rFonts w:ascii="Times New Roman" w:hAnsi="Times New Roman" w:cs="Times New Roman"/>
          <w:sz w:val="24"/>
          <w:szCs w:val="24"/>
        </w:rPr>
        <w:t xml:space="preserve">.  An applicant for a boiler installer’s </w:t>
      </w:r>
      <w:r w:rsidR="00F65CE1">
        <w:rPr>
          <w:rFonts w:ascii="Times New Roman" w:hAnsi="Times New Roman" w:cs="Times New Roman"/>
          <w:sz w:val="24"/>
          <w:szCs w:val="24"/>
        </w:rPr>
        <w:t xml:space="preserve">or repairer’s </w:t>
      </w:r>
      <w:r>
        <w:rPr>
          <w:rFonts w:ascii="Times New Roman" w:hAnsi="Times New Roman" w:cs="Times New Roman"/>
          <w:sz w:val="24"/>
          <w:szCs w:val="24"/>
        </w:rPr>
        <w:t xml:space="preserve">license shall be required to take an examination approved by the board of boiler rules.  A score of 70% is required to pass the examination.  </w:t>
      </w:r>
    </w:p>
    <w:p w14:paraId="4BAE6B77" w14:textId="77777777" w:rsidR="00F76420" w:rsidRDefault="00F76420" w:rsidP="005B3B1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D5D9A6E" w14:textId="0D6A4A95" w:rsidR="00F76420" w:rsidRDefault="00F76420" w:rsidP="005B3B14">
      <w:pPr>
        <w:spacing w:after="0"/>
        <w:rPr>
          <w:rFonts w:ascii="Times New Roman" w:hAnsi="Times New Roman" w:cs="Times New Roman"/>
          <w:sz w:val="24"/>
          <w:szCs w:val="24"/>
        </w:rPr>
      </w:pPr>
      <w:r>
        <w:rPr>
          <w:rFonts w:ascii="Times New Roman" w:hAnsi="Times New Roman" w:cs="Times New Roman"/>
          <w:sz w:val="24"/>
          <w:szCs w:val="24"/>
        </w:rPr>
        <w:t>R 338.59</w:t>
      </w:r>
      <w:r w:rsidR="006D42CD">
        <w:rPr>
          <w:rFonts w:ascii="Times New Roman" w:hAnsi="Times New Roman" w:cs="Times New Roman"/>
          <w:sz w:val="24"/>
          <w:szCs w:val="24"/>
        </w:rPr>
        <w:t>05</w:t>
      </w:r>
      <w:r>
        <w:rPr>
          <w:rFonts w:ascii="Times New Roman" w:hAnsi="Times New Roman" w:cs="Times New Roman"/>
          <w:sz w:val="24"/>
          <w:szCs w:val="24"/>
        </w:rPr>
        <w:t xml:space="preserve">  </w:t>
      </w:r>
      <w:r w:rsidR="00361271">
        <w:rPr>
          <w:rFonts w:ascii="Times New Roman" w:hAnsi="Times New Roman" w:cs="Times New Roman"/>
          <w:sz w:val="24"/>
          <w:szCs w:val="24"/>
        </w:rPr>
        <w:t>Ann</w:t>
      </w:r>
      <w:r w:rsidR="00F65CE1">
        <w:rPr>
          <w:rFonts w:ascii="Times New Roman" w:hAnsi="Times New Roman" w:cs="Times New Roman"/>
          <w:sz w:val="24"/>
          <w:szCs w:val="24"/>
        </w:rPr>
        <w:t>ual renewal of boiler installer’s or repairer’s</w:t>
      </w:r>
      <w:r w:rsidR="00361271">
        <w:rPr>
          <w:rFonts w:ascii="Times New Roman" w:hAnsi="Times New Roman" w:cs="Times New Roman"/>
          <w:sz w:val="24"/>
          <w:szCs w:val="24"/>
        </w:rPr>
        <w:t xml:space="preserve"> license</w:t>
      </w:r>
      <w:r>
        <w:rPr>
          <w:rFonts w:ascii="Times New Roman" w:hAnsi="Times New Roman" w:cs="Times New Roman"/>
          <w:sz w:val="24"/>
          <w:szCs w:val="24"/>
        </w:rPr>
        <w:t>.</w:t>
      </w:r>
    </w:p>
    <w:p w14:paraId="0AFA64E0" w14:textId="1C1060CA" w:rsidR="00F76420" w:rsidRDefault="00F76420" w:rsidP="005B3B14">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6D42CD">
        <w:rPr>
          <w:rFonts w:ascii="Times New Roman" w:hAnsi="Times New Roman" w:cs="Times New Roman"/>
          <w:sz w:val="24"/>
          <w:szCs w:val="24"/>
        </w:rPr>
        <w:t>05</w:t>
      </w:r>
      <w:r>
        <w:rPr>
          <w:rFonts w:ascii="Times New Roman" w:hAnsi="Times New Roman" w:cs="Times New Roman"/>
          <w:sz w:val="24"/>
          <w:szCs w:val="24"/>
        </w:rPr>
        <w:t xml:space="preserve">.  </w:t>
      </w:r>
      <w:r w:rsidR="00592FBA">
        <w:rPr>
          <w:rFonts w:ascii="Times New Roman" w:hAnsi="Times New Roman" w:cs="Times New Roman"/>
          <w:sz w:val="24"/>
          <w:szCs w:val="24"/>
        </w:rPr>
        <w:t>A boiler installer’s</w:t>
      </w:r>
      <w:r w:rsidR="00F65CE1">
        <w:rPr>
          <w:rFonts w:ascii="Times New Roman" w:hAnsi="Times New Roman" w:cs="Times New Roman"/>
          <w:sz w:val="24"/>
          <w:szCs w:val="24"/>
        </w:rPr>
        <w:t xml:space="preserve"> or repairer’s</w:t>
      </w:r>
      <w:r w:rsidR="00592FBA">
        <w:rPr>
          <w:rFonts w:ascii="Times New Roman" w:hAnsi="Times New Roman" w:cs="Times New Roman"/>
          <w:sz w:val="24"/>
          <w:szCs w:val="24"/>
        </w:rPr>
        <w:t xml:space="preserve"> license shall be renewed </w:t>
      </w:r>
      <w:r w:rsidR="005420EC">
        <w:rPr>
          <w:rFonts w:ascii="Times New Roman" w:hAnsi="Times New Roman" w:cs="Times New Roman"/>
          <w:sz w:val="24"/>
          <w:szCs w:val="24"/>
        </w:rPr>
        <w:t>May 30</w:t>
      </w:r>
      <w:r w:rsidR="005420EC" w:rsidRPr="005420EC">
        <w:rPr>
          <w:rFonts w:ascii="Times New Roman" w:hAnsi="Times New Roman" w:cs="Times New Roman"/>
          <w:sz w:val="24"/>
          <w:szCs w:val="24"/>
          <w:vertAlign w:val="superscript"/>
        </w:rPr>
        <w:t>th</w:t>
      </w:r>
      <w:r w:rsidR="005420EC">
        <w:rPr>
          <w:rFonts w:ascii="Times New Roman" w:hAnsi="Times New Roman" w:cs="Times New Roman"/>
          <w:sz w:val="24"/>
          <w:szCs w:val="24"/>
        </w:rPr>
        <w:t xml:space="preserve"> of every year</w:t>
      </w:r>
      <w:r w:rsidR="00113871">
        <w:rPr>
          <w:rFonts w:ascii="Times New Roman" w:hAnsi="Times New Roman" w:cs="Times New Roman"/>
          <w:sz w:val="24"/>
          <w:szCs w:val="24"/>
        </w:rPr>
        <w:t>,</w:t>
      </w:r>
      <w:r w:rsidR="00592FBA">
        <w:rPr>
          <w:rFonts w:ascii="Times New Roman" w:hAnsi="Times New Roman" w:cs="Times New Roman"/>
          <w:sz w:val="24"/>
          <w:szCs w:val="24"/>
        </w:rPr>
        <w:t xml:space="preserve"> upon payment of a fee as prescribed by R 338.59</w:t>
      </w:r>
      <w:r w:rsidR="00113871">
        <w:rPr>
          <w:rFonts w:ascii="Times New Roman" w:hAnsi="Times New Roman" w:cs="Times New Roman"/>
          <w:sz w:val="24"/>
          <w:szCs w:val="24"/>
        </w:rPr>
        <w:t>11</w:t>
      </w:r>
      <w:r w:rsidR="00592FBA">
        <w:rPr>
          <w:rFonts w:ascii="Times New Roman" w:hAnsi="Times New Roman" w:cs="Times New Roman"/>
          <w:sz w:val="24"/>
          <w:szCs w:val="24"/>
        </w:rPr>
        <w:t>.</w:t>
      </w:r>
    </w:p>
    <w:p w14:paraId="42FCA30B" w14:textId="77777777" w:rsidR="00592FBA" w:rsidRDefault="00592FBA" w:rsidP="005B3B14">
      <w:pPr>
        <w:spacing w:after="0"/>
        <w:rPr>
          <w:rFonts w:ascii="Times New Roman" w:hAnsi="Times New Roman" w:cs="Times New Roman"/>
          <w:sz w:val="24"/>
          <w:szCs w:val="24"/>
        </w:rPr>
      </w:pPr>
    </w:p>
    <w:p w14:paraId="253288F5" w14:textId="62F47B50" w:rsidR="00FB6CED" w:rsidRDefault="00FB6CED" w:rsidP="005B3B14">
      <w:pPr>
        <w:spacing w:after="0"/>
        <w:rPr>
          <w:rFonts w:ascii="Times New Roman" w:hAnsi="Times New Roman" w:cs="Times New Roman"/>
          <w:sz w:val="24"/>
          <w:szCs w:val="24"/>
        </w:rPr>
      </w:pPr>
      <w:r>
        <w:rPr>
          <w:rFonts w:ascii="Times New Roman" w:hAnsi="Times New Roman" w:cs="Times New Roman"/>
          <w:sz w:val="24"/>
          <w:szCs w:val="24"/>
        </w:rPr>
        <w:t>R 338.59</w:t>
      </w:r>
      <w:r w:rsidR="006D42CD">
        <w:rPr>
          <w:rFonts w:ascii="Times New Roman" w:hAnsi="Times New Roman" w:cs="Times New Roman"/>
          <w:sz w:val="24"/>
          <w:szCs w:val="24"/>
        </w:rPr>
        <w:t>10</w:t>
      </w:r>
      <w:r>
        <w:rPr>
          <w:rFonts w:ascii="Times New Roman" w:hAnsi="Times New Roman" w:cs="Times New Roman"/>
          <w:sz w:val="24"/>
          <w:szCs w:val="24"/>
        </w:rPr>
        <w:t xml:space="preserve">  Boiler repairers; classes of licenses.</w:t>
      </w:r>
      <w:r w:rsidR="00C42B14">
        <w:rPr>
          <w:rFonts w:ascii="Times New Roman" w:hAnsi="Times New Roman" w:cs="Times New Roman"/>
          <w:sz w:val="24"/>
          <w:szCs w:val="24"/>
        </w:rPr>
        <w:t xml:space="preserve"> </w:t>
      </w:r>
    </w:p>
    <w:p w14:paraId="1EBCD9C0" w14:textId="4037E54F" w:rsidR="00FB6CED" w:rsidRDefault="00FB6CED" w:rsidP="005B3B14">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6D42CD">
        <w:rPr>
          <w:rFonts w:ascii="Times New Roman" w:hAnsi="Times New Roman" w:cs="Times New Roman"/>
          <w:sz w:val="24"/>
          <w:szCs w:val="24"/>
        </w:rPr>
        <w:t>10</w:t>
      </w:r>
      <w:r>
        <w:rPr>
          <w:rFonts w:ascii="Times New Roman" w:hAnsi="Times New Roman" w:cs="Times New Roman"/>
          <w:sz w:val="24"/>
          <w:szCs w:val="24"/>
        </w:rPr>
        <w:t xml:space="preserve">.  </w:t>
      </w:r>
      <w:r w:rsidR="00891344">
        <w:rPr>
          <w:rFonts w:ascii="Times New Roman" w:hAnsi="Times New Roman" w:cs="Times New Roman"/>
          <w:sz w:val="24"/>
          <w:szCs w:val="24"/>
        </w:rPr>
        <w:t xml:space="preserve">(1)  </w:t>
      </w:r>
      <w:r w:rsidR="006C4509">
        <w:rPr>
          <w:rFonts w:ascii="Times New Roman" w:hAnsi="Times New Roman" w:cs="Times New Roman"/>
          <w:sz w:val="24"/>
          <w:szCs w:val="24"/>
        </w:rPr>
        <w:t>A class I license allows a licensee to repair a boiler by means other than welding, riveting, or other fabrication process.</w:t>
      </w:r>
    </w:p>
    <w:p w14:paraId="4DFA5DCF" w14:textId="77777777" w:rsidR="006C4509" w:rsidRDefault="006C4509" w:rsidP="005B3B14">
      <w:pPr>
        <w:spacing w:after="0"/>
        <w:rPr>
          <w:rFonts w:ascii="Times New Roman" w:hAnsi="Times New Roman" w:cs="Times New Roman"/>
          <w:sz w:val="24"/>
          <w:szCs w:val="24"/>
        </w:rPr>
      </w:pPr>
      <w:r>
        <w:rPr>
          <w:rFonts w:ascii="Times New Roman" w:hAnsi="Times New Roman" w:cs="Times New Roman"/>
          <w:sz w:val="24"/>
          <w:szCs w:val="24"/>
        </w:rPr>
        <w:t xml:space="preserve">  (2)  </w:t>
      </w:r>
      <w:r w:rsidR="00B61876">
        <w:rPr>
          <w:rFonts w:ascii="Times New Roman" w:hAnsi="Times New Roman" w:cs="Times New Roman"/>
          <w:sz w:val="24"/>
          <w:szCs w:val="24"/>
        </w:rPr>
        <w:t>A class II license allows a licensee to do both of the following:</w:t>
      </w:r>
    </w:p>
    <w:p w14:paraId="18EDBDD8" w14:textId="77777777" w:rsidR="00B61876" w:rsidRDefault="00B61876" w:rsidP="005B3B14">
      <w:pPr>
        <w:spacing w:after="0"/>
        <w:rPr>
          <w:rFonts w:ascii="Times New Roman" w:hAnsi="Times New Roman" w:cs="Times New Roman"/>
          <w:sz w:val="24"/>
          <w:szCs w:val="24"/>
        </w:rPr>
      </w:pPr>
      <w:r>
        <w:rPr>
          <w:rFonts w:ascii="Times New Roman" w:hAnsi="Times New Roman" w:cs="Times New Roman"/>
          <w:sz w:val="24"/>
          <w:szCs w:val="24"/>
        </w:rPr>
        <w:t xml:space="preserve">  (a)  Repair a low-pressure boiler, a hot water supply boiler, and a fire tube boiler of any pressure.</w:t>
      </w:r>
    </w:p>
    <w:p w14:paraId="7398D3AB" w14:textId="77777777" w:rsidR="00B61876" w:rsidRDefault="00B61876" w:rsidP="005B3B14">
      <w:pPr>
        <w:spacing w:after="0"/>
        <w:rPr>
          <w:rFonts w:ascii="Times New Roman" w:hAnsi="Times New Roman" w:cs="Times New Roman"/>
          <w:sz w:val="24"/>
          <w:szCs w:val="24"/>
        </w:rPr>
      </w:pPr>
      <w:r>
        <w:rPr>
          <w:rFonts w:ascii="Times New Roman" w:hAnsi="Times New Roman" w:cs="Times New Roman"/>
          <w:sz w:val="24"/>
          <w:szCs w:val="24"/>
        </w:rPr>
        <w:t xml:space="preserve">  (b)  Perform work covered by a class I license.</w:t>
      </w:r>
    </w:p>
    <w:p w14:paraId="48FD3CE8" w14:textId="77777777" w:rsidR="00B61876" w:rsidRDefault="00B61876" w:rsidP="005B3B14">
      <w:pPr>
        <w:spacing w:after="0"/>
        <w:rPr>
          <w:rFonts w:ascii="Times New Roman" w:hAnsi="Times New Roman" w:cs="Times New Roman"/>
          <w:sz w:val="24"/>
          <w:szCs w:val="24"/>
        </w:rPr>
      </w:pPr>
      <w:r>
        <w:rPr>
          <w:rFonts w:ascii="Times New Roman" w:hAnsi="Times New Roman" w:cs="Times New Roman"/>
          <w:sz w:val="24"/>
          <w:szCs w:val="24"/>
        </w:rPr>
        <w:t xml:space="preserve">  (3)  A class III license allows a licensee to do all of the following:</w:t>
      </w:r>
    </w:p>
    <w:p w14:paraId="36167ECD" w14:textId="77777777" w:rsidR="00B61876" w:rsidRDefault="00B61876" w:rsidP="005B3B14">
      <w:pPr>
        <w:spacing w:after="0"/>
        <w:rPr>
          <w:rFonts w:ascii="Times New Roman" w:hAnsi="Times New Roman" w:cs="Times New Roman"/>
          <w:sz w:val="24"/>
          <w:szCs w:val="24"/>
        </w:rPr>
      </w:pPr>
      <w:r>
        <w:rPr>
          <w:rFonts w:ascii="Times New Roman" w:hAnsi="Times New Roman" w:cs="Times New Roman"/>
          <w:sz w:val="24"/>
          <w:szCs w:val="24"/>
        </w:rPr>
        <w:t xml:space="preserve">  (a)  Repair a high-pressure boiler.</w:t>
      </w:r>
    </w:p>
    <w:p w14:paraId="180B553E" w14:textId="77777777" w:rsidR="00B61876" w:rsidRDefault="00B61876" w:rsidP="005B3B14">
      <w:pPr>
        <w:spacing w:after="0"/>
        <w:rPr>
          <w:rFonts w:ascii="Times New Roman" w:hAnsi="Times New Roman" w:cs="Times New Roman"/>
          <w:sz w:val="24"/>
          <w:szCs w:val="24"/>
        </w:rPr>
      </w:pPr>
      <w:r>
        <w:rPr>
          <w:rFonts w:ascii="Times New Roman" w:hAnsi="Times New Roman" w:cs="Times New Roman"/>
          <w:sz w:val="24"/>
          <w:szCs w:val="24"/>
        </w:rPr>
        <w:t xml:space="preserve">  (b)  </w:t>
      </w:r>
      <w:r w:rsidR="008866C7">
        <w:rPr>
          <w:rFonts w:ascii="Times New Roman" w:hAnsi="Times New Roman" w:cs="Times New Roman"/>
          <w:sz w:val="24"/>
          <w:szCs w:val="24"/>
        </w:rPr>
        <w:t xml:space="preserve">Repair or replace non-boiler external piping, as defined by ASME code B31.1 and </w:t>
      </w:r>
      <w:r w:rsidR="008866C7" w:rsidRPr="007708C4">
        <w:rPr>
          <w:rFonts w:ascii="Times New Roman" w:hAnsi="Times New Roman" w:cs="Times New Roman"/>
          <w:sz w:val="24"/>
          <w:szCs w:val="24"/>
        </w:rPr>
        <w:t xml:space="preserve">R </w:t>
      </w:r>
      <w:r w:rsidR="007708C4">
        <w:rPr>
          <w:rFonts w:ascii="Times New Roman" w:hAnsi="Times New Roman" w:cs="Times New Roman"/>
          <w:sz w:val="24"/>
          <w:szCs w:val="24"/>
        </w:rPr>
        <w:t>338.5908</w:t>
      </w:r>
      <w:r w:rsidR="008866C7">
        <w:rPr>
          <w:rFonts w:ascii="Times New Roman" w:hAnsi="Times New Roman" w:cs="Times New Roman"/>
          <w:sz w:val="24"/>
          <w:szCs w:val="24"/>
        </w:rPr>
        <w:t>.</w:t>
      </w:r>
    </w:p>
    <w:p w14:paraId="05D1EC0A" w14:textId="77777777" w:rsidR="008866C7" w:rsidRDefault="008866C7" w:rsidP="005B3B14">
      <w:pPr>
        <w:spacing w:after="0"/>
        <w:rPr>
          <w:rFonts w:ascii="Times New Roman" w:hAnsi="Times New Roman" w:cs="Times New Roman"/>
          <w:sz w:val="24"/>
          <w:szCs w:val="24"/>
        </w:rPr>
      </w:pPr>
      <w:r>
        <w:rPr>
          <w:rFonts w:ascii="Times New Roman" w:hAnsi="Times New Roman" w:cs="Times New Roman"/>
          <w:sz w:val="24"/>
          <w:szCs w:val="24"/>
        </w:rPr>
        <w:t xml:space="preserve">  (c)  Perform work covered by a class II license.</w:t>
      </w:r>
    </w:p>
    <w:p w14:paraId="6158FE2B" w14:textId="77777777" w:rsidR="008866C7" w:rsidRDefault="008866C7" w:rsidP="005B3B14">
      <w:pPr>
        <w:spacing w:after="0"/>
        <w:rPr>
          <w:rFonts w:ascii="Times New Roman" w:hAnsi="Times New Roman" w:cs="Times New Roman"/>
          <w:sz w:val="24"/>
          <w:szCs w:val="24"/>
        </w:rPr>
      </w:pPr>
      <w:r>
        <w:rPr>
          <w:rFonts w:ascii="Times New Roman" w:hAnsi="Times New Roman" w:cs="Times New Roman"/>
          <w:sz w:val="24"/>
          <w:szCs w:val="24"/>
        </w:rPr>
        <w:t xml:space="preserve">  (4)  A class IV license allows a licensee to do all of the following:</w:t>
      </w:r>
    </w:p>
    <w:p w14:paraId="2E1B9CDA" w14:textId="77777777" w:rsidR="008866C7" w:rsidRDefault="008866C7" w:rsidP="005B3B14">
      <w:pPr>
        <w:spacing w:after="0"/>
        <w:rPr>
          <w:rFonts w:ascii="Times New Roman" w:hAnsi="Times New Roman" w:cs="Times New Roman"/>
          <w:sz w:val="24"/>
          <w:szCs w:val="24"/>
        </w:rPr>
      </w:pPr>
      <w:r>
        <w:rPr>
          <w:rFonts w:ascii="Times New Roman" w:hAnsi="Times New Roman" w:cs="Times New Roman"/>
          <w:sz w:val="24"/>
          <w:szCs w:val="24"/>
        </w:rPr>
        <w:t xml:space="preserve">  (a)  Repair or field-erect a boiler of any pressure.  Exception:  a boiler that has a nuclear hear source.</w:t>
      </w:r>
    </w:p>
    <w:p w14:paraId="745D19E1" w14:textId="15A81126" w:rsidR="008866C7" w:rsidRDefault="008866C7" w:rsidP="005B3B14">
      <w:pPr>
        <w:spacing w:after="0"/>
        <w:rPr>
          <w:rFonts w:ascii="Times New Roman" w:hAnsi="Times New Roman" w:cs="Times New Roman"/>
          <w:sz w:val="24"/>
          <w:szCs w:val="24"/>
        </w:rPr>
      </w:pPr>
      <w:r>
        <w:rPr>
          <w:rFonts w:ascii="Times New Roman" w:hAnsi="Times New Roman" w:cs="Times New Roman"/>
          <w:sz w:val="24"/>
          <w:szCs w:val="24"/>
        </w:rPr>
        <w:t xml:space="preserve">  (b)  </w:t>
      </w:r>
      <w:r w:rsidR="00315833">
        <w:rPr>
          <w:rFonts w:ascii="Times New Roman" w:hAnsi="Times New Roman" w:cs="Times New Roman"/>
          <w:sz w:val="24"/>
          <w:szCs w:val="24"/>
        </w:rPr>
        <w:t>Repair or replace non-boiler external piping as defined by ASME code B31.1</w:t>
      </w:r>
      <w:r w:rsidR="008530F9">
        <w:rPr>
          <w:rFonts w:ascii="Times New Roman" w:hAnsi="Times New Roman" w:cs="Times New Roman"/>
          <w:sz w:val="24"/>
          <w:szCs w:val="24"/>
        </w:rPr>
        <w:t>.</w:t>
      </w:r>
      <w:r w:rsidR="00315833">
        <w:rPr>
          <w:rFonts w:ascii="Times New Roman" w:hAnsi="Times New Roman" w:cs="Times New Roman"/>
          <w:sz w:val="24"/>
          <w:szCs w:val="24"/>
        </w:rPr>
        <w:t xml:space="preserve"> </w:t>
      </w:r>
    </w:p>
    <w:p w14:paraId="32B6BFE7" w14:textId="77777777" w:rsidR="00315833" w:rsidRDefault="00315833" w:rsidP="005B3B14">
      <w:pPr>
        <w:spacing w:after="0"/>
        <w:rPr>
          <w:rFonts w:ascii="Times New Roman" w:hAnsi="Times New Roman" w:cs="Times New Roman"/>
          <w:sz w:val="24"/>
          <w:szCs w:val="24"/>
        </w:rPr>
      </w:pPr>
      <w:r>
        <w:rPr>
          <w:rFonts w:ascii="Times New Roman" w:hAnsi="Times New Roman" w:cs="Times New Roman"/>
          <w:sz w:val="24"/>
          <w:szCs w:val="24"/>
        </w:rPr>
        <w:t xml:space="preserve">  (5)  A class V license allows a licensee to erect and repair a boiler that has a nuclear heat source or its parts, appurtenances, or system components, and also provides the following:</w:t>
      </w:r>
    </w:p>
    <w:p w14:paraId="27ECE1CD" w14:textId="3D7E5CE0" w:rsidR="00315833" w:rsidRDefault="00315833" w:rsidP="005B3B14">
      <w:pPr>
        <w:spacing w:after="0"/>
        <w:rPr>
          <w:rFonts w:ascii="Times New Roman" w:hAnsi="Times New Roman" w:cs="Times New Roman"/>
          <w:sz w:val="24"/>
          <w:szCs w:val="24"/>
        </w:rPr>
      </w:pPr>
      <w:r>
        <w:rPr>
          <w:rFonts w:ascii="Times New Roman" w:hAnsi="Times New Roman" w:cs="Times New Roman"/>
          <w:sz w:val="24"/>
          <w:szCs w:val="24"/>
        </w:rPr>
        <w:t xml:space="preserve">  (a)  The licensee may repair or replace non-boiler external piping, as defined by ASME code B31.1.</w:t>
      </w:r>
    </w:p>
    <w:p w14:paraId="459F49FE" w14:textId="77777777" w:rsidR="00315833" w:rsidRDefault="00315833" w:rsidP="005B3B14">
      <w:pPr>
        <w:spacing w:after="0"/>
        <w:rPr>
          <w:rFonts w:ascii="Times New Roman" w:hAnsi="Times New Roman" w:cs="Times New Roman"/>
          <w:sz w:val="24"/>
          <w:szCs w:val="24"/>
        </w:rPr>
      </w:pPr>
      <w:r>
        <w:rPr>
          <w:rFonts w:ascii="Times New Roman" w:hAnsi="Times New Roman" w:cs="Times New Roman"/>
          <w:sz w:val="24"/>
          <w:szCs w:val="24"/>
        </w:rPr>
        <w:t xml:space="preserve">  (b)  Before a license is issued, an applicant for a class V license shall submit evidence of the following:</w:t>
      </w:r>
    </w:p>
    <w:p w14:paraId="0AE66AEC" w14:textId="77777777" w:rsidR="00315833" w:rsidRDefault="00315833" w:rsidP="005B3B14">
      <w:pPr>
        <w:spacing w:after="0"/>
        <w:rPr>
          <w:rFonts w:ascii="Times New Roman" w:hAnsi="Times New Roman" w:cs="Times New Roman"/>
          <w:sz w:val="24"/>
          <w:szCs w:val="24"/>
        </w:rPr>
      </w:pPr>
      <w:r>
        <w:rPr>
          <w:rFonts w:ascii="Times New Roman" w:hAnsi="Times New Roman" w:cs="Times New Roman"/>
          <w:sz w:val="24"/>
          <w:szCs w:val="24"/>
        </w:rPr>
        <w:t xml:space="preserve">  (i)  Familiarity with and knowledge of all federal rules and regulations regarding the construction of a boiler that has a nuclear heat source.</w:t>
      </w:r>
    </w:p>
    <w:p w14:paraId="44A08473" w14:textId="77777777" w:rsidR="00315833" w:rsidRDefault="00315833" w:rsidP="005B3B14">
      <w:pPr>
        <w:spacing w:after="0"/>
        <w:rPr>
          <w:rFonts w:ascii="Times New Roman" w:hAnsi="Times New Roman" w:cs="Times New Roman"/>
          <w:sz w:val="24"/>
          <w:szCs w:val="24"/>
        </w:rPr>
      </w:pPr>
      <w:r>
        <w:rPr>
          <w:rFonts w:ascii="Times New Roman" w:hAnsi="Times New Roman" w:cs="Times New Roman"/>
          <w:sz w:val="24"/>
          <w:szCs w:val="24"/>
        </w:rPr>
        <w:t xml:space="preserve">  (ii)  Employment by a company in possession of a valid ASME N-type symbol stamp applicable to the portions of any nuclear boiler system he or she proposes to repair.</w:t>
      </w:r>
    </w:p>
    <w:p w14:paraId="5D0609C4" w14:textId="557D5058" w:rsidR="00315833" w:rsidRDefault="00315833" w:rsidP="005B3B14">
      <w:pPr>
        <w:spacing w:after="0"/>
        <w:rPr>
          <w:rFonts w:ascii="Times New Roman" w:hAnsi="Times New Roman" w:cs="Times New Roman"/>
          <w:sz w:val="24"/>
          <w:szCs w:val="24"/>
        </w:rPr>
      </w:pPr>
      <w:r>
        <w:rPr>
          <w:rFonts w:ascii="Times New Roman" w:hAnsi="Times New Roman" w:cs="Times New Roman"/>
          <w:sz w:val="24"/>
          <w:szCs w:val="24"/>
        </w:rPr>
        <w:t xml:space="preserve">  (6)  A class P license qualifies a person to install or repair non-boiler external piping as defined by ASME code B31.1.</w:t>
      </w:r>
    </w:p>
    <w:p w14:paraId="4BB183D0" w14:textId="630352C5" w:rsidR="00315833" w:rsidRDefault="00315833" w:rsidP="005B3B14">
      <w:pPr>
        <w:spacing w:after="0"/>
        <w:rPr>
          <w:rFonts w:ascii="Times New Roman" w:hAnsi="Times New Roman" w:cs="Times New Roman"/>
          <w:sz w:val="24"/>
          <w:szCs w:val="24"/>
        </w:rPr>
      </w:pPr>
      <w:r>
        <w:rPr>
          <w:rFonts w:ascii="Times New Roman" w:hAnsi="Times New Roman" w:cs="Times New Roman"/>
          <w:sz w:val="24"/>
          <w:szCs w:val="24"/>
        </w:rPr>
        <w:t xml:space="preserve">  (7)  A licensed boiler repairer shall secure a permit for a change in use of an existing boiler or replacement by mechanical methods, without welding, of sections in sectional boilers, heat exchangers, feed water heater or economizer, and tube bundles in accordance with </w:t>
      </w:r>
      <w:r w:rsidR="008530F9">
        <w:rPr>
          <w:rFonts w:ascii="Times New Roman" w:hAnsi="Times New Roman" w:cs="Times New Roman"/>
          <w:sz w:val="24"/>
          <w:szCs w:val="24"/>
        </w:rPr>
        <w:t>the Act</w:t>
      </w:r>
      <w:r>
        <w:rPr>
          <w:rFonts w:ascii="Times New Roman" w:hAnsi="Times New Roman" w:cs="Times New Roman"/>
          <w:sz w:val="24"/>
          <w:szCs w:val="24"/>
        </w:rPr>
        <w:t>.</w:t>
      </w:r>
    </w:p>
    <w:p w14:paraId="6E1A2366" w14:textId="77777777" w:rsidR="007708C4" w:rsidRDefault="007708C4" w:rsidP="005B3B14">
      <w:pPr>
        <w:spacing w:after="0"/>
        <w:rPr>
          <w:rFonts w:ascii="Times New Roman" w:hAnsi="Times New Roman" w:cs="Times New Roman"/>
          <w:sz w:val="24"/>
          <w:szCs w:val="24"/>
        </w:rPr>
      </w:pPr>
    </w:p>
    <w:p w14:paraId="7BCCF22B" w14:textId="50FF1D6F" w:rsidR="007708C4" w:rsidRDefault="007708C4" w:rsidP="007708C4">
      <w:pPr>
        <w:spacing w:after="0"/>
        <w:rPr>
          <w:rFonts w:ascii="Times New Roman" w:hAnsi="Times New Roman" w:cs="Times New Roman"/>
          <w:sz w:val="24"/>
          <w:szCs w:val="24"/>
        </w:rPr>
      </w:pPr>
      <w:r>
        <w:rPr>
          <w:rFonts w:ascii="Times New Roman" w:hAnsi="Times New Roman" w:cs="Times New Roman"/>
          <w:sz w:val="24"/>
          <w:szCs w:val="24"/>
        </w:rPr>
        <w:t>R 338.59</w:t>
      </w:r>
      <w:r w:rsidR="006D42CD">
        <w:rPr>
          <w:rFonts w:ascii="Times New Roman" w:hAnsi="Times New Roman" w:cs="Times New Roman"/>
          <w:sz w:val="24"/>
          <w:szCs w:val="24"/>
        </w:rPr>
        <w:t>11</w:t>
      </w:r>
      <w:r>
        <w:rPr>
          <w:rFonts w:ascii="Times New Roman" w:hAnsi="Times New Roman" w:cs="Times New Roman"/>
          <w:sz w:val="24"/>
          <w:szCs w:val="24"/>
        </w:rPr>
        <w:t xml:space="preserve">  Boiler fees.</w:t>
      </w:r>
    </w:p>
    <w:p w14:paraId="00734E0A" w14:textId="6978AA49" w:rsidR="007708C4" w:rsidRDefault="007708C4" w:rsidP="007708C4">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6D42CD">
        <w:rPr>
          <w:rFonts w:ascii="Times New Roman" w:hAnsi="Times New Roman" w:cs="Times New Roman"/>
          <w:sz w:val="24"/>
          <w:szCs w:val="24"/>
        </w:rPr>
        <w:t>11</w:t>
      </w:r>
      <w:r>
        <w:rPr>
          <w:rFonts w:ascii="Times New Roman" w:hAnsi="Times New Roman" w:cs="Times New Roman"/>
          <w:sz w:val="24"/>
          <w:szCs w:val="24"/>
        </w:rPr>
        <w:t xml:space="preserve">  (1)  Fees for licenses, examinations, boiler operator and stationary engineer registration; permit applications, certificates, and inspections are as follows:</w:t>
      </w:r>
    </w:p>
    <w:p w14:paraId="62859731" w14:textId="77777777" w:rsidR="007708C4" w:rsidRDefault="007708C4" w:rsidP="007708C4">
      <w:pPr>
        <w:spacing w:after="0"/>
        <w:rPr>
          <w:rFonts w:ascii="Times New Roman" w:hAnsi="Times New Roman" w:cs="Times New Roman"/>
          <w:sz w:val="24"/>
          <w:szCs w:val="24"/>
        </w:rPr>
      </w:pPr>
    </w:p>
    <w:p w14:paraId="3A063088" w14:textId="77777777" w:rsidR="007708C4" w:rsidRDefault="007708C4" w:rsidP="007708C4">
      <w:pPr>
        <w:spacing w:after="0"/>
        <w:jc w:val="center"/>
        <w:rPr>
          <w:rFonts w:ascii="Times New Roman" w:hAnsi="Times New Roman" w:cs="Times New Roman"/>
          <w:sz w:val="24"/>
          <w:szCs w:val="24"/>
        </w:rPr>
      </w:pPr>
      <w:r>
        <w:rPr>
          <w:rFonts w:ascii="Times New Roman" w:hAnsi="Times New Roman" w:cs="Times New Roman"/>
          <w:sz w:val="24"/>
          <w:szCs w:val="24"/>
        </w:rPr>
        <w:t>Licenses</w:t>
      </w:r>
    </w:p>
    <w:p w14:paraId="1A80AEC5"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Installer license</w:t>
      </w:r>
      <w:r>
        <w:rPr>
          <w:rFonts w:ascii="Times New Roman" w:hAnsi="Times New Roman" w:cs="Times New Roman"/>
          <w:sz w:val="24"/>
          <w:szCs w:val="24"/>
        </w:rPr>
        <w:tab/>
        <w:t>$100.00</w:t>
      </w:r>
    </w:p>
    <w:p w14:paraId="55BD7B7B"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Installer exam</w:t>
      </w:r>
      <w:r>
        <w:rPr>
          <w:rFonts w:ascii="Times New Roman" w:hAnsi="Times New Roman" w:cs="Times New Roman"/>
          <w:sz w:val="24"/>
          <w:szCs w:val="24"/>
        </w:rPr>
        <w:tab/>
        <w:t>$100.00</w:t>
      </w:r>
    </w:p>
    <w:p w14:paraId="6136F533"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Installer renewal</w:t>
      </w:r>
      <w:r>
        <w:rPr>
          <w:rFonts w:ascii="Times New Roman" w:hAnsi="Times New Roman" w:cs="Times New Roman"/>
          <w:sz w:val="24"/>
          <w:szCs w:val="24"/>
        </w:rPr>
        <w:tab/>
        <w:t>$100.00</w:t>
      </w:r>
    </w:p>
    <w:p w14:paraId="1469855D"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Repairer license</w:t>
      </w:r>
      <w:r>
        <w:rPr>
          <w:rFonts w:ascii="Times New Roman" w:hAnsi="Times New Roman" w:cs="Times New Roman"/>
          <w:sz w:val="24"/>
          <w:szCs w:val="24"/>
        </w:rPr>
        <w:tab/>
        <w:t>$100.00</w:t>
      </w:r>
    </w:p>
    <w:p w14:paraId="2F2E007A"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Repairer exam</w:t>
      </w:r>
      <w:r>
        <w:rPr>
          <w:rFonts w:ascii="Times New Roman" w:hAnsi="Times New Roman" w:cs="Times New Roman"/>
          <w:sz w:val="24"/>
          <w:szCs w:val="24"/>
        </w:rPr>
        <w:tab/>
        <w:t>$100.00</w:t>
      </w:r>
    </w:p>
    <w:p w14:paraId="12D50AEF"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Repairer renewal</w:t>
      </w:r>
      <w:r>
        <w:rPr>
          <w:rFonts w:ascii="Times New Roman" w:hAnsi="Times New Roman" w:cs="Times New Roman"/>
          <w:sz w:val="24"/>
          <w:szCs w:val="24"/>
        </w:rPr>
        <w:tab/>
        <w:t>$100.00</w:t>
      </w:r>
    </w:p>
    <w:p w14:paraId="121138A9"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Inspector license</w:t>
      </w:r>
      <w:r>
        <w:rPr>
          <w:rFonts w:ascii="Times New Roman" w:hAnsi="Times New Roman" w:cs="Times New Roman"/>
          <w:sz w:val="24"/>
          <w:szCs w:val="24"/>
        </w:rPr>
        <w:tab/>
        <w:t>$100.00</w:t>
      </w:r>
    </w:p>
    <w:p w14:paraId="39B769F6"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Inspector exam</w:t>
      </w:r>
      <w:r>
        <w:rPr>
          <w:rFonts w:ascii="Times New Roman" w:hAnsi="Times New Roman" w:cs="Times New Roman"/>
          <w:sz w:val="24"/>
          <w:szCs w:val="24"/>
        </w:rPr>
        <w:tab/>
        <w:t>$100.00</w:t>
      </w:r>
    </w:p>
    <w:p w14:paraId="4C68CF8B"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Inspector renewal</w:t>
      </w:r>
      <w:r>
        <w:rPr>
          <w:rFonts w:ascii="Times New Roman" w:hAnsi="Times New Roman" w:cs="Times New Roman"/>
          <w:sz w:val="24"/>
          <w:szCs w:val="24"/>
        </w:rPr>
        <w:tab/>
        <w:t>$75.00</w:t>
      </w:r>
    </w:p>
    <w:p w14:paraId="6BEEE4C8"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Boiler operator registration</w:t>
      </w:r>
      <w:r>
        <w:rPr>
          <w:rFonts w:ascii="Times New Roman" w:hAnsi="Times New Roman" w:cs="Times New Roman"/>
          <w:sz w:val="24"/>
          <w:szCs w:val="24"/>
        </w:rPr>
        <w:tab/>
        <w:t>$80.00</w:t>
      </w:r>
    </w:p>
    <w:p w14:paraId="46CBABF7"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Boiler operator examination</w:t>
      </w:r>
      <w:r>
        <w:rPr>
          <w:rFonts w:ascii="Times New Roman" w:hAnsi="Times New Roman" w:cs="Times New Roman"/>
          <w:sz w:val="24"/>
          <w:szCs w:val="24"/>
        </w:rPr>
        <w:tab/>
        <w:t>$100.00</w:t>
      </w:r>
    </w:p>
    <w:p w14:paraId="0E90FE5F"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Boiler operator registration renewal</w:t>
      </w:r>
      <w:r>
        <w:rPr>
          <w:rFonts w:ascii="Times New Roman" w:hAnsi="Times New Roman" w:cs="Times New Roman"/>
          <w:sz w:val="24"/>
          <w:szCs w:val="24"/>
        </w:rPr>
        <w:tab/>
        <w:t xml:space="preserve">$80.00 </w:t>
      </w:r>
    </w:p>
    <w:p w14:paraId="6B7B3B9B"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Stationary engineer registration</w:t>
      </w:r>
      <w:r>
        <w:rPr>
          <w:rFonts w:ascii="Times New Roman" w:hAnsi="Times New Roman" w:cs="Times New Roman"/>
          <w:sz w:val="24"/>
          <w:szCs w:val="24"/>
        </w:rPr>
        <w:tab/>
        <w:t>$100.00</w:t>
      </w:r>
    </w:p>
    <w:p w14:paraId="71AA92E1"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Stationary engineer written examination</w:t>
      </w:r>
      <w:r>
        <w:rPr>
          <w:rFonts w:ascii="Times New Roman" w:hAnsi="Times New Roman" w:cs="Times New Roman"/>
          <w:sz w:val="24"/>
          <w:szCs w:val="24"/>
        </w:rPr>
        <w:tab/>
        <w:t>$100.00</w:t>
      </w:r>
    </w:p>
    <w:p w14:paraId="37D1BF65"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Stationary engineer registration renewal</w:t>
      </w:r>
      <w:r>
        <w:rPr>
          <w:rFonts w:ascii="Times New Roman" w:hAnsi="Times New Roman" w:cs="Times New Roman"/>
          <w:sz w:val="24"/>
          <w:szCs w:val="24"/>
        </w:rPr>
        <w:tab/>
        <w:t>$100.00</w:t>
      </w:r>
    </w:p>
    <w:p w14:paraId="04A850B3"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3</w:t>
      </w:r>
      <w:r w:rsidRPr="00F54429">
        <w:rPr>
          <w:rFonts w:ascii="Times New Roman" w:hAnsi="Times New Roman" w:cs="Times New Roman"/>
          <w:sz w:val="24"/>
          <w:szCs w:val="24"/>
          <w:vertAlign w:val="superscript"/>
        </w:rPr>
        <w:t>rd</w:t>
      </w:r>
      <w:r>
        <w:rPr>
          <w:rFonts w:ascii="Times New Roman" w:hAnsi="Times New Roman" w:cs="Times New Roman"/>
          <w:sz w:val="24"/>
          <w:szCs w:val="24"/>
        </w:rPr>
        <w:t xml:space="preserve"> class stationary engineer oral examination</w:t>
      </w:r>
      <w:r>
        <w:rPr>
          <w:rFonts w:ascii="Times New Roman" w:hAnsi="Times New Roman" w:cs="Times New Roman"/>
          <w:sz w:val="24"/>
          <w:szCs w:val="24"/>
        </w:rPr>
        <w:tab/>
        <w:t>$150.00</w:t>
      </w:r>
    </w:p>
    <w:p w14:paraId="482C8FAF"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2</w:t>
      </w:r>
      <w:r w:rsidRPr="00F54429">
        <w:rPr>
          <w:rFonts w:ascii="Times New Roman" w:hAnsi="Times New Roman" w:cs="Times New Roman"/>
          <w:sz w:val="24"/>
          <w:szCs w:val="24"/>
          <w:vertAlign w:val="superscript"/>
        </w:rPr>
        <w:t>nd</w:t>
      </w:r>
      <w:r>
        <w:rPr>
          <w:rFonts w:ascii="Times New Roman" w:hAnsi="Times New Roman" w:cs="Times New Roman"/>
          <w:sz w:val="24"/>
          <w:szCs w:val="24"/>
        </w:rPr>
        <w:t xml:space="preserve"> class stationary engineer oral examination</w:t>
      </w:r>
      <w:r>
        <w:rPr>
          <w:rFonts w:ascii="Times New Roman" w:hAnsi="Times New Roman" w:cs="Times New Roman"/>
          <w:sz w:val="24"/>
          <w:szCs w:val="24"/>
        </w:rPr>
        <w:tab/>
        <w:t>$200.00</w:t>
      </w:r>
    </w:p>
    <w:p w14:paraId="7091104D"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1</w:t>
      </w:r>
      <w:r w:rsidRPr="00F54429">
        <w:rPr>
          <w:rFonts w:ascii="Times New Roman" w:hAnsi="Times New Roman" w:cs="Times New Roman"/>
          <w:sz w:val="24"/>
          <w:szCs w:val="24"/>
          <w:vertAlign w:val="superscript"/>
        </w:rPr>
        <w:t>st</w:t>
      </w:r>
      <w:r>
        <w:rPr>
          <w:rFonts w:ascii="Times New Roman" w:hAnsi="Times New Roman" w:cs="Times New Roman"/>
          <w:sz w:val="24"/>
          <w:szCs w:val="24"/>
        </w:rPr>
        <w:t xml:space="preserve"> class stationary engineer oral examination</w:t>
      </w:r>
      <w:r>
        <w:rPr>
          <w:rFonts w:ascii="Times New Roman" w:hAnsi="Times New Roman" w:cs="Times New Roman"/>
          <w:sz w:val="24"/>
          <w:szCs w:val="24"/>
        </w:rPr>
        <w:tab/>
        <w:t>$250.00</w:t>
      </w:r>
    </w:p>
    <w:p w14:paraId="082B511D" w14:textId="77777777" w:rsidR="007708C4" w:rsidRDefault="007708C4" w:rsidP="007708C4">
      <w:pPr>
        <w:tabs>
          <w:tab w:val="decimal" w:leader="dot" w:pos="7920"/>
        </w:tabs>
        <w:spacing w:after="0"/>
        <w:rPr>
          <w:rFonts w:ascii="Times New Roman" w:hAnsi="Times New Roman" w:cs="Times New Roman"/>
          <w:sz w:val="24"/>
          <w:szCs w:val="24"/>
        </w:rPr>
      </w:pPr>
    </w:p>
    <w:p w14:paraId="00D371D2" w14:textId="77777777" w:rsidR="007708C4" w:rsidRDefault="007708C4" w:rsidP="007708C4">
      <w:pPr>
        <w:tabs>
          <w:tab w:val="decimal" w:leader="dot" w:pos="7920"/>
        </w:tabs>
        <w:spacing w:after="0"/>
        <w:jc w:val="center"/>
        <w:rPr>
          <w:rFonts w:ascii="Times New Roman" w:hAnsi="Times New Roman" w:cs="Times New Roman"/>
          <w:sz w:val="24"/>
          <w:szCs w:val="24"/>
        </w:rPr>
      </w:pPr>
      <w:r>
        <w:rPr>
          <w:rFonts w:ascii="Times New Roman" w:hAnsi="Times New Roman" w:cs="Times New Roman"/>
          <w:sz w:val="24"/>
          <w:szCs w:val="24"/>
        </w:rPr>
        <w:t>Permit applications</w:t>
      </w:r>
    </w:p>
    <w:p w14:paraId="4AC2462D" w14:textId="77777777" w:rsidR="007708C4" w:rsidRDefault="007708C4" w:rsidP="007708C4">
      <w:pPr>
        <w:tabs>
          <w:tab w:val="decimal" w:leader="dot" w:pos="7920"/>
        </w:tabs>
        <w:spacing w:after="0"/>
        <w:jc w:val="center"/>
        <w:rPr>
          <w:rFonts w:ascii="Times New Roman" w:hAnsi="Times New Roman" w:cs="Times New Roman"/>
          <w:sz w:val="24"/>
          <w:szCs w:val="24"/>
        </w:rPr>
      </w:pPr>
    </w:p>
    <w:p w14:paraId="1A0B11BB"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Nuclear installation permit application</w:t>
      </w:r>
      <w:r>
        <w:rPr>
          <w:rFonts w:ascii="Times New Roman" w:hAnsi="Times New Roman" w:cs="Times New Roman"/>
          <w:sz w:val="24"/>
          <w:szCs w:val="24"/>
        </w:rPr>
        <w:tab/>
        <w:t>$1,500.00</w:t>
      </w:r>
    </w:p>
    <w:p w14:paraId="35B3E8A8"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Nuclear repair permit application</w:t>
      </w:r>
      <w:r>
        <w:rPr>
          <w:rFonts w:ascii="Times New Roman" w:hAnsi="Times New Roman" w:cs="Times New Roman"/>
          <w:sz w:val="24"/>
          <w:szCs w:val="24"/>
        </w:rPr>
        <w:tab/>
        <w:t>$500.00</w:t>
      </w:r>
    </w:p>
    <w:p w14:paraId="51F157F0"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Low-pressure installation permit application</w:t>
      </w:r>
      <w:r>
        <w:rPr>
          <w:rFonts w:ascii="Times New Roman" w:hAnsi="Times New Roman" w:cs="Times New Roman"/>
          <w:sz w:val="24"/>
          <w:szCs w:val="24"/>
        </w:rPr>
        <w:tab/>
        <w:t>$100.00</w:t>
      </w:r>
    </w:p>
    <w:p w14:paraId="32C76309"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High pressure installation permit application</w:t>
      </w:r>
      <w:r>
        <w:rPr>
          <w:rFonts w:ascii="Times New Roman" w:hAnsi="Times New Roman" w:cs="Times New Roman"/>
          <w:sz w:val="24"/>
          <w:szCs w:val="24"/>
        </w:rPr>
        <w:tab/>
        <w:t xml:space="preserve">$120.00 </w:t>
      </w:r>
    </w:p>
    <w:p w14:paraId="262F29BC"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Repair permit application</w:t>
      </w:r>
      <w:r>
        <w:rPr>
          <w:rFonts w:ascii="Times New Roman" w:hAnsi="Times New Roman" w:cs="Times New Roman"/>
          <w:sz w:val="24"/>
          <w:szCs w:val="24"/>
        </w:rPr>
        <w:tab/>
        <w:t>$75.00</w:t>
      </w:r>
    </w:p>
    <w:p w14:paraId="7A60E67D" w14:textId="77777777" w:rsidR="007708C4" w:rsidRDefault="007708C4" w:rsidP="007708C4">
      <w:pPr>
        <w:tabs>
          <w:tab w:val="decimal" w:leader="dot" w:pos="7920"/>
        </w:tabs>
        <w:spacing w:after="0"/>
        <w:rPr>
          <w:rFonts w:ascii="Times New Roman" w:hAnsi="Times New Roman" w:cs="Times New Roman"/>
          <w:sz w:val="24"/>
          <w:szCs w:val="24"/>
        </w:rPr>
      </w:pPr>
    </w:p>
    <w:p w14:paraId="72773767" w14:textId="77777777" w:rsidR="007708C4" w:rsidRPr="009C6055"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Permit application fees are nonrefundable.</w:t>
      </w:r>
    </w:p>
    <w:p w14:paraId="62955D22" w14:textId="77777777" w:rsidR="007708C4" w:rsidRPr="009C6055" w:rsidRDefault="007708C4" w:rsidP="007708C4">
      <w:pPr>
        <w:spacing w:after="0"/>
        <w:jc w:val="center"/>
        <w:rPr>
          <w:rFonts w:ascii="Times New Roman" w:hAnsi="Times New Roman" w:cs="Times New Roman"/>
          <w:sz w:val="24"/>
          <w:szCs w:val="24"/>
        </w:rPr>
      </w:pPr>
    </w:p>
    <w:p w14:paraId="1722BECA" w14:textId="77777777" w:rsidR="007708C4" w:rsidRDefault="007708C4" w:rsidP="007708C4">
      <w:pPr>
        <w:spacing w:after="0"/>
        <w:jc w:val="center"/>
        <w:rPr>
          <w:rFonts w:ascii="Times New Roman" w:hAnsi="Times New Roman" w:cs="Times New Roman"/>
          <w:sz w:val="24"/>
          <w:szCs w:val="24"/>
        </w:rPr>
      </w:pPr>
      <w:r>
        <w:rPr>
          <w:rFonts w:ascii="Times New Roman" w:hAnsi="Times New Roman" w:cs="Times New Roman"/>
          <w:sz w:val="24"/>
          <w:szCs w:val="24"/>
        </w:rPr>
        <w:t>Certificates</w:t>
      </w:r>
    </w:p>
    <w:p w14:paraId="2AFE1244"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Certifications</w:t>
      </w:r>
      <w:r>
        <w:rPr>
          <w:rFonts w:ascii="Times New Roman" w:hAnsi="Times New Roman" w:cs="Times New Roman"/>
          <w:sz w:val="24"/>
          <w:szCs w:val="24"/>
        </w:rPr>
        <w:tab/>
        <w:t>$75.00</w:t>
      </w:r>
    </w:p>
    <w:p w14:paraId="700F8E19" w14:textId="77777777" w:rsidR="007708C4" w:rsidRDefault="007708C4" w:rsidP="007708C4">
      <w:pPr>
        <w:tabs>
          <w:tab w:val="decimal" w:leader="dot" w:pos="7920"/>
        </w:tabs>
        <w:spacing w:after="0"/>
        <w:rPr>
          <w:rFonts w:ascii="Times New Roman" w:hAnsi="Times New Roman" w:cs="Times New Roman"/>
          <w:sz w:val="24"/>
          <w:szCs w:val="24"/>
        </w:rPr>
      </w:pPr>
    </w:p>
    <w:p w14:paraId="1FCB354B" w14:textId="77777777" w:rsidR="007708C4" w:rsidRDefault="007708C4" w:rsidP="007708C4">
      <w:pPr>
        <w:tabs>
          <w:tab w:val="decimal" w:leader="dot" w:pos="7920"/>
        </w:tabs>
        <w:spacing w:after="0"/>
        <w:jc w:val="center"/>
        <w:rPr>
          <w:rFonts w:ascii="Times New Roman" w:hAnsi="Times New Roman" w:cs="Times New Roman"/>
          <w:sz w:val="24"/>
          <w:szCs w:val="24"/>
        </w:rPr>
      </w:pPr>
      <w:r>
        <w:rPr>
          <w:rFonts w:ascii="Times New Roman" w:hAnsi="Times New Roman" w:cs="Times New Roman"/>
          <w:sz w:val="24"/>
          <w:szCs w:val="24"/>
        </w:rPr>
        <w:t>Inspections</w:t>
      </w:r>
    </w:p>
    <w:p w14:paraId="51C83A6A" w14:textId="77777777" w:rsidR="007708C4" w:rsidRDefault="007708C4" w:rsidP="007708C4">
      <w:pPr>
        <w:tabs>
          <w:tab w:val="decimal" w:leader="dot" w:pos="7920"/>
        </w:tabs>
        <w:spacing w:after="0"/>
        <w:rPr>
          <w:rFonts w:ascii="Times New Roman" w:hAnsi="Times New Roman" w:cs="Times New Roman"/>
          <w:sz w:val="24"/>
          <w:szCs w:val="24"/>
        </w:rPr>
      </w:pPr>
    </w:p>
    <w:p w14:paraId="0975C8E1"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Power boilers-150 square feet or less</w:t>
      </w:r>
      <w:r>
        <w:rPr>
          <w:rFonts w:ascii="Times New Roman" w:hAnsi="Times New Roman" w:cs="Times New Roman"/>
          <w:sz w:val="24"/>
          <w:szCs w:val="24"/>
        </w:rPr>
        <w:tab/>
        <w:t>$80.00 to $85.00</w:t>
      </w:r>
    </w:p>
    <w:p w14:paraId="06A82773"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Power boilers-more than 150 square feet to 4,000 square feet</w:t>
      </w:r>
      <w:r>
        <w:rPr>
          <w:rFonts w:ascii="Times New Roman" w:hAnsi="Times New Roman" w:cs="Times New Roman"/>
          <w:sz w:val="24"/>
          <w:szCs w:val="24"/>
        </w:rPr>
        <w:tab/>
        <w:t>$175.00</w:t>
      </w:r>
    </w:p>
    <w:p w14:paraId="7BFE13BB"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Power boilers-more than 4,000 square feet to 10,000 square feet</w:t>
      </w:r>
      <w:r>
        <w:rPr>
          <w:rFonts w:ascii="Times New Roman" w:hAnsi="Times New Roman" w:cs="Times New Roman"/>
          <w:sz w:val="24"/>
          <w:szCs w:val="24"/>
        </w:rPr>
        <w:tab/>
        <w:t>$200.00</w:t>
      </w:r>
    </w:p>
    <w:p w14:paraId="5D47EC89"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Power boilers-more than 10,000 square feet</w:t>
      </w:r>
      <w:r>
        <w:rPr>
          <w:rFonts w:ascii="Times New Roman" w:hAnsi="Times New Roman" w:cs="Times New Roman"/>
          <w:sz w:val="24"/>
          <w:szCs w:val="24"/>
        </w:rPr>
        <w:tab/>
        <w:t>$225.00</w:t>
      </w:r>
    </w:p>
    <w:p w14:paraId="2B4A2A7F"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Low-pressure heating boiler without manhole</w:t>
      </w:r>
      <w:r>
        <w:rPr>
          <w:rFonts w:ascii="Times New Roman" w:hAnsi="Times New Roman" w:cs="Times New Roman"/>
          <w:sz w:val="24"/>
          <w:szCs w:val="24"/>
        </w:rPr>
        <w:tab/>
        <w:t>$80.00 to $85.00</w:t>
      </w:r>
    </w:p>
    <w:p w14:paraId="574D2519"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Inspection of an additional low-reassure heating boiler without</w:t>
      </w:r>
    </w:p>
    <w:p w14:paraId="45951D8D"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 xml:space="preserve">  a manhole at the same physical location, on the same date</w:t>
      </w:r>
      <w:r>
        <w:rPr>
          <w:rFonts w:ascii="Times New Roman" w:hAnsi="Times New Roman" w:cs="Times New Roman"/>
          <w:sz w:val="24"/>
          <w:szCs w:val="24"/>
        </w:rPr>
        <w:tab/>
        <w:t>$70.00</w:t>
      </w:r>
    </w:p>
    <w:p w14:paraId="049B9287"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Low-pressure heating boiler with manhole</w:t>
      </w:r>
      <w:r>
        <w:rPr>
          <w:rFonts w:ascii="Times New Roman" w:hAnsi="Times New Roman" w:cs="Times New Roman"/>
          <w:sz w:val="24"/>
          <w:szCs w:val="24"/>
        </w:rPr>
        <w:tab/>
        <w:t>$85.00</w:t>
      </w:r>
    </w:p>
    <w:p w14:paraId="5F50F286"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Low-pressure hot water supply boilers</w:t>
      </w:r>
      <w:r>
        <w:rPr>
          <w:rFonts w:ascii="Times New Roman" w:hAnsi="Times New Roman" w:cs="Times New Roman"/>
          <w:sz w:val="24"/>
          <w:szCs w:val="24"/>
        </w:rPr>
        <w:tab/>
        <w:t>$80.00 to $85.00</w:t>
      </w:r>
    </w:p>
    <w:p w14:paraId="3F74E256"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Inspection of an additional low-pressure hot water supply boiler</w:t>
      </w:r>
    </w:p>
    <w:p w14:paraId="021BC70D"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 xml:space="preserve">  at the same physical location, on the same date</w:t>
      </w:r>
      <w:r>
        <w:rPr>
          <w:rFonts w:ascii="Times New Roman" w:hAnsi="Times New Roman" w:cs="Times New Roman"/>
          <w:sz w:val="24"/>
          <w:szCs w:val="24"/>
        </w:rPr>
        <w:tab/>
        <w:t>$60.00 to $65.00</w:t>
      </w:r>
    </w:p>
    <w:p w14:paraId="7EAFEDF9"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Low-pressure process boiler without manhole</w:t>
      </w:r>
      <w:r>
        <w:rPr>
          <w:rFonts w:ascii="Times New Roman" w:hAnsi="Times New Roman" w:cs="Times New Roman"/>
          <w:sz w:val="24"/>
          <w:szCs w:val="24"/>
        </w:rPr>
        <w:tab/>
        <w:t>$80.00 to $85.00</w:t>
      </w:r>
    </w:p>
    <w:p w14:paraId="3E4968C3"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Low-pressure process boiler with manhole</w:t>
      </w:r>
      <w:r>
        <w:rPr>
          <w:rFonts w:ascii="Times New Roman" w:hAnsi="Times New Roman" w:cs="Times New Roman"/>
          <w:sz w:val="24"/>
          <w:szCs w:val="24"/>
        </w:rPr>
        <w:tab/>
        <w:t>$85.00</w:t>
      </w:r>
    </w:p>
    <w:p w14:paraId="2144E2A0"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 xml:space="preserve">Miniature hobby locomotive boiler </w:t>
      </w:r>
      <w:r>
        <w:rPr>
          <w:rFonts w:ascii="Times New Roman" w:hAnsi="Times New Roman" w:cs="Times New Roman"/>
          <w:sz w:val="24"/>
          <w:szCs w:val="24"/>
        </w:rPr>
        <w:tab/>
        <w:t>$15.00</w:t>
      </w:r>
    </w:p>
    <w:p w14:paraId="6AB6C92C" w14:textId="77777777" w:rsidR="000464FE" w:rsidRDefault="000464FE" w:rsidP="007708C4">
      <w:pPr>
        <w:tabs>
          <w:tab w:val="decimal" w:leader="dot" w:pos="7920"/>
        </w:tabs>
        <w:spacing w:after="0"/>
        <w:rPr>
          <w:rFonts w:ascii="Times New Roman" w:hAnsi="Times New Roman" w:cs="Times New Roman"/>
          <w:sz w:val="24"/>
          <w:szCs w:val="24"/>
        </w:rPr>
      </w:pPr>
    </w:p>
    <w:p w14:paraId="01508DE8" w14:textId="2EAB702F" w:rsidR="000464FE" w:rsidRDefault="000464FE"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 xml:space="preserve">Certificate inspection reports submitted to the boiler division of the department for data entry shall be assessed a fee of $4.00 per </w:t>
      </w:r>
      <w:r w:rsidR="005420EC">
        <w:rPr>
          <w:rFonts w:ascii="Times New Roman" w:hAnsi="Times New Roman" w:cs="Times New Roman"/>
          <w:sz w:val="24"/>
          <w:szCs w:val="24"/>
        </w:rPr>
        <w:t>page</w:t>
      </w:r>
      <w:r>
        <w:rPr>
          <w:rFonts w:ascii="Times New Roman" w:hAnsi="Times New Roman" w:cs="Times New Roman"/>
          <w:sz w:val="24"/>
          <w:szCs w:val="24"/>
        </w:rPr>
        <w:t>.</w:t>
      </w:r>
      <w:r w:rsidR="00217364">
        <w:rPr>
          <w:rFonts w:ascii="Times New Roman" w:hAnsi="Times New Roman" w:cs="Times New Roman"/>
          <w:sz w:val="24"/>
          <w:szCs w:val="24"/>
        </w:rPr>
        <w:t xml:space="preserve"> </w:t>
      </w:r>
    </w:p>
    <w:p w14:paraId="01FB9571" w14:textId="2BA0C5C7" w:rsidR="00446E47" w:rsidRDefault="00446E47" w:rsidP="007708C4">
      <w:pPr>
        <w:tabs>
          <w:tab w:val="decimal" w:leader="dot" w:pos="7920"/>
        </w:tabs>
        <w:spacing w:after="0"/>
        <w:rPr>
          <w:rFonts w:ascii="Times New Roman" w:hAnsi="Times New Roman" w:cs="Times New Roman"/>
          <w:sz w:val="24"/>
          <w:szCs w:val="24"/>
        </w:rPr>
      </w:pPr>
    </w:p>
    <w:p w14:paraId="51D01FD6" w14:textId="38623C98" w:rsidR="00446E47" w:rsidRDefault="00446E47" w:rsidP="007708C4">
      <w:pPr>
        <w:tabs>
          <w:tab w:val="decimal" w:leader="dot" w:pos="7920"/>
        </w:tabs>
        <w:spacing w:after="0"/>
        <w:rPr>
          <w:rFonts w:ascii="Times New Roman" w:hAnsi="Times New Roman" w:cs="Times New Roman"/>
          <w:sz w:val="24"/>
          <w:szCs w:val="24"/>
        </w:rPr>
      </w:pPr>
      <w:r w:rsidRPr="00F65CE1">
        <w:rPr>
          <w:rFonts w:ascii="Times New Roman" w:hAnsi="Times New Roman" w:cs="Times New Roman"/>
          <w:sz w:val="24"/>
          <w:szCs w:val="24"/>
        </w:rPr>
        <w:t>Any copy of a boiler report will be provided at $1.00 per page, payment to be received before report will be released.</w:t>
      </w:r>
    </w:p>
    <w:p w14:paraId="1BC7C281" w14:textId="77777777" w:rsidR="005420EC" w:rsidRDefault="005420EC" w:rsidP="007708C4">
      <w:pPr>
        <w:tabs>
          <w:tab w:val="decimal" w:leader="dot" w:pos="7920"/>
        </w:tabs>
        <w:spacing w:after="0"/>
        <w:jc w:val="center"/>
        <w:rPr>
          <w:rFonts w:ascii="Times New Roman" w:hAnsi="Times New Roman" w:cs="Times New Roman"/>
          <w:sz w:val="24"/>
          <w:szCs w:val="24"/>
        </w:rPr>
      </w:pPr>
    </w:p>
    <w:p w14:paraId="38E005DE" w14:textId="579C21C1" w:rsidR="007708C4" w:rsidRDefault="007708C4" w:rsidP="007708C4">
      <w:pPr>
        <w:tabs>
          <w:tab w:val="decimal" w:leader="dot" w:pos="7920"/>
        </w:tabs>
        <w:spacing w:after="0"/>
        <w:jc w:val="center"/>
        <w:rPr>
          <w:rFonts w:ascii="Times New Roman" w:hAnsi="Times New Roman" w:cs="Times New Roman"/>
          <w:sz w:val="24"/>
          <w:szCs w:val="24"/>
        </w:rPr>
      </w:pPr>
      <w:r>
        <w:rPr>
          <w:rFonts w:ascii="Times New Roman" w:hAnsi="Times New Roman" w:cs="Times New Roman"/>
          <w:sz w:val="24"/>
          <w:szCs w:val="24"/>
        </w:rPr>
        <w:t>Special inspections</w:t>
      </w:r>
    </w:p>
    <w:p w14:paraId="054DEFAE" w14:textId="77777777" w:rsidR="007708C4" w:rsidRDefault="007708C4" w:rsidP="007708C4">
      <w:pPr>
        <w:tabs>
          <w:tab w:val="decimal" w:leader="dot" w:pos="7920"/>
        </w:tabs>
        <w:spacing w:after="0"/>
        <w:rPr>
          <w:rFonts w:ascii="Times New Roman" w:hAnsi="Times New Roman" w:cs="Times New Roman"/>
          <w:sz w:val="24"/>
          <w:szCs w:val="24"/>
        </w:rPr>
      </w:pPr>
      <w:r>
        <w:rPr>
          <w:rFonts w:ascii="Times New Roman" w:hAnsi="Times New Roman" w:cs="Times New Roman"/>
          <w:sz w:val="24"/>
          <w:szCs w:val="24"/>
        </w:rPr>
        <w:t>(2)  The boiler division shall provide special inspections not otherwise covered in subrule (1) of this rule or MCL 339.5919 of the act.  The charge for this service shall be at the rate of $100.00 for the first hour and $120.00 for each additional hour, plus lodging, meals, transportation, and other related expenses incurred for performing special inspections.</w:t>
      </w:r>
    </w:p>
    <w:p w14:paraId="01E09D3D" w14:textId="20FCE176" w:rsidR="001356DE" w:rsidRDefault="001356DE" w:rsidP="007708C4">
      <w:pPr>
        <w:tabs>
          <w:tab w:val="decimal" w:leader="dot" w:pos="7920"/>
        </w:tabs>
        <w:spacing w:after="0"/>
        <w:rPr>
          <w:rFonts w:ascii="Times New Roman" w:hAnsi="Times New Roman" w:cs="Times New Roman"/>
          <w:sz w:val="24"/>
          <w:szCs w:val="24"/>
        </w:rPr>
      </w:pPr>
    </w:p>
    <w:p w14:paraId="20623D78" w14:textId="5EDF437B" w:rsidR="001356DE" w:rsidRDefault="0088628F" w:rsidP="001356DE">
      <w:pPr>
        <w:tabs>
          <w:tab w:val="decimal" w:leader="dot" w:pos="7920"/>
        </w:tabs>
        <w:spacing w:after="0"/>
        <w:jc w:val="center"/>
        <w:rPr>
          <w:rFonts w:ascii="Times New Roman" w:hAnsi="Times New Roman" w:cs="Times New Roman"/>
          <w:sz w:val="24"/>
          <w:szCs w:val="24"/>
        </w:rPr>
      </w:pPr>
      <w:r>
        <w:rPr>
          <w:rFonts w:ascii="Times New Roman" w:hAnsi="Times New Roman" w:cs="Times New Roman"/>
          <w:b/>
          <w:sz w:val="24"/>
          <w:szCs w:val="24"/>
        </w:rPr>
        <w:t>SUBPART B.</w:t>
      </w:r>
      <w:r w:rsidR="001356DE">
        <w:rPr>
          <w:rFonts w:ascii="Times New Roman" w:hAnsi="Times New Roman" w:cs="Times New Roman"/>
          <w:sz w:val="24"/>
          <w:szCs w:val="24"/>
        </w:rPr>
        <w:t xml:space="preserve">  </w:t>
      </w:r>
      <w:r w:rsidR="001356DE" w:rsidRPr="009C6055">
        <w:rPr>
          <w:rFonts w:ascii="Times New Roman" w:hAnsi="Times New Roman" w:cs="Times New Roman"/>
          <w:b/>
          <w:sz w:val="24"/>
          <w:szCs w:val="24"/>
        </w:rPr>
        <w:t>BOILER INSPECTORS, INSTALLERS, REPAIRERS, AND OPERATORS AND STATIONARY ENGINEERS</w:t>
      </w:r>
    </w:p>
    <w:p w14:paraId="3CC677CF" w14:textId="77777777" w:rsidR="007708C4" w:rsidRDefault="007708C4" w:rsidP="005B3B14">
      <w:pPr>
        <w:spacing w:after="0"/>
        <w:rPr>
          <w:rFonts w:ascii="Times New Roman" w:hAnsi="Times New Roman" w:cs="Times New Roman"/>
          <w:sz w:val="24"/>
          <w:szCs w:val="24"/>
        </w:rPr>
      </w:pPr>
    </w:p>
    <w:p w14:paraId="24EF249B" w14:textId="1D2B438A" w:rsidR="006E40CD" w:rsidRDefault="006E40CD" w:rsidP="00044528">
      <w:pPr>
        <w:spacing w:after="0"/>
        <w:rPr>
          <w:rFonts w:ascii="Times New Roman" w:hAnsi="Times New Roman" w:cs="Times New Roman"/>
          <w:sz w:val="24"/>
          <w:szCs w:val="24"/>
        </w:rPr>
      </w:pPr>
    </w:p>
    <w:p w14:paraId="1DE135FC" w14:textId="5AD74084"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R 338.59</w:t>
      </w:r>
      <w:r w:rsidR="00BA1FD6">
        <w:rPr>
          <w:rFonts w:ascii="Times New Roman" w:hAnsi="Times New Roman" w:cs="Times New Roman"/>
          <w:sz w:val="24"/>
          <w:szCs w:val="24"/>
        </w:rPr>
        <w:t>12</w:t>
      </w:r>
      <w:r>
        <w:rPr>
          <w:rFonts w:ascii="Times New Roman" w:hAnsi="Times New Roman" w:cs="Times New Roman"/>
          <w:sz w:val="24"/>
          <w:szCs w:val="24"/>
        </w:rPr>
        <w:t xml:space="preserve">  Definitions.</w:t>
      </w:r>
    </w:p>
    <w:p w14:paraId="63E0CFB3" w14:textId="361DE6C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BA1FD6">
        <w:rPr>
          <w:rFonts w:ascii="Times New Roman" w:hAnsi="Times New Roman" w:cs="Times New Roman"/>
          <w:sz w:val="24"/>
          <w:szCs w:val="24"/>
        </w:rPr>
        <w:t>12</w:t>
      </w:r>
      <w:r>
        <w:rPr>
          <w:rFonts w:ascii="Times New Roman" w:hAnsi="Times New Roman" w:cs="Times New Roman"/>
          <w:sz w:val="24"/>
          <w:szCs w:val="24"/>
        </w:rPr>
        <w:t xml:space="preserve">.  </w:t>
      </w:r>
      <w:r w:rsidRPr="009C6055">
        <w:rPr>
          <w:rFonts w:ascii="Times New Roman" w:hAnsi="Times New Roman" w:cs="Times New Roman"/>
          <w:sz w:val="24"/>
          <w:szCs w:val="24"/>
        </w:rPr>
        <w:t>The terms defined in the Act have the same m</w:t>
      </w:r>
      <w:r>
        <w:rPr>
          <w:rFonts w:ascii="Times New Roman" w:hAnsi="Times New Roman" w:cs="Times New Roman"/>
          <w:sz w:val="24"/>
          <w:szCs w:val="24"/>
        </w:rPr>
        <w:t>eaning when used in these rules;</w:t>
      </w:r>
    </w:p>
    <w:p w14:paraId="428CE6FC"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(1)  “ASME,” “ASME boiler and pressure vessel code,” “ASME code,” or “code”: means the boiler and pressure vessel code of the American Society of Mechanical Engineers, with addenda, as prescribed and approved by the council of the society.</w:t>
      </w:r>
    </w:p>
    <w:p w14:paraId="32862D09"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(2)  “CSD-1” means the ASME code for controls and safety devices for automatically fired boilers.</w:t>
      </w:r>
    </w:p>
    <w:p w14:paraId="607A83CA"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(3)  “Condemned boiler” means a boiler that has been inspected and declared unsafe or rejected for use by an inspector who is qualified to take such action and who has applied a stamping or marking designating its rejections.</w:t>
      </w:r>
    </w:p>
    <w:p w14:paraId="571ECE33"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(4)  “Field assembly” means assembling prefabricated boiler pressure parts without field welding or riveting.</w:t>
      </w:r>
    </w:p>
    <w:p w14:paraId="53D950FE"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(5)  “Field erection” means the erecting and assembling of boiler parts by welding, riveting, or other fabrication processes.</w:t>
      </w:r>
    </w:p>
    <w:p w14:paraId="530511A4"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(6)  “Flash tank” means a closed vessel equipped with internal baffles or an apparatus for the purpose of separating moisture from flash steam as it passes through the vessel.</w:t>
      </w:r>
    </w:p>
    <w:p w14:paraId="0482939A"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(7)  “Hot water heating and hot water supply boiler” means a boiler that operates at pressures of not more than 160 psi or temperatures of not more than 250 degrees Fahrenheit, at or near the boiler outlet.</w:t>
      </w:r>
    </w:p>
    <w:p w14:paraId="20653850"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(8)  “Licensed boiler repairer” means a person licensed under the act to engage in making or supervising all phases of boiler repair, alteration, or field erection.</w:t>
      </w:r>
    </w:p>
    <w:p w14:paraId="662E25D5"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(9)  “Maximum allowable working pressure” or “MAWP” means the maximum gage pressure permissible for boiler to operate.</w:t>
      </w:r>
    </w:p>
    <w:p w14:paraId="136E553E"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(10)  “NBIC” means national board inspection code.</w:t>
      </w:r>
    </w:p>
    <w:p w14:paraId="0AC8DE7A"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(11)  “Pressure-retaining items” means any boiler, pressure vessel, piping, or material used for the containment of pressure, either internal or external.  The pressure may be obtained from an external source, or by the application of heat from a direct source, or any combination thereof.</w:t>
      </w:r>
    </w:p>
    <w:p w14:paraId="570BB593"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(12)  “Safe point of discharge” means a point of discharge that will protect personnel and property from injury due to discharge.</w:t>
      </w:r>
    </w:p>
    <w:p w14:paraId="7741BEA3"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(13)  “Water heater” means a heater for use in commercial or industrial sizes providing corrosion resistance for supplying potable hot water at pressures not exceeding 160 psi or temperatures not exceeding 210 degrees Fahrenheit.  A water heater that does not exceed any of the following is exempt from these rules:</w:t>
      </w:r>
    </w:p>
    <w:p w14:paraId="303B652F"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(a)  A heat input of more than 200,000 BTU per hour.</w:t>
      </w:r>
    </w:p>
    <w:p w14:paraId="71A57A30"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(b)  A water temperature of more than 210 degrees Fahrenheit.</w:t>
      </w:r>
    </w:p>
    <w:p w14:paraId="744D7387" w14:textId="68786D8E"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13871">
        <w:rPr>
          <w:rFonts w:ascii="Times New Roman" w:hAnsi="Times New Roman" w:cs="Times New Roman"/>
          <w:sz w:val="24"/>
          <w:szCs w:val="24"/>
        </w:rPr>
        <w:t>c)  A nominal water-containing capacity of more than 120 gallons</w:t>
      </w:r>
      <w:r w:rsidR="006A1027">
        <w:rPr>
          <w:rFonts w:ascii="Times New Roman" w:hAnsi="Times New Roman" w:cs="Times New Roman"/>
          <w:sz w:val="24"/>
          <w:szCs w:val="24"/>
        </w:rPr>
        <w:t>.</w:t>
      </w:r>
    </w:p>
    <w:p w14:paraId="5A55F80E"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(55)  Terms defined in the act have the same meanings when used in these rules.</w:t>
      </w:r>
    </w:p>
    <w:p w14:paraId="2F1A0E39" w14:textId="77777777" w:rsidR="00182EA5" w:rsidRDefault="00182EA5" w:rsidP="00182EA5">
      <w:pPr>
        <w:spacing w:after="0"/>
        <w:rPr>
          <w:rFonts w:ascii="Times New Roman" w:hAnsi="Times New Roman" w:cs="Times New Roman"/>
          <w:sz w:val="24"/>
          <w:szCs w:val="24"/>
        </w:rPr>
      </w:pPr>
    </w:p>
    <w:p w14:paraId="15A07215" w14:textId="5DD391FD"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R 338.59</w:t>
      </w:r>
      <w:r w:rsidR="00BA1FD6">
        <w:rPr>
          <w:rFonts w:ascii="Times New Roman" w:hAnsi="Times New Roman" w:cs="Times New Roman"/>
          <w:sz w:val="24"/>
          <w:szCs w:val="24"/>
        </w:rPr>
        <w:t>13</w:t>
      </w:r>
      <w:r>
        <w:rPr>
          <w:rFonts w:ascii="Times New Roman" w:hAnsi="Times New Roman" w:cs="Times New Roman"/>
          <w:sz w:val="24"/>
          <w:szCs w:val="24"/>
        </w:rPr>
        <w:t xml:space="preserve">  Adoption of NBIC by reference.</w:t>
      </w:r>
    </w:p>
    <w:p w14:paraId="47454D25" w14:textId="7A09F5F3"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BA1FD6">
        <w:rPr>
          <w:rFonts w:ascii="Times New Roman" w:hAnsi="Times New Roman" w:cs="Times New Roman"/>
          <w:sz w:val="24"/>
          <w:szCs w:val="24"/>
        </w:rPr>
        <w:t>13</w:t>
      </w:r>
      <w:r>
        <w:rPr>
          <w:rFonts w:ascii="Times New Roman" w:hAnsi="Times New Roman" w:cs="Times New Roman"/>
          <w:sz w:val="24"/>
          <w:szCs w:val="24"/>
        </w:rPr>
        <w:t xml:space="preserve">.  (1)  The owner shall ensure the inspection, repair, and alteration of boilers, piping, and blowdown vessels is pursuant to the </w:t>
      </w:r>
      <w:r w:rsidRPr="00431D91">
        <w:rPr>
          <w:rFonts w:ascii="Times New Roman" w:hAnsi="Times New Roman" w:cs="Times New Roman"/>
          <w:sz w:val="24"/>
          <w:szCs w:val="24"/>
        </w:rPr>
        <w:t>NBIC, 20</w:t>
      </w:r>
      <w:r>
        <w:rPr>
          <w:rFonts w:ascii="Times New Roman" w:hAnsi="Times New Roman" w:cs="Times New Roman"/>
          <w:sz w:val="24"/>
          <w:szCs w:val="24"/>
        </w:rPr>
        <w:t>17</w:t>
      </w:r>
      <w:r w:rsidRPr="00431D91">
        <w:rPr>
          <w:rFonts w:ascii="Times New Roman" w:hAnsi="Times New Roman" w:cs="Times New Roman"/>
          <w:sz w:val="24"/>
          <w:szCs w:val="24"/>
        </w:rPr>
        <w:t xml:space="preserve"> edition</w:t>
      </w:r>
      <w:r>
        <w:rPr>
          <w:rFonts w:ascii="Times New Roman" w:hAnsi="Times New Roman" w:cs="Times New Roman"/>
          <w:sz w:val="24"/>
          <w:szCs w:val="24"/>
        </w:rPr>
        <w:t xml:space="preserve">, except as modified by these rules.  The code is adopted by reference in these rules and available for inspection at the Michigan Department of Licensing and Regulatory Affairs, Bureau of Construction Codes, 611 W. Ottawa St, Lansing, Michigan 48933 or from the National Board of Boiler and Pressure Vessel Inspectors, 1055 Crupper Avenue, Columbus, Ohio 43229, at a cost as of the time of adoption of these amendatory rules for a total of </w:t>
      </w:r>
      <w:r w:rsidRPr="00431D91">
        <w:rPr>
          <w:rFonts w:ascii="Times New Roman" w:hAnsi="Times New Roman" w:cs="Times New Roman"/>
          <w:sz w:val="24"/>
          <w:szCs w:val="24"/>
        </w:rPr>
        <w:t>$</w:t>
      </w:r>
      <w:r>
        <w:rPr>
          <w:rFonts w:ascii="Times New Roman" w:hAnsi="Times New Roman" w:cs="Times New Roman"/>
          <w:sz w:val="24"/>
          <w:szCs w:val="24"/>
        </w:rPr>
        <w:t>325</w:t>
      </w:r>
      <w:r w:rsidRPr="00431D91">
        <w:rPr>
          <w:rFonts w:ascii="Times New Roman" w:hAnsi="Times New Roman" w:cs="Times New Roman"/>
          <w:sz w:val="24"/>
          <w:szCs w:val="24"/>
        </w:rPr>
        <w:t>.00.</w:t>
      </w:r>
      <w:r>
        <w:rPr>
          <w:rFonts w:ascii="Times New Roman" w:hAnsi="Times New Roman" w:cs="Times New Roman"/>
          <w:sz w:val="24"/>
          <w:szCs w:val="24"/>
        </w:rPr>
        <w:t xml:space="preserve"> </w:t>
      </w:r>
    </w:p>
    <w:p w14:paraId="48AD6327" w14:textId="6920FA02"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(2)  The accreditation program described in the NBIC for repairs and alterations to pressure retaining items is mandatory for repairs to all power boilers and high pressure high temperature water boilers and alterations to any boiler not exempt by these rules.  Repair companies in possession of a certificate of authorization issued by the national board of boiler and pressure vessel inspectors to repair and alter pressure retaining items shall have in their employ an individual with an appropriate class repairer license issued by the boiler division of the department.  Repair companies not currently in possession of the certificate of authorization or a certificate of authorization issued by ASME shall have 1 year from the date of adoption of this rule to secure the certificate.  Companies currently in possession of a valid certificate issued by ASME have until the next certificate review or 1 year, whichever is greater, to secure the certificate of authorization identified above.  The board may waive the time requirement if appropriate justification is presented.</w:t>
      </w:r>
    </w:p>
    <w:p w14:paraId="3EC1996C"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(3)  Where the text of the NBIC refers to the “certificate holder,” the reference shall apply to all licensed boiler repairers, except when the reference is in relation to completion of NBIC forms and NBIC stamping, the reference shall refer to repair companies in possession of a valid certificate of authorization issued by the national board of boiler and pressure vessel inspectors to repair and alter pressure retaining times.</w:t>
      </w:r>
    </w:p>
    <w:p w14:paraId="24279E4D"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(4)  The standard welding procedures referenced in the NBIC are accepted for use in this state, but are not mandatory.  A licensed boiler repairer who elects to use 1 or more of the standard welding procedures shall file a list of the standard welding procedure identification numbers with the boiler division of the department before conducting any repairs or alterations requiring welding.</w:t>
      </w:r>
    </w:p>
    <w:p w14:paraId="1EF0B030" w14:textId="77777777" w:rsidR="00182EA5" w:rsidRDefault="00182EA5" w:rsidP="00182EA5">
      <w:pPr>
        <w:spacing w:after="0"/>
        <w:rPr>
          <w:rFonts w:ascii="Times New Roman" w:hAnsi="Times New Roman" w:cs="Times New Roman"/>
          <w:sz w:val="24"/>
          <w:szCs w:val="24"/>
        </w:rPr>
      </w:pPr>
    </w:p>
    <w:p w14:paraId="3D088751" w14:textId="0345E41D"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R 338.59</w:t>
      </w:r>
      <w:r w:rsidR="00BA1FD6">
        <w:rPr>
          <w:rFonts w:ascii="Times New Roman" w:hAnsi="Times New Roman" w:cs="Times New Roman"/>
          <w:sz w:val="24"/>
          <w:szCs w:val="24"/>
        </w:rPr>
        <w:t>14</w:t>
      </w:r>
      <w:r>
        <w:rPr>
          <w:rFonts w:ascii="Times New Roman" w:hAnsi="Times New Roman" w:cs="Times New Roman"/>
          <w:sz w:val="24"/>
          <w:szCs w:val="24"/>
        </w:rPr>
        <w:t xml:space="preserve">  ASME code; adoption by reference.</w:t>
      </w:r>
    </w:p>
    <w:p w14:paraId="0B3C0951" w14:textId="6D38EA55"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BA1FD6">
        <w:rPr>
          <w:rFonts w:ascii="Times New Roman" w:hAnsi="Times New Roman" w:cs="Times New Roman"/>
          <w:sz w:val="24"/>
          <w:szCs w:val="24"/>
        </w:rPr>
        <w:t>14</w:t>
      </w:r>
      <w:r>
        <w:rPr>
          <w:rFonts w:ascii="Times New Roman" w:hAnsi="Times New Roman" w:cs="Times New Roman"/>
          <w:sz w:val="24"/>
          <w:szCs w:val="24"/>
        </w:rPr>
        <w:t xml:space="preserve">.  (1)  A boiler, blow down vessel, and expansion tank shall be constructed as prescribed by these rules and the </w:t>
      </w:r>
      <w:r w:rsidRPr="00BE31BE">
        <w:rPr>
          <w:rFonts w:ascii="Times New Roman" w:hAnsi="Times New Roman" w:cs="Times New Roman"/>
          <w:sz w:val="24"/>
          <w:szCs w:val="24"/>
        </w:rPr>
        <w:t xml:space="preserve">ASME boiler and pressure vessel code, sections I, II, III, IV, V, VIII, IX, X, XI, 2017 edition and </w:t>
      </w:r>
      <w:r>
        <w:rPr>
          <w:rFonts w:ascii="Times New Roman" w:hAnsi="Times New Roman" w:cs="Times New Roman"/>
          <w:sz w:val="24"/>
          <w:szCs w:val="24"/>
        </w:rPr>
        <w:t>ASME code B31.1</w:t>
      </w:r>
      <w:r w:rsidRPr="00BE31BE">
        <w:rPr>
          <w:rFonts w:ascii="Times New Roman" w:hAnsi="Times New Roman" w:cs="Times New Roman"/>
          <w:sz w:val="24"/>
          <w:szCs w:val="24"/>
        </w:rPr>
        <w:t xml:space="preserve"> 2016 edition,</w:t>
      </w:r>
      <w:r>
        <w:rPr>
          <w:rFonts w:ascii="Times New Roman" w:hAnsi="Times New Roman" w:cs="Times New Roman"/>
          <w:sz w:val="24"/>
          <w:szCs w:val="24"/>
        </w:rPr>
        <w:t xml:space="preserve"> power piping, are adopted by reference in these rules and are available for inspection at the Michigan Department of Licensing and Regulatory Affairs, Bureau of Construction Codes, 611 W. Ottawa St., Lansing, Michigan 48933 or from the ASME International, 22 Law Drive, Fairfield, New Jersey 07007, at a cost as of the time of adoption of these amendatory rules of </w:t>
      </w:r>
      <w:r w:rsidRPr="00BE31BE">
        <w:rPr>
          <w:rFonts w:ascii="Times New Roman" w:hAnsi="Times New Roman" w:cs="Times New Roman"/>
          <w:sz w:val="24"/>
          <w:szCs w:val="24"/>
        </w:rPr>
        <w:t>$15,</w:t>
      </w:r>
      <w:r>
        <w:rPr>
          <w:rFonts w:ascii="Times New Roman" w:hAnsi="Times New Roman" w:cs="Times New Roman"/>
          <w:sz w:val="24"/>
          <w:szCs w:val="24"/>
        </w:rPr>
        <w:t>674.99</w:t>
      </w:r>
      <w:r w:rsidRPr="00BE31BE">
        <w:rPr>
          <w:rFonts w:ascii="Times New Roman" w:hAnsi="Times New Roman" w:cs="Times New Roman"/>
          <w:sz w:val="24"/>
          <w:szCs w:val="24"/>
        </w:rPr>
        <w:t xml:space="preserve"> and $</w:t>
      </w:r>
      <w:r>
        <w:rPr>
          <w:rFonts w:ascii="Times New Roman" w:hAnsi="Times New Roman" w:cs="Times New Roman"/>
          <w:sz w:val="24"/>
          <w:szCs w:val="24"/>
        </w:rPr>
        <w:t>297</w:t>
      </w:r>
      <w:r w:rsidRPr="00BE31BE">
        <w:rPr>
          <w:rFonts w:ascii="Times New Roman" w:hAnsi="Times New Roman" w:cs="Times New Roman"/>
          <w:sz w:val="24"/>
          <w:szCs w:val="24"/>
        </w:rPr>
        <w:t>.00</w:t>
      </w:r>
      <w:r>
        <w:rPr>
          <w:rFonts w:ascii="Times New Roman" w:hAnsi="Times New Roman" w:cs="Times New Roman"/>
          <w:sz w:val="24"/>
          <w:szCs w:val="24"/>
        </w:rPr>
        <w:t xml:space="preserve"> respectively.  </w:t>
      </w:r>
    </w:p>
    <w:p w14:paraId="193E2891"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(2)  The board may accept pressure-retaining items which have been constructed to standards other than ASME standards and which have been accepted by application of the national board of boiler and pressure vessel inspectors’ criteria for registration procedure.</w:t>
      </w:r>
    </w:p>
    <w:p w14:paraId="00A708BD" w14:textId="77777777" w:rsidR="00182EA5" w:rsidRDefault="00182EA5" w:rsidP="00182EA5">
      <w:pPr>
        <w:spacing w:after="0"/>
        <w:rPr>
          <w:rFonts w:ascii="Times New Roman" w:hAnsi="Times New Roman" w:cs="Times New Roman"/>
          <w:sz w:val="24"/>
          <w:szCs w:val="24"/>
        </w:rPr>
      </w:pPr>
      <w:r>
        <w:rPr>
          <w:rFonts w:ascii="Times New Roman" w:hAnsi="Times New Roman" w:cs="Times New Roman"/>
          <w:sz w:val="24"/>
          <w:szCs w:val="24"/>
        </w:rPr>
        <w:t xml:space="preserve">  (3)  The owner shall not recalculate design maximum allowable working pressures based on ASME codes published after 1998 for boilers in-service before December 31, 1998.</w:t>
      </w:r>
    </w:p>
    <w:p w14:paraId="1FCAB876" w14:textId="3F134A9A" w:rsidR="001356DE" w:rsidRDefault="001356DE" w:rsidP="00044528">
      <w:pPr>
        <w:spacing w:after="0"/>
        <w:rPr>
          <w:rFonts w:ascii="Times New Roman" w:hAnsi="Times New Roman" w:cs="Times New Roman"/>
          <w:sz w:val="24"/>
          <w:szCs w:val="24"/>
        </w:rPr>
      </w:pPr>
    </w:p>
    <w:p w14:paraId="2A1D6327" w14:textId="373A2878"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R 338.59</w:t>
      </w:r>
      <w:r w:rsidR="00BA1FD6">
        <w:rPr>
          <w:rFonts w:ascii="Times New Roman" w:hAnsi="Times New Roman" w:cs="Times New Roman"/>
          <w:sz w:val="24"/>
          <w:szCs w:val="24"/>
        </w:rPr>
        <w:t>1</w:t>
      </w:r>
      <w:r>
        <w:rPr>
          <w:rFonts w:ascii="Times New Roman" w:hAnsi="Times New Roman" w:cs="Times New Roman"/>
          <w:sz w:val="24"/>
          <w:szCs w:val="24"/>
        </w:rPr>
        <w:t>6  Adoption; ASME code CSD-1.</w:t>
      </w:r>
    </w:p>
    <w:p w14:paraId="44719321" w14:textId="2C206882"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BA1FD6">
        <w:rPr>
          <w:rFonts w:ascii="Times New Roman" w:hAnsi="Times New Roman" w:cs="Times New Roman"/>
          <w:sz w:val="24"/>
          <w:szCs w:val="24"/>
        </w:rPr>
        <w:t>1</w:t>
      </w:r>
      <w:r>
        <w:rPr>
          <w:rFonts w:ascii="Times New Roman" w:hAnsi="Times New Roman" w:cs="Times New Roman"/>
          <w:sz w:val="24"/>
          <w:szCs w:val="24"/>
        </w:rPr>
        <w:t xml:space="preserve">6.  (1)  The owner shall ensure that the installation, maintenance, operation, and testing of controls and safety devices is pursuant to manufacturer’s instructions and </w:t>
      </w:r>
      <w:r w:rsidRPr="00BE31BE">
        <w:rPr>
          <w:rFonts w:ascii="Times New Roman" w:hAnsi="Times New Roman" w:cs="Times New Roman"/>
          <w:sz w:val="24"/>
          <w:szCs w:val="24"/>
        </w:rPr>
        <w:t>ASME code CSD-1, 2015 edition,</w:t>
      </w:r>
      <w:r>
        <w:rPr>
          <w:rFonts w:ascii="Times New Roman" w:hAnsi="Times New Roman" w:cs="Times New Roman"/>
          <w:sz w:val="24"/>
          <w:szCs w:val="24"/>
        </w:rPr>
        <w:t xml:space="preserve"> except as modified by these rules.  The code is adopted by reference in these rules and available for inspection at the Michigan Department of Regulatory Affairs, Bureau of Construction Codes, 611 W. Ottawa Street, Lansing, Michigan 48933 or from the ASME, 22 Law Drive, Fairfield, New Jersey 07007, at a cost as of the time of adoption of these amendatory rules of </w:t>
      </w:r>
      <w:r w:rsidRPr="00BE31BE">
        <w:rPr>
          <w:rFonts w:ascii="Times New Roman" w:hAnsi="Times New Roman" w:cs="Times New Roman"/>
          <w:sz w:val="24"/>
          <w:szCs w:val="24"/>
        </w:rPr>
        <w:t>$</w:t>
      </w:r>
      <w:r>
        <w:rPr>
          <w:rFonts w:ascii="Times New Roman" w:hAnsi="Times New Roman" w:cs="Times New Roman"/>
          <w:sz w:val="24"/>
          <w:szCs w:val="24"/>
        </w:rPr>
        <w:t>99</w:t>
      </w:r>
      <w:r w:rsidRPr="00BE31BE">
        <w:rPr>
          <w:rFonts w:ascii="Times New Roman" w:hAnsi="Times New Roman" w:cs="Times New Roman"/>
          <w:sz w:val="24"/>
          <w:szCs w:val="24"/>
        </w:rPr>
        <w:t>.00</w:t>
      </w:r>
      <w:r>
        <w:rPr>
          <w:rFonts w:ascii="Times New Roman" w:hAnsi="Times New Roman" w:cs="Times New Roman"/>
          <w:sz w:val="24"/>
          <w:szCs w:val="24"/>
        </w:rPr>
        <w:t xml:space="preserve">. </w:t>
      </w:r>
    </w:p>
    <w:p w14:paraId="54262929"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(2)  An owner or user of a boiler system shall ensure that the maintenance and testing of controls and safety devices is conducted by an individual with a valid mechanical contractor license with the appropriate classification pursuant to the Act.  Individuals conducting maintenance and testing shall be under the guidance and supervision of a licensed mechanical contractor.</w:t>
      </w:r>
    </w:p>
    <w:p w14:paraId="5705F15F"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(3)  An owner or user shall provide the inspector, at the time of certificate inspection, with evidence showing the maintenance has been performed and what tests have been completed.  The evidence shall be a dated and signed service report or checklist, listing each control and safety device tested with the manufacturer’s name, model number, set point, and actual operational test point.  Examples of a report or checklist may be found in CSD-1, 2015 edition, appendix C or example form exhibit A.  If an owner does not provide the inspector with the required evidence of maintenance and testing between certificate inspections, then the inspector may issue a certificate of inspection for a term less than that </w:t>
      </w:r>
      <w:r w:rsidRPr="00007B5F">
        <w:rPr>
          <w:rFonts w:ascii="Times New Roman" w:hAnsi="Times New Roman" w:cs="Times New Roman"/>
          <w:sz w:val="24"/>
          <w:szCs w:val="24"/>
        </w:rPr>
        <w:t xml:space="preserve">stated in </w:t>
      </w:r>
      <w:r>
        <w:rPr>
          <w:rFonts w:ascii="Times New Roman" w:hAnsi="Times New Roman" w:cs="Times New Roman"/>
          <w:sz w:val="24"/>
          <w:szCs w:val="24"/>
        </w:rPr>
        <w:t>MCL 339.5943</w:t>
      </w:r>
      <w:r w:rsidRPr="00007B5F">
        <w:rPr>
          <w:rFonts w:ascii="Times New Roman" w:hAnsi="Times New Roman" w:cs="Times New Roman"/>
          <w:sz w:val="24"/>
          <w:szCs w:val="24"/>
        </w:rPr>
        <w:t>.</w:t>
      </w:r>
    </w:p>
    <w:p w14:paraId="1A099D6F"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Exception:  For hot water heating and hot water supply boilers with a BTU input of 400,000 or less, the requirements of this rule need only be conducted once during an inspection cycle but shall be performed within 12 months before the certificate inspection required </w:t>
      </w:r>
      <w:r w:rsidRPr="00007B5F">
        <w:rPr>
          <w:rFonts w:ascii="Times New Roman" w:hAnsi="Times New Roman" w:cs="Times New Roman"/>
          <w:sz w:val="24"/>
          <w:szCs w:val="24"/>
        </w:rPr>
        <w:t xml:space="preserve">by </w:t>
      </w:r>
      <w:r>
        <w:rPr>
          <w:rFonts w:ascii="Times New Roman" w:hAnsi="Times New Roman" w:cs="Times New Roman"/>
          <w:sz w:val="24"/>
          <w:szCs w:val="24"/>
        </w:rPr>
        <w:t>MCL 339.5943(b).</w:t>
      </w:r>
    </w:p>
    <w:p w14:paraId="7DE96F95"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(4)  The owner, user, or operator of a boiler system shall ensure that the daily, weekly, and monthly operational checks are performed and documented pursuant to the manufacturer’s instructions and these rules.  If the manufacturer’s instructions are not available, CSD-1, 2015 edition, nonmandatory appendix D contains a recommended checklist for additional information on periodic checks.</w:t>
      </w:r>
    </w:p>
    <w:p w14:paraId="7F6A932C"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(5)  A manually operated remote shutdown switch as required by CSD-1, 2015 edition, shall be located outside of each exit access doorway to the boiler room.  The switch may be located just inside each exit access doorway should a possibility of tampering or weather conditions exist.  A licensee may request a deviation from the requirements of this subrule by submitting drawings clearly showing the deviation and stating justification for the request to the chief inspector for review and approval before the installation of a boiler.  The chief inspector shall notify the licensee of the approval or denial of the request.</w:t>
      </w:r>
    </w:p>
    <w:p w14:paraId="369CFC7D"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(6)  A single manually-operated remote shutdown switch may be used in a multiple boiler installation that shares a common boiler room.</w:t>
      </w:r>
    </w:p>
    <w:p w14:paraId="3F8F2AD7"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Exception:  Kitchen cooking boilers, steam kettles, and steam cookers used for food preparation located in a kitchen shall be exempt from a manually operated remote shutdown switch and lockable disconnect.</w:t>
      </w:r>
    </w:p>
    <w:p w14:paraId="726B555E"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Exception:  Electrically heated or gas fired jacketed steam kettles safety devices at a  minimum, shall be those required in ASME Code Section-VIII Division-1 2017 and appendix 19.</w:t>
      </w:r>
    </w:p>
    <w:p w14:paraId="1AB6DA22"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(7)  Where applicable, the boiler installation shall comply with the Michigan mechanical code, R 408.30901 to R 408.30998, Michigan Plumbing code, R 408.30701 to R 408.30796 and Michigan electrical code, R 408.30801 to R 408.30880.</w:t>
      </w:r>
    </w:p>
    <w:p w14:paraId="73DAFBE0" w14:textId="77777777" w:rsidR="002F35E4" w:rsidRDefault="002F35E4" w:rsidP="002F35E4">
      <w:pPr>
        <w:spacing w:after="0"/>
        <w:rPr>
          <w:rFonts w:ascii="Times New Roman" w:hAnsi="Times New Roman" w:cs="Times New Roman"/>
          <w:sz w:val="24"/>
          <w:szCs w:val="24"/>
        </w:rPr>
      </w:pPr>
    </w:p>
    <w:p w14:paraId="32FDC30D" w14:textId="6A0DE4B8"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R 338.59</w:t>
      </w:r>
      <w:r w:rsidR="00BA1FD6">
        <w:rPr>
          <w:rFonts w:ascii="Times New Roman" w:hAnsi="Times New Roman" w:cs="Times New Roman"/>
          <w:sz w:val="24"/>
          <w:szCs w:val="24"/>
        </w:rPr>
        <w:t>1</w:t>
      </w:r>
      <w:r>
        <w:rPr>
          <w:rFonts w:ascii="Times New Roman" w:hAnsi="Times New Roman" w:cs="Times New Roman"/>
          <w:sz w:val="24"/>
          <w:szCs w:val="24"/>
        </w:rPr>
        <w:t>7  Allowable pressure of noncode boilers.</w:t>
      </w:r>
    </w:p>
    <w:p w14:paraId="4C309B2B" w14:textId="1FBA95F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BA1FD6">
        <w:rPr>
          <w:rFonts w:ascii="Times New Roman" w:hAnsi="Times New Roman" w:cs="Times New Roman"/>
          <w:sz w:val="24"/>
          <w:szCs w:val="24"/>
        </w:rPr>
        <w:t>1</w:t>
      </w:r>
      <w:r>
        <w:rPr>
          <w:rFonts w:ascii="Times New Roman" w:hAnsi="Times New Roman" w:cs="Times New Roman"/>
          <w:sz w:val="24"/>
          <w:szCs w:val="24"/>
        </w:rPr>
        <w:t xml:space="preserve">7.  The maximum allowable pressure of a boiler which does not carry the American society of mechanical engineers code symbol may be computed in accordance with the requirements </w:t>
      </w:r>
      <w:r w:rsidRPr="0075769C">
        <w:rPr>
          <w:rFonts w:ascii="Times New Roman" w:hAnsi="Times New Roman" w:cs="Times New Roman"/>
          <w:sz w:val="24"/>
          <w:szCs w:val="24"/>
        </w:rPr>
        <w:t xml:space="preserve">of </w:t>
      </w:r>
      <w:r>
        <w:rPr>
          <w:rFonts w:ascii="Times New Roman" w:hAnsi="Times New Roman" w:cs="Times New Roman"/>
          <w:sz w:val="24"/>
          <w:szCs w:val="24"/>
        </w:rPr>
        <w:t>MCL 339.5913.</w:t>
      </w:r>
    </w:p>
    <w:p w14:paraId="7FBDAB77" w14:textId="77777777" w:rsidR="002F35E4" w:rsidRDefault="002F35E4" w:rsidP="002F35E4">
      <w:pPr>
        <w:spacing w:after="0"/>
        <w:rPr>
          <w:rFonts w:ascii="Times New Roman" w:hAnsi="Times New Roman" w:cs="Times New Roman"/>
          <w:sz w:val="24"/>
          <w:szCs w:val="24"/>
        </w:rPr>
      </w:pPr>
    </w:p>
    <w:p w14:paraId="2A67F52F" w14:textId="36014A8F"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R 338.59</w:t>
      </w:r>
      <w:r w:rsidR="00BA1FD6">
        <w:rPr>
          <w:rFonts w:ascii="Times New Roman" w:hAnsi="Times New Roman" w:cs="Times New Roman"/>
          <w:sz w:val="24"/>
          <w:szCs w:val="24"/>
        </w:rPr>
        <w:t>1</w:t>
      </w:r>
      <w:r>
        <w:rPr>
          <w:rFonts w:ascii="Times New Roman" w:hAnsi="Times New Roman" w:cs="Times New Roman"/>
          <w:sz w:val="24"/>
          <w:szCs w:val="24"/>
        </w:rPr>
        <w:t>8  Non-boiler external piping; power boilers; adoption of standards by reference.</w:t>
      </w:r>
    </w:p>
    <w:p w14:paraId="7135D6C6" w14:textId="1CBA0879"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BA1FD6">
        <w:rPr>
          <w:rFonts w:ascii="Times New Roman" w:hAnsi="Times New Roman" w:cs="Times New Roman"/>
          <w:sz w:val="24"/>
          <w:szCs w:val="24"/>
        </w:rPr>
        <w:t>1</w:t>
      </w:r>
      <w:r>
        <w:rPr>
          <w:rFonts w:ascii="Times New Roman" w:hAnsi="Times New Roman" w:cs="Times New Roman"/>
          <w:sz w:val="24"/>
          <w:szCs w:val="24"/>
        </w:rPr>
        <w:t xml:space="preserve">8.  (1)  The owner shall ensure that the installation of piping not covered by the ASME boiler and pressure vessel code, section I, </w:t>
      </w:r>
      <w:r w:rsidRPr="00BE31BE">
        <w:rPr>
          <w:rFonts w:ascii="Times New Roman" w:hAnsi="Times New Roman" w:cs="Times New Roman"/>
          <w:sz w:val="24"/>
          <w:szCs w:val="24"/>
        </w:rPr>
        <w:t>20</w:t>
      </w:r>
      <w:r>
        <w:rPr>
          <w:rFonts w:ascii="Times New Roman" w:hAnsi="Times New Roman" w:cs="Times New Roman"/>
          <w:sz w:val="24"/>
          <w:szCs w:val="24"/>
        </w:rPr>
        <w:t>17</w:t>
      </w:r>
      <w:r w:rsidRPr="00BE31BE">
        <w:rPr>
          <w:rFonts w:ascii="Times New Roman" w:hAnsi="Times New Roman" w:cs="Times New Roman"/>
          <w:sz w:val="24"/>
          <w:szCs w:val="24"/>
        </w:rPr>
        <w:t xml:space="preserve"> edition</w:t>
      </w:r>
      <w:r>
        <w:rPr>
          <w:rFonts w:ascii="Times New Roman" w:hAnsi="Times New Roman" w:cs="Times New Roman"/>
          <w:sz w:val="24"/>
          <w:szCs w:val="24"/>
        </w:rPr>
        <w:t xml:space="preserve">, is installed as prescribed by the ASME code for pressure piping, </w:t>
      </w:r>
      <w:r w:rsidRPr="00BE31BE">
        <w:rPr>
          <w:rFonts w:ascii="Times New Roman" w:hAnsi="Times New Roman" w:cs="Times New Roman"/>
          <w:sz w:val="24"/>
          <w:szCs w:val="24"/>
        </w:rPr>
        <w:t>B31.1, 20</w:t>
      </w:r>
      <w:r>
        <w:rPr>
          <w:rFonts w:ascii="Times New Roman" w:hAnsi="Times New Roman" w:cs="Times New Roman"/>
          <w:sz w:val="24"/>
          <w:szCs w:val="24"/>
        </w:rPr>
        <w:t>16</w:t>
      </w:r>
      <w:r w:rsidRPr="00BE31BE">
        <w:rPr>
          <w:rFonts w:ascii="Times New Roman" w:hAnsi="Times New Roman" w:cs="Times New Roman"/>
          <w:sz w:val="24"/>
          <w:szCs w:val="24"/>
        </w:rPr>
        <w:t xml:space="preserve"> edition</w:t>
      </w:r>
      <w:r>
        <w:rPr>
          <w:rFonts w:ascii="Times New Roman" w:hAnsi="Times New Roman" w:cs="Times New Roman"/>
          <w:sz w:val="24"/>
          <w:szCs w:val="24"/>
        </w:rPr>
        <w:t xml:space="preserve">, adopted by reference in R </w:t>
      </w:r>
      <w:r w:rsidRPr="0057605B">
        <w:rPr>
          <w:rFonts w:ascii="Times New Roman" w:hAnsi="Times New Roman" w:cs="Times New Roman"/>
          <w:sz w:val="24"/>
          <w:szCs w:val="24"/>
        </w:rPr>
        <w:t>33</w:t>
      </w:r>
      <w:r>
        <w:rPr>
          <w:rFonts w:ascii="Times New Roman" w:hAnsi="Times New Roman" w:cs="Times New Roman"/>
          <w:sz w:val="24"/>
          <w:szCs w:val="24"/>
        </w:rPr>
        <w:t>8</w:t>
      </w:r>
      <w:r w:rsidRPr="0057605B">
        <w:rPr>
          <w:rFonts w:ascii="Times New Roman" w:hAnsi="Times New Roman" w:cs="Times New Roman"/>
          <w:sz w:val="24"/>
          <w:szCs w:val="24"/>
        </w:rPr>
        <w:t>.5902</w:t>
      </w:r>
      <w:r>
        <w:rPr>
          <w:rFonts w:ascii="Times New Roman" w:hAnsi="Times New Roman" w:cs="Times New Roman"/>
          <w:sz w:val="24"/>
          <w:szCs w:val="24"/>
        </w:rPr>
        <w:t>.</w:t>
      </w:r>
    </w:p>
    <w:p w14:paraId="397D6DCE"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(2)  The owner of a chemical plant or petroleum refinery shall comply with subrule (1) of this rule or shall ensure the installation is installed as prescribed by the ASME code for chemical plants and petroleum refineries, </w:t>
      </w:r>
      <w:r w:rsidRPr="00BE31BE">
        <w:rPr>
          <w:rFonts w:ascii="Times New Roman" w:hAnsi="Times New Roman" w:cs="Times New Roman"/>
          <w:sz w:val="24"/>
          <w:szCs w:val="24"/>
        </w:rPr>
        <w:t>B31.1, 20</w:t>
      </w:r>
      <w:r>
        <w:rPr>
          <w:rFonts w:ascii="Times New Roman" w:hAnsi="Times New Roman" w:cs="Times New Roman"/>
          <w:sz w:val="24"/>
          <w:szCs w:val="24"/>
        </w:rPr>
        <w:t>16</w:t>
      </w:r>
      <w:r w:rsidRPr="00BE31BE">
        <w:rPr>
          <w:rFonts w:ascii="Times New Roman" w:hAnsi="Times New Roman" w:cs="Times New Roman"/>
          <w:sz w:val="24"/>
          <w:szCs w:val="24"/>
        </w:rPr>
        <w:t xml:space="preserve"> edition</w:t>
      </w:r>
      <w:r>
        <w:rPr>
          <w:rFonts w:ascii="Times New Roman" w:hAnsi="Times New Roman" w:cs="Times New Roman"/>
          <w:sz w:val="24"/>
          <w:szCs w:val="24"/>
        </w:rPr>
        <w:t>.</w:t>
      </w:r>
    </w:p>
    <w:p w14:paraId="1BEA45B0"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(3)  A licensee under this rule is not required to possess an ASME code symbol stamp, but shall hold a valid installer’s license.</w:t>
      </w:r>
    </w:p>
    <w:p w14:paraId="05804037"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(4)  The owner shall ensure that the installation of all of the following piping is pursuant to subrule (1) of this rule:</w:t>
      </w:r>
    </w:p>
    <w:p w14:paraId="242C3834"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(a)  Blowoff piping beyond the second valve out to the safe point of discharge.</w:t>
      </w:r>
    </w:p>
    <w:p w14:paraId="4F74DB89"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(b)  Steam piping out to the load.</w:t>
      </w:r>
    </w:p>
    <w:p w14:paraId="5116FCE5" w14:textId="77777777" w:rsidR="002F35E4"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(c)  Feed-water piping from the pump.</w:t>
      </w:r>
    </w:p>
    <w:p w14:paraId="6221D793" w14:textId="79F0CD22" w:rsidR="001356DE" w:rsidRDefault="002F35E4" w:rsidP="002F35E4">
      <w:pPr>
        <w:spacing w:after="0"/>
        <w:rPr>
          <w:rFonts w:ascii="Times New Roman" w:hAnsi="Times New Roman" w:cs="Times New Roman"/>
          <w:sz w:val="24"/>
          <w:szCs w:val="24"/>
        </w:rPr>
      </w:pPr>
      <w:r>
        <w:rPr>
          <w:rFonts w:ascii="Times New Roman" w:hAnsi="Times New Roman" w:cs="Times New Roman"/>
          <w:sz w:val="24"/>
          <w:szCs w:val="24"/>
        </w:rPr>
        <w:t xml:space="preserve">  (d)  Condensate piping.</w:t>
      </w:r>
    </w:p>
    <w:p w14:paraId="195A1B52" w14:textId="68BEB7FD" w:rsidR="001356DE" w:rsidRDefault="001356DE" w:rsidP="00044528">
      <w:pPr>
        <w:spacing w:after="0"/>
        <w:rPr>
          <w:rFonts w:ascii="Times New Roman" w:hAnsi="Times New Roman" w:cs="Times New Roman"/>
          <w:sz w:val="24"/>
          <w:szCs w:val="24"/>
        </w:rPr>
      </w:pPr>
    </w:p>
    <w:p w14:paraId="1E16A75E" w14:textId="5C03E5FE"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R 338.59</w:t>
      </w:r>
      <w:r w:rsidR="00BA1FD6">
        <w:rPr>
          <w:rFonts w:ascii="Times New Roman" w:hAnsi="Times New Roman" w:cs="Times New Roman"/>
          <w:sz w:val="24"/>
          <w:szCs w:val="24"/>
        </w:rPr>
        <w:t>19</w:t>
      </w:r>
      <w:r>
        <w:rPr>
          <w:rFonts w:ascii="Times New Roman" w:hAnsi="Times New Roman" w:cs="Times New Roman"/>
          <w:sz w:val="24"/>
          <w:szCs w:val="24"/>
        </w:rPr>
        <w:t xml:space="preserve">  Notification in case of accident that renders boiler inoperative.</w:t>
      </w:r>
    </w:p>
    <w:p w14:paraId="661F77EB" w14:textId="0D01FEAC"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BA1FD6">
        <w:rPr>
          <w:rFonts w:ascii="Times New Roman" w:hAnsi="Times New Roman" w:cs="Times New Roman"/>
          <w:sz w:val="24"/>
          <w:szCs w:val="24"/>
        </w:rPr>
        <w:t>19</w:t>
      </w:r>
      <w:r>
        <w:rPr>
          <w:rFonts w:ascii="Times New Roman" w:hAnsi="Times New Roman" w:cs="Times New Roman"/>
          <w:sz w:val="24"/>
          <w:szCs w:val="24"/>
        </w:rPr>
        <w:t xml:space="preserve">.  If an accident occurs that renders a boiler inoperative, then the owner or user shall immediately notify the department in writing. </w:t>
      </w:r>
    </w:p>
    <w:p w14:paraId="60486A1B" w14:textId="77777777" w:rsidR="00C61A01" w:rsidRDefault="00C61A01" w:rsidP="00C61A01">
      <w:pPr>
        <w:spacing w:after="0"/>
        <w:rPr>
          <w:rFonts w:ascii="Times New Roman" w:hAnsi="Times New Roman" w:cs="Times New Roman"/>
          <w:sz w:val="24"/>
          <w:szCs w:val="24"/>
        </w:rPr>
      </w:pPr>
    </w:p>
    <w:p w14:paraId="551B71B0" w14:textId="6109BD16"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R 338.592</w:t>
      </w:r>
      <w:r w:rsidR="00BA1FD6">
        <w:rPr>
          <w:rFonts w:ascii="Times New Roman" w:hAnsi="Times New Roman" w:cs="Times New Roman"/>
          <w:sz w:val="24"/>
          <w:szCs w:val="24"/>
        </w:rPr>
        <w:t>0</w:t>
      </w:r>
      <w:r>
        <w:rPr>
          <w:rFonts w:ascii="Times New Roman" w:hAnsi="Times New Roman" w:cs="Times New Roman"/>
          <w:sz w:val="24"/>
          <w:szCs w:val="24"/>
        </w:rPr>
        <w:t xml:space="preserve">  Restamping of boilers.</w:t>
      </w:r>
    </w:p>
    <w:p w14:paraId="18E54BA6" w14:textId="3D14EC41"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Rule 92</w:t>
      </w:r>
      <w:r w:rsidR="00BA1FD6">
        <w:rPr>
          <w:rFonts w:ascii="Times New Roman" w:hAnsi="Times New Roman" w:cs="Times New Roman"/>
          <w:sz w:val="24"/>
          <w:szCs w:val="24"/>
        </w:rPr>
        <w:t>0</w:t>
      </w:r>
      <w:r>
        <w:rPr>
          <w:rFonts w:ascii="Times New Roman" w:hAnsi="Times New Roman" w:cs="Times New Roman"/>
          <w:sz w:val="24"/>
          <w:szCs w:val="24"/>
        </w:rPr>
        <w:t>.  When the stamping on a boiler becomes indistinct, the inspector shall instruct the owner or user to have it restamped.  Request for permission to restamp the boiler shall be made to the chief inspector and proof of the original stamping shall accompany the request made to the chief inspector.  Restamping authorized by the chief inspector shall be done only by an inspector, and shall be identical with the original stamping, except that it will not be required to restamp the ASME code symbol.  Notice of completion of such restamping shall be filed with the chief inspector by the inspector who stamped the boiler, together with a facsimile of the stamping applied.</w:t>
      </w:r>
    </w:p>
    <w:p w14:paraId="2F93E98F" w14:textId="77777777" w:rsidR="00C61A01" w:rsidRDefault="00C61A01" w:rsidP="00C61A01">
      <w:pPr>
        <w:spacing w:after="0"/>
        <w:rPr>
          <w:rFonts w:ascii="Times New Roman" w:hAnsi="Times New Roman" w:cs="Times New Roman"/>
          <w:sz w:val="24"/>
          <w:szCs w:val="24"/>
        </w:rPr>
      </w:pPr>
    </w:p>
    <w:p w14:paraId="5873ED03" w14:textId="74AC82F4"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R 338.59</w:t>
      </w:r>
      <w:r w:rsidR="00BA1FD6">
        <w:rPr>
          <w:rFonts w:ascii="Times New Roman" w:hAnsi="Times New Roman" w:cs="Times New Roman"/>
          <w:sz w:val="24"/>
          <w:szCs w:val="24"/>
        </w:rPr>
        <w:t>21</w:t>
      </w:r>
      <w:r>
        <w:rPr>
          <w:rFonts w:ascii="Times New Roman" w:hAnsi="Times New Roman" w:cs="Times New Roman"/>
          <w:sz w:val="24"/>
          <w:szCs w:val="24"/>
        </w:rPr>
        <w:t xml:space="preserve">  Clearance between boilers and other objects. </w:t>
      </w:r>
    </w:p>
    <w:p w14:paraId="725872AA" w14:textId="1F9DD332"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BA1FD6">
        <w:rPr>
          <w:rFonts w:ascii="Times New Roman" w:hAnsi="Times New Roman" w:cs="Times New Roman"/>
          <w:sz w:val="24"/>
          <w:szCs w:val="24"/>
        </w:rPr>
        <w:t>21</w:t>
      </w:r>
      <w:r>
        <w:rPr>
          <w:rFonts w:ascii="Times New Roman" w:hAnsi="Times New Roman" w:cs="Times New Roman"/>
          <w:sz w:val="24"/>
          <w:szCs w:val="24"/>
        </w:rPr>
        <w:t>.  (1)  A licensee performing an installation shall ensure that the installation is made pursuant to the NBIC part 1 section 2.3.3 and 3.3.4.</w:t>
      </w:r>
    </w:p>
    <w:p w14:paraId="4633D726" w14:textId="77777777"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Exception:  The minimum clearance of 24 inches is provided between a boiler, its controls, firing equipment, and appurtenances and the building walls and partitions or other boilers or machinery.</w:t>
      </w:r>
    </w:p>
    <w:p w14:paraId="4DD19C27" w14:textId="77777777"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(2)  A licensee may request a deviation from the requirements of this rule by submitting drawings and the manufacturer’s installation requirements to the chief inspector for review and approval before installation of the boiler.  The licensee shall be notified by the chief inspector of the approval or denial of the request.</w:t>
      </w:r>
    </w:p>
    <w:p w14:paraId="7D606BB7" w14:textId="77777777" w:rsidR="00C61A01" w:rsidRDefault="00C61A01" w:rsidP="00C61A01">
      <w:pPr>
        <w:spacing w:after="0"/>
        <w:rPr>
          <w:rFonts w:ascii="Times New Roman" w:hAnsi="Times New Roman" w:cs="Times New Roman"/>
          <w:sz w:val="24"/>
          <w:szCs w:val="24"/>
        </w:rPr>
      </w:pPr>
    </w:p>
    <w:p w14:paraId="77114CBB" w14:textId="793EBE90"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R 338.59</w:t>
      </w:r>
      <w:r w:rsidR="00BA1FD6">
        <w:rPr>
          <w:rFonts w:ascii="Times New Roman" w:hAnsi="Times New Roman" w:cs="Times New Roman"/>
          <w:sz w:val="24"/>
          <w:szCs w:val="24"/>
        </w:rPr>
        <w:t>22</w:t>
      </w:r>
      <w:r>
        <w:rPr>
          <w:rFonts w:ascii="Times New Roman" w:hAnsi="Times New Roman" w:cs="Times New Roman"/>
          <w:sz w:val="24"/>
          <w:szCs w:val="24"/>
        </w:rPr>
        <w:t xml:space="preserve">  Miniature hobby locomotive boilers.</w:t>
      </w:r>
    </w:p>
    <w:p w14:paraId="6DB98882" w14:textId="499A045D"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BA1FD6">
        <w:rPr>
          <w:rFonts w:ascii="Times New Roman" w:hAnsi="Times New Roman" w:cs="Times New Roman"/>
          <w:sz w:val="24"/>
          <w:szCs w:val="24"/>
        </w:rPr>
        <w:t>22</w:t>
      </w:r>
      <w:r>
        <w:rPr>
          <w:rFonts w:ascii="Times New Roman" w:hAnsi="Times New Roman" w:cs="Times New Roman"/>
          <w:sz w:val="24"/>
          <w:szCs w:val="24"/>
        </w:rPr>
        <w:t>.  (1)  A miniature hobby locomotive boiler is designed to be operated on a narrow gauge track of less than 24 inches.</w:t>
      </w:r>
    </w:p>
    <w:p w14:paraId="01B6D6B2" w14:textId="77777777"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(2)  At the initial inspection of a miniature hobby locomotive boiler, the owner shall provide the chief boiler inspector with design specifications and calculations for review and acceptance.  If a boiler is approved for use, then the boiler division of the department shall issue an identifying state number and a deputy boiler inspector shall attach it to the boiler.</w:t>
      </w:r>
    </w:p>
    <w:p w14:paraId="5E571AB1" w14:textId="77777777"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(3)  The owner shall ensure that a miniature hobby locomotive boiler has the following minimum equipment:</w:t>
      </w:r>
    </w:p>
    <w:p w14:paraId="4EA7E2B3" w14:textId="77777777"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(a)  A pressure gauge graduated to approximately 1 ½ times the operating pressure, but not more than 4 times the operating pressure.</w:t>
      </w:r>
    </w:p>
    <w:p w14:paraId="19B0DB2D" w14:textId="77777777"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(b)  A means to extinguish the fire in the firebox if of a low water condition.</w:t>
      </w:r>
    </w:p>
    <w:p w14:paraId="30D50146" w14:textId="77777777"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(c)  Two means of feeding water to the boiler, 1 of which shall be operable while the locomotive is stationary.</w:t>
      </w:r>
    </w:p>
    <w:p w14:paraId="769EAF8C" w14:textId="77777777"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(d)  A water level gauge glass located so that the top of the bottom nut of the gauge glass is approximately 10% of the distance between the crown sheet and the shell, but not less than ½ inch above the crown sheet.</w:t>
      </w:r>
    </w:p>
    <w:p w14:paraId="40C174E3" w14:textId="77777777"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(e)  Two safety valves set at not more than 10% above the operating pressure for boilers fabricated after the effective date of the rules.  The capacity of the safety valves shall be equal to or greater than the calculated steam generating capacity of the boiler.</w:t>
      </w:r>
    </w:p>
    <w:p w14:paraId="58ADF903" w14:textId="77777777"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(4)  The owner shall determine the maximum allowable working pressure of a miniature hobby locomotive boiler by calculation.  In place of acceptable calculations, the owner shall subject the boiler to a hydrostatic pressure test of 1 ½ times the owner specified operating pressure.</w:t>
      </w:r>
    </w:p>
    <w:p w14:paraId="2536CC0C" w14:textId="77777777"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(5)  Triennially, during the certificate inspection, the owner shall hydrostatically test the boiler to not more than 1 ½ times the operating pressure.</w:t>
      </w:r>
    </w:p>
    <w:p w14:paraId="423EA7AD" w14:textId="77777777"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(6)  Repair welding shall be made in accordance with the requirements of ASME code section IX.  Welding procedures and performance qualification shall be filed with the boiler division of the department for review.  </w:t>
      </w:r>
    </w:p>
    <w:p w14:paraId="78B35DFA" w14:textId="77777777" w:rsidR="00C61A01" w:rsidRDefault="00C61A01" w:rsidP="00C61A01">
      <w:pPr>
        <w:spacing w:after="0"/>
        <w:rPr>
          <w:rFonts w:ascii="Times New Roman" w:hAnsi="Times New Roman" w:cs="Times New Roman"/>
          <w:sz w:val="24"/>
          <w:szCs w:val="24"/>
        </w:rPr>
      </w:pPr>
    </w:p>
    <w:p w14:paraId="142940A0" w14:textId="5CC5EC84"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R 338.59</w:t>
      </w:r>
      <w:r w:rsidR="00BA1FD6">
        <w:rPr>
          <w:rFonts w:ascii="Times New Roman" w:hAnsi="Times New Roman" w:cs="Times New Roman"/>
          <w:sz w:val="24"/>
          <w:szCs w:val="24"/>
        </w:rPr>
        <w:t>23</w:t>
      </w:r>
      <w:r>
        <w:rPr>
          <w:rFonts w:ascii="Times New Roman" w:hAnsi="Times New Roman" w:cs="Times New Roman"/>
          <w:sz w:val="24"/>
          <w:szCs w:val="24"/>
        </w:rPr>
        <w:t xml:space="preserve">  Failure to prepare boiler for internal inspection.</w:t>
      </w:r>
    </w:p>
    <w:p w14:paraId="0DA0F6E5" w14:textId="044D6525" w:rsidR="00C61A01" w:rsidRDefault="00C61A01" w:rsidP="00C61A01">
      <w:pPr>
        <w:spacing w:after="0"/>
        <w:rPr>
          <w:rFonts w:ascii="Times New Roman" w:hAnsi="Times New Roman" w:cs="Times New Roman"/>
          <w:sz w:val="24"/>
          <w:szCs w:val="24"/>
        </w:rPr>
      </w:pPr>
      <w:r>
        <w:rPr>
          <w:rFonts w:ascii="Times New Roman" w:hAnsi="Times New Roman" w:cs="Times New Roman"/>
          <w:sz w:val="24"/>
          <w:szCs w:val="24"/>
        </w:rPr>
        <w:t xml:space="preserve">  Rule 9</w:t>
      </w:r>
      <w:r w:rsidR="00BA1FD6">
        <w:rPr>
          <w:rFonts w:ascii="Times New Roman" w:hAnsi="Times New Roman" w:cs="Times New Roman"/>
          <w:sz w:val="24"/>
          <w:szCs w:val="24"/>
        </w:rPr>
        <w:t>23</w:t>
      </w:r>
      <w:r>
        <w:rPr>
          <w:rFonts w:ascii="Times New Roman" w:hAnsi="Times New Roman" w:cs="Times New Roman"/>
          <w:sz w:val="24"/>
          <w:szCs w:val="24"/>
        </w:rPr>
        <w:t>.  If a boiler has not been properly prepared for an internal inspection or the owner or user fails to comply with the requirements for hydrostatic test as set forth in these rules, the inspector may decline to make the inspection or test and a certificate blocking violation will be issued as reference in MCL 339.5943.</w:t>
      </w:r>
    </w:p>
    <w:p w14:paraId="282DFDDB" w14:textId="077083FE" w:rsidR="00552D7C" w:rsidRDefault="00552D7C" w:rsidP="00C61A01">
      <w:pPr>
        <w:spacing w:after="0"/>
        <w:rPr>
          <w:rFonts w:ascii="Times New Roman" w:hAnsi="Times New Roman" w:cs="Times New Roman"/>
          <w:sz w:val="24"/>
          <w:szCs w:val="24"/>
        </w:rPr>
      </w:pPr>
    </w:p>
    <w:p w14:paraId="02845B0E" w14:textId="343AAA8B" w:rsidR="00552D7C" w:rsidRDefault="00552D7C" w:rsidP="00C61A01">
      <w:pPr>
        <w:spacing w:after="0"/>
        <w:rPr>
          <w:rFonts w:ascii="Times New Roman" w:hAnsi="Times New Roman" w:cs="Times New Roman"/>
          <w:sz w:val="24"/>
          <w:szCs w:val="24"/>
        </w:rPr>
      </w:pPr>
      <w:r>
        <w:rPr>
          <w:rFonts w:ascii="Times New Roman" w:hAnsi="Times New Roman" w:cs="Times New Roman"/>
          <w:sz w:val="24"/>
          <w:szCs w:val="24"/>
        </w:rPr>
        <w:t>R 338.5924  Water Heater Exemption.  A water heater that does not exceed any of the following, located in a commercial facility, is exempt from the boiler code:</w:t>
      </w:r>
    </w:p>
    <w:p w14:paraId="49AD61F3" w14:textId="1AB4C0AB" w:rsidR="00552D7C" w:rsidRDefault="00552D7C" w:rsidP="00552D7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 A heat input of more than 200,000 BTU per hour.</w:t>
      </w:r>
    </w:p>
    <w:p w14:paraId="4732E4E8" w14:textId="428A7098" w:rsidR="00552D7C" w:rsidRDefault="00552D7C" w:rsidP="00552D7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 water temperature of more than 210 degrees Fahrenheit.</w:t>
      </w:r>
    </w:p>
    <w:p w14:paraId="540E58B3" w14:textId="53733A21" w:rsidR="00552D7C" w:rsidRPr="00552D7C" w:rsidRDefault="00552D7C" w:rsidP="00552D7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 nominal water-containing capacity of more than 120 gallons.</w:t>
      </w:r>
    </w:p>
    <w:p w14:paraId="77A55E11" w14:textId="77777777" w:rsidR="00C61A01" w:rsidRPr="009C6055" w:rsidRDefault="00C61A01" w:rsidP="00044528">
      <w:pPr>
        <w:spacing w:after="0"/>
        <w:rPr>
          <w:rFonts w:ascii="Times New Roman" w:hAnsi="Times New Roman" w:cs="Times New Roman"/>
          <w:sz w:val="24"/>
          <w:szCs w:val="24"/>
        </w:rPr>
      </w:pPr>
    </w:p>
    <w:p w14:paraId="055C1113" w14:textId="77777777" w:rsidR="00902DE6" w:rsidRPr="009C6055" w:rsidRDefault="00902DE6" w:rsidP="001817E6">
      <w:pPr>
        <w:spacing w:after="0"/>
        <w:jc w:val="center"/>
        <w:rPr>
          <w:rFonts w:ascii="Times New Roman" w:hAnsi="Times New Roman" w:cs="Times New Roman"/>
          <w:sz w:val="24"/>
          <w:szCs w:val="24"/>
        </w:rPr>
      </w:pPr>
      <w:r w:rsidRPr="009C6055">
        <w:rPr>
          <w:rFonts w:ascii="Times New Roman" w:hAnsi="Times New Roman" w:cs="Times New Roman"/>
          <w:b/>
          <w:sz w:val="24"/>
          <w:szCs w:val="24"/>
        </w:rPr>
        <w:t>PART 10.  BUILDING OFFICIALS AND INSPECTORS</w:t>
      </w:r>
    </w:p>
    <w:p w14:paraId="3807B34F" w14:textId="77777777" w:rsidR="009C3D15" w:rsidRDefault="009C3D15" w:rsidP="009C3D15">
      <w:pPr>
        <w:spacing w:after="0"/>
        <w:rPr>
          <w:rFonts w:ascii="Times New Roman" w:hAnsi="Times New Roman" w:cs="Times New Roman"/>
          <w:sz w:val="24"/>
          <w:szCs w:val="24"/>
        </w:rPr>
      </w:pPr>
    </w:p>
    <w:p w14:paraId="1A76BA63" w14:textId="77777777"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R 338.510</w:t>
      </w:r>
      <w:r w:rsidR="00875B29">
        <w:rPr>
          <w:rFonts w:ascii="Times New Roman" w:hAnsi="Times New Roman" w:cs="Times New Roman"/>
          <w:sz w:val="24"/>
          <w:szCs w:val="24"/>
        </w:rPr>
        <w:t>0</w:t>
      </w:r>
      <w:r w:rsidR="00462708">
        <w:rPr>
          <w:rFonts w:ascii="Times New Roman" w:hAnsi="Times New Roman" w:cs="Times New Roman"/>
          <w:sz w:val="24"/>
          <w:szCs w:val="24"/>
        </w:rPr>
        <w:t>0</w:t>
      </w:r>
      <w:r>
        <w:rPr>
          <w:rFonts w:ascii="Times New Roman" w:hAnsi="Times New Roman" w:cs="Times New Roman"/>
          <w:sz w:val="24"/>
          <w:szCs w:val="24"/>
        </w:rPr>
        <w:t xml:space="preserve"> Institutions of higher education and certain other institutions and organizations; application for approval of programs and classes.</w:t>
      </w:r>
    </w:p>
    <w:p w14:paraId="57D935E4" w14:textId="218CD583"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 xml:space="preserve">  Rule 10</w:t>
      </w:r>
      <w:r w:rsidR="00875B29">
        <w:rPr>
          <w:rFonts w:ascii="Times New Roman" w:hAnsi="Times New Roman" w:cs="Times New Roman"/>
          <w:sz w:val="24"/>
          <w:szCs w:val="24"/>
        </w:rPr>
        <w:t>00</w:t>
      </w:r>
      <w:r>
        <w:rPr>
          <w:rFonts w:ascii="Times New Roman" w:hAnsi="Times New Roman" w:cs="Times New Roman"/>
          <w:sz w:val="24"/>
          <w:szCs w:val="24"/>
        </w:rPr>
        <w:t xml:space="preserve">.  An institution of higher education and an educational institution that is authorized by the provisions of the revised school code, 1976 PA 451,  MCL 380.1 to 380.1853, may apply for approval of educational or training programs or classes under the criteria established in </w:t>
      </w:r>
      <w:r w:rsidR="00446E47">
        <w:rPr>
          <w:rFonts w:ascii="Times New Roman" w:hAnsi="Times New Roman" w:cs="Times New Roman"/>
          <w:sz w:val="24"/>
          <w:szCs w:val="24"/>
        </w:rPr>
        <w:t>MCL 339.6007(3)</w:t>
      </w:r>
      <w:r>
        <w:rPr>
          <w:rFonts w:ascii="Times New Roman" w:hAnsi="Times New Roman" w:cs="Times New Roman"/>
          <w:sz w:val="24"/>
          <w:szCs w:val="24"/>
        </w:rPr>
        <w:t xml:space="preserve"> of the </w:t>
      </w:r>
      <w:r w:rsidR="00446E47">
        <w:rPr>
          <w:rFonts w:ascii="Times New Roman" w:hAnsi="Times New Roman" w:cs="Times New Roman"/>
          <w:sz w:val="24"/>
          <w:szCs w:val="24"/>
        </w:rPr>
        <w:t>Act</w:t>
      </w:r>
      <w:r>
        <w:rPr>
          <w:rFonts w:ascii="Times New Roman" w:hAnsi="Times New Roman" w:cs="Times New Roman"/>
          <w:sz w:val="24"/>
          <w:szCs w:val="24"/>
        </w:rPr>
        <w:t>.</w:t>
      </w:r>
    </w:p>
    <w:p w14:paraId="42F54212" w14:textId="77777777"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 xml:space="preserve">  (2)  </w:t>
      </w:r>
      <w:r w:rsidR="00416B88">
        <w:rPr>
          <w:rFonts w:ascii="Times New Roman" w:hAnsi="Times New Roman" w:cs="Times New Roman"/>
          <w:sz w:val="24"/>
          <w:szCs w:val="24"/>
        </w:rPr>
        <w:t>A student who has attended a course which was not approved in advance, will not satisfy the provisions of this rule.</w:t>
      </w:r>
    </w:p>
    <w:p w14:paraId="55F48900" w14:textId="77777777" w:rsidR="009C3D15" w:rsidRDefault="009C3D15" w:rsidP="009C3D15">
      <w:pPr>
        <w:spacing w:after="0"/>
        <w:rPr>
          <w:rFonts w:ascii="Times New Roman" w:hAnsi="Times New Roman" w:cs="Times New Roman"/>
          <w:sz w:val="24"/>
          <w:szCs w:val="24"/>
        </w:rPr>
      </w:pPr>
    </w:p>
    <w:p w14:paraId="591BC6AC" w14:textId="06CEC971"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R 338.510</w:t>
      </w:r>
      <w:r w:rsidR="00875B29">
        <w:rPr>
          <w:rFonts w:ascii="Times New Roman" w:hAnsi="Times New Roman" w:cs="Times New Roman"/>
          <w:sz w:val="24"/>
          <w:szCs w:val="24"/>
        </w:rPr>
        <w:t>02</w:t>
      </w:r>
      <w:r>
        <w:rPr>
          <w:rFonts w:ascii="Times New Roman" w:hAnsi="Times New Roman" w:cs="Times New Roman"/>
          <w:sz w:val="24"/>
          <w:szCs w:val="24"/>
        </w:rPr>
        <w:t xml:space="preserve">  Standards for registration of building officials, plan reviewers, and inspectors.</w:t>
      </w:r>
    </w:p>
    <w:p w14:paraId="19A18A5B" w14:textId="77777777"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 xml:space="preserve">  Rule 10</w:t>
      </w:r>
      <w:r w:rsidR="00875B29">
        <w:rPr>
          <w:rFonts w:ascii="Times New Roman" w:hAnsi="Times New Roman" w:cs="Times New Roman"/>
          <w:sz w:val="24"/>
          <w:szCs w:val="24"/>
        </w:rPr>
        <w:t>02</w:t>
      </w:r>
      <w:r>
        <w:rPr>
          <w:rFonts w:ascii="Times New Roman" w:hAnsi="Times New Roman" w:cs="Times New Roman"/>
          <w:sz w:val="24"/>
          <w:szCs w:val="24"/>
        </w:rPr>
        <w:t xml:space="preserve">.  (1)   This rule is inapplicable to individuals who satisfy MCL 339.6019 </w:t>
      </w:r>
      <w:r w:rsidR="00B9649F">
        <w:rPr>
          <w:rFonts w:ascii="Times New Roman" w:hAnsi="Times New Roman" w:cs="Times New Roman"/>
          <w:sz w:val="24"/>
          <w:szCs w:val="24"/>
        </w:rPr>
        <w:t>of the act</w:t>
      </w:r>
      <w:r>
        <w:rPr>
          <w:rFonts w:ascii="Times New Roman" w:hAnsi="Times New Roman" w:cs="Times New Roman"/>
          <w:sz w:val="24"/>
          <w:szCs w:val="24"/>
        </w:rPr>
        <w:t>.</w:t>
      </w:r>
    </w:p>
    <w:p w14:paraId="65457EAD" w14:textId="77777777"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 xml:space="preserve">  (2)  If an individual is unable to satisfy MCL 339.6019 of </w:t>
      </w:r>
      <w:r w:rsidR="00B9649F">
        <w:rPr>
          <w:rFonts w:ascii="Times New Roman" w:hAnsi="Times New Roman" w:cs="Times New Roman"/>
          <w:sz w:val="24"/>
          <w:szCs w:val="24"/>
        </w:rPr>
        <w:t>the act</w:t>
      </w:r>
      <w:r>
        <w:rPr>
          <w:rFonts w:ascii="Times New Roman" w:hAnsi="Times New Roman" w:cs="Times New Roman"/>
          <w:sz w:val="24"/>
          <w:szCs w:val="24"/>
        </w:rPr>
        <w:t>, the person must:</w:t>
      </w:r>
    </w:p>
    <w:p w14:paraId="3619A6D6" w14:textId="211D3FAD"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 xml:space="preserve">  (a)  Submit their application for registration with the appropriate fees.</w:t>
      </w:r>
    </w:p>
    <w:p w14:paraId="1122407A" w14:textId="77777777"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 xml:space="preserve">  (b)  Provide proof the applicant has passed the relevant test as authorized by the department.</w:t>
      </w:r>
    </w:p>
    <w:p w14:paraId="0EAFD1CE" w14:textId="77777777"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 xml:space="preserve">  (3)  When an applicant has been on an extended leave due to their military service, the applicant may submit proof of their service to the commission for consideration.</w:t>
      </w:r>
    </w:p>
    <w:p w14:paraId="0A10962B" w14:textId="77777777"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 xml:space="preserve">  (4)  An incomplete application shall be returned to the applicant.  The returned application shall be completed and resubmitted by the applicant.  The returned application shall be completed and resubmitted to the bureau within 15 days of the date of being returned to the applicant.</w:t>
      </w:r>
    </w:p>
    <w:p w14:paraId="395DAA4A" w14:textId="3123FAE4"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 xml:space="preserve">  (5)  Failure to comply with subrule (4) of this rule shall be grounds for denial of the application</w:t>
      </w:r>
      <w:r w:rsidR="005420EC">
        <w:rPr>
          <w:rFonts w:ascii="Times New Roman" w:hAnsi="Times New Roman" w:cs="Times New Roman"/>
          <w:sz w:val="24"/>
          <w:szCs w:val="24"/>
        </w:rPr>
        <w:t>.</w:t>
      </w:r>
    </w:p>
    <w:p w14:paraId="595ABB56" w14:textId="77777777" w:rsidR="009C3D15" w:rsidRDefault="009C3D15" w:rsidP="009C3D15">
      <w:pPr>
        <w:spacing w:after="0"/>
        <w:rPr>
          <w:rFonts w:ascii="Times New Roman" w:hAnsi="Times New Roman" w:cs="Times New Roman"/>
          <w:sz w:val="24"/>
          <w:szCs w:val="24"/>
        </w:rPr>
      </w:pPr>
    </w:p>
    <w:p w14:paraId="08D1C603" w14:textId="77777777"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R 338.5</w:t>
      </w:r>
      <w:r w:rsidR="00875B29">
        <w:rPr>
          <w:rFonts w:ascii="Times New Roman" w:hAnsi="Times New Roman" w:cs="Times New Roman"/>
          <w:sz w:val="24"/>
          <w:szCs w:val="24"/>
        </w:rPr>
        <w:t>1003</w:t>
      </w:r>
      <w:r>
        <w:rPr>
          <w:rFonts w:ascii="Times New Roman" w:hAnsi="Times New Roman" w:cs="Times New Roman"/>
          <w:sz w:val="24"/>
          <w:szCs w:val="24"/>
        </w:rPr>
        <w:t xml:space="preserve">  Standard for renewal of building officials, plan reviewers, and inspectors.</w:t>
      </w:r>
    </w:p>
    <w:p w14:paraId="72A6068D" w14:textId="77777777" w:rsidR="009C3D15"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 xml:space="preserve">  Rule 1</w:t>
      </w:r>
      <w:r w:rsidR="00875B29">
        <w:rPr>
          <w:rFonts w:ascii="Times New Roman" w:hAnsi="Times New Roman" w:cs="Times New Roman"/>
          <w:sz w:val="24"/>
          <w:szCs w:val="24"/>
        </w:rPr>
        <w:t>003</w:t>
      </w:r>
      <w:r>
        <w:rPr>
          <w:rFonts w:ascii="Times New Roman" w:hAnsi="Times New Roman" w:cs="Times New Roman"/>
          <w:sz w:val="24"/>
          <w:szCs w:val="24"/>
        </w:rPr>
        <w:t>.  An application for renewal as a building official, plan reviewer, or inspector shall be submitted on a form prescribed by the commission and shall be accompanied by all required fees.</w:t>
      </w:r>
    </w:p>
    <w:p w14:paraId="66564888" w14:textId="77777777" w:rsidR="005B3B14" w:rsidRDefault="009C3D15" w:rsidP="009C3D1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E5BC845" w14:textId="7EF2B8F9" w:rsidR="00521CEE" w:rsidRDefault="00521CEE" w:rsidP="006F06A8">
      <w:pPr>
        <w:spacing w:after="0"/>
        <w:rPr>
          <w:rFonts w:ascii="Times New Roman" w:hAnsi="Times New Roman" w:cs="Times New Roman"/>
          <w:sz w:val="24"/>
          <w:szCs w:val="24"/>
        </w:rPr>
      </w:pPr>
      <w:r>
        <w:rPr>
          <w:rFonts w:ascii="Times New Roman" w:hAnsi="Times New Roman" w:cs="Times New Roman"/>
          <w:sz w:val="24"/>
          <w:szCs w:val="24"/>
        </w:rPr>
        <w:t xml:space="preserve">R 338.51006  </w:t>
      </w:r>
      <w:r w:rsidR="00170E13">
        <w:rPr>
          <w:rFonts w:ascii="Times New Roman" w:hAnsi="Times New Roman" w:cs="Times New Roman"/>
          <w:sz w:val="24"/>
          <w:szCs w:val="24"/>
        </w:rPr>
        <w:t>Building inspector</w:t>
      </w:r>
      <w:r w:rsidR="00642C4F">
        <w:rPr>
          <w:rFonts w:ascii="Times New Roman" w:hAnsi="Times New Roman" w:cs="Times New Roman"/>
          <w:sz w:val="24"/>
          <w:szCs w:val="24"/>
        </w:rPr>
        <w:t xml:space="preserve"> or plan reviewer</w:t>
      </w:r>
      <w:r w:rsidR="00170E13">
        <w:rPr>
          <w:rFonts w:ascii="Times New Roman" w:hAnsi="Times New Roman" w:cs="Times New Roman"/>
          <w:sz w:val="24"/>
          <w:szCs w:val="24"/>
        </w:rPr>
        <w:t xml:space="preserve">; </w:t>
      </w:r>
      <w:r w:rsidR="00C24983">
        <w:rPr>
          <w:rFonts w:ascii="Times New Roman" w:hAnsi="Times New Roman" w:cs="Times New Roman"/>
          <w:sz w:val="24"/>
          <w:szCs w:val="24"/>
        </w:rPr>
        <w:t>qualifications</w:t>
      </w:r>
      <w:r w:rsidR="00170E13">
        <w:rPr>
          <w:rFonts w:ascii="Times New Roman" w:hAnsi="Times New Roman" w:cs="Times New Roman"/>
          <w:sz w:val="24"/>
          <w:szCs w:val="24"/>
        </w:rPr>
        <w:t>.</w:t>
      </w:r>
    </w:p>
    <w:p w14:paraId="721EAA26" w14:textId="42BA9781" w:rsidR="00170E13" w:rsidRDefault="00170E13" w:rsidP="006F06A8">
      <w:pPr>
        <w:spacing w:after="0"/>
        <w:rPr>
          <w:rFonts w:ascii="Times New Roman" w:hAnsi="Times New Roman" w:cs="Times New Roman"/>
          <w:sz w:val="24"/>
          <w:szCs w:val="24"/>
        </w:rPr>
      </w:pPr>
      <w:r>
        <w:rPr>
          <w:rFonts w:ascii="Times New Roman" w:hAnsi="Times New Roman" w:cs="Times New Roman"/>
          <w:sz w:val="24"/>
          <w:szCs w:val="24"/>
        </w:rPr>
        <w:t xml:space="preserve">  Rule 1006.  An applicant for registration as a building inspector or plan reviewer shall submit with the application and applicable fee</w:t>
      </w:r>
      <w:r w:rsidR="00D90EE6">
        <w:rPr>
          <w:rFonts w:ascii="Times New Roman" w:hAnsi="Times New Roman" w:cs="Times New Roman"/>
          <w:sz w:val="24"/>
          <w:szCs w:val="24"/>
        </w:rPr>
        <w:t>,</w:t>
      </w:r>
      <w:r>
        <w:rPr>
          <w:rFonts w:ascii="Times New Roman" w:hAnsi="Times New Roman" w:cs="Times New Roman"/>
          <w:sz w:val="24"/>
          <w:szCs w:val="24"/>
        </w:rPr>
        <w:t xml:space="preserve"> documen</w:t>
      </w:r>
      <w:r w:rsidR="00113871">
        <w:rPr>
          <w:rFonts w:ascii="Times New Roman" w:hAnsi="Times New Roman" w:cs="Times New Roman"/>
          <w:sz w:val="24"/>
          <w:szCs w:val="24"/>
        </w:rPr>
        <w:t>tation supporting the applicant has</w:t>
      </w:r>
    </w:p>
    <w:p w14:paraId="3A4899A2" w14:textId="103BD354" w:rsidR="003163EF" w:rsidRDefault="00113871" w:rsidP="003163EF">
      <w:pPr>
        <w:spacing w:after="0"/>
        <w:rPr>
          <w:rFonts w:ascii="Times New Roman" w:hAnsi="Times New Roman" w:cs="Times New Roman"/>
          <w:sz w:val="24"/>
          <w:szCs w:val="24"/>
        </w:rPr>
      </w:pPr>
      <w:r>
        <w:rPr>
          <w:rFonts w:ascii="Times New Roman" w:hAnsi="Times New Roman" w:cs="Times New Roman"/>
          <w:sz w:val="24"/>
          <w:szCs w:val="24"/>
        </w:rPr>
        <w:t>s</w:t>
      </w:r>
      <w:r w:rsidR="003163EF" w:rsidRPr="003163EF">
        <w:rPr>
          <w:rFonts w:ascii="Times New Roman" w:hAnsi="Times New Roman" w:cs="Times New Roman"/>
          <w:sz w:val="24"/>
          <w:szCs w:val="24"/>
        </w:rPr>
        <w:t>ix years of experience in general building construction as a contractor, skilled trades</w:t>
      </w:r>
      <w:r w:rsidR="003163EF">
        <w:rPr>
          <w:rFonts w:ascii="Times New Roman" w:hAnsi="Times New Roman" w:cs="Times New Roman"/>
          <w:sz w:val="24"/>
          <w:szCs w:val="24"/>
        </w:rPr>
        <w:t xml:space="preserve"> </w:t>
      </w:r>
      <w:r w:rsidR="003163EF" w:rsidRPr="003163EF">
        <w:rPr>
          <w:rFonts w:ascii="Times New Roman" w:hAnsi="Times New Roman" w:cs="Times New Roman"/>
          <w:sz w:val="24"/>
          <w:szCs w:val="24"/>
        </w:rPr>
        <w:t>worker, a person in charge of structural construction, or a combination thereof, including</w:t>
      </w:r>
      <w:r w:rsidR="003163EF">
        <w:rPr>
          <w:rFonts w:ascii="Times New Roman" w:hAnsi="Times New Roman" w:cs="Times New Roman"/>
          <w:sz w:val="24"/>
          <w:szCs w:val="24"/>
        </w:rPr>
        <w:t xml:space="preserve"> </w:t>
      </w:r>
      <w:r w:rsidR="003163EF" w:rsidRPr="003163EF">
        <w:rPr>
          <w:rFonts w:ascii="Times New Roman" w:hAnsi="Times New Roman" w:cs="Times New Roman"/>
          <w:sz w:val="24"/>
          <w:szCs w:val="24"/>
        </w:rPr>
        <w:t>two years of experience as a journey-level, structural, construction, skilled trades worker</w:t>
      </w:r>
      <w:r>
        <w:rPr>
          <w:rFonts w:ascii="Times New Roman" w:hAnsi="Times New Roman" w:cs="Times New Roman"/>
          <w:sz w:val="24"/>
          <w:szCs w:val="24"/>
        </w:rPr>
        <w:t>,</w:t>
      </w:r>
      <w:r w:rsidR="003163EF">
        <w:rPr>
          <w:rFonts w:ascii="Times New Roman" w:hAnsi="Times New Roman" w:cs="Times New Roman"/>
          <w:sz w:val="24"/>
          <w:szCs w:val="24"/>
        </w:rPr>
        <w:t xml:space="preserve"> or </w:t>
      </w:r>
      <w:r>
        <w:rPr>
          <w:rFonts w:ascii="Times New Roman" w:hAnsi="Times New Roman" w:cs="Times New Roman"/>
          <w:sz w:val="24"/>
          <w:szCs w:val="24"/>
        </w:rPr>
        <w:t>e</w:t>
      </w:r>
      <w:r w:rsidR="003163EF" w:rsidRPr="003163EF">
        <w:rPr>
          <w:rFonts w:ascii="Times New Roman" w:hAnsi="Times New Roman" w:cs="Times New Roman"/>
          <w:sz w:val="24"/>
          <w:szCs w:val="24"/>
        </w:rPr>
        <w:t>quivalent combinations of education and experience that provide</w:t>
      </w:r>
      <w:r w:rsidR="003163EF">
        <w:rPr>
          <w:rFonts w:ascii="Times New Roman" w:hAnsi="Times New Roman" w:cs="Times New Roman"/>
          <w:sz w:val="24"/>
          <w:szCs w:val="24"/>
        </w:rPr>
        <w:t xml:space="preserve"> </w:t>
      </w:r>
      <w:r w:rsidR="003163EF" w:rsidRPr="003163EF">
        <w:rPr>
          <w:rFonts w:ascii="Times New Roman" w:hAnsi="Times New Roman" w:cs="Times New Roman"/>
          <w:sz w:val="24"/>
          <w:szCs w:val="24"/>
        </w:rPr>
        <w:t>the required knowledge, skills, and abilities</w:t>
      </w:r>
      <w:r w:rsidR="003163EF">
        <w:rPr>
          <w:rFonts w:ascii="Times New Roman" w:hAnsi="Times New Roman" w:cs="Times New Roman"/>
          <w:sz w:val="24"/>
          <w:szCs w:val="24"/>
        </w:rPr>
        <w:t>.</w:t>
      </w:r>
    </w:p>
    <w:p w14:paraId="0E3AAE93" w14:textId="77777777" w:rsidR="0059722A" w:rsidRDefault="0059722A" w:rsidP="006F06A8">
      <w:pPr>
        <w:spacing w:after="0"/>
        <w:rPr>
          <w:rFonts w:ascii="Times New Roman" w:hAnsi="Times New Roman" w:cs="Times New Roman"/>
          <w:sz w:val="24"/>
          <w:szCs w:val="24"/>
        </w:rPr>
      </w:pPr>
    </w:p>
    <w:p w14:paraId="4ED64CF2" w14:textId="5931549D" w:rsidR="00747690" w:rsidRDefault="0059722A" w:rsidP="00A54F5E">
      <w:pPr>
        <w:spacing w:after="0"/>
        <w:rPr>
          <w:rFonts w:ascii="Times New Roman" w:hAnsi="Times New Roman" w:cs="Times New Roman"/>
          <w:sz w:val="24"/>
          <w:szCs w:val="24"/>
        </w:rPr>
      </w:pPr>
      <w:r>
        <w:rPr>
          <w:rFonts w:ascii="Times New Roman" w:hAnsi="Times New Roman" w:cs="Times New Roman"/>
          <w:sz w:val="24"/>
          <w:szCs w:val="24"/>
        </w:rPr>
        <w:t>R 338.51007  Electrical inspector</w:t>
      </w:r>
      <w:r w:rsidR="00642C4F">
        <w:rPr>
          <w:rFonts w:ascii="Times New Roman" w:hAnsi="Times New Roman" w:cs="Times New Roman"/>
          <w:sz w:val="24"/>
          <w:szCs w:val="24"/>
        </w:rPr>
        <w:t xml:space="preserve"> or plan reviewer</w:t>
      </w:r>
      <w:r>
        <w:rPr>
          <w:rFonts w:ascii="Times New Roman" w:hAnsi="Times New Roman" w:cs="Times New Roman"/>
          <w:sz w:val="24"/>
          <w:szCs w:val="24"/>
        </w:rPr>
        <w:t xml:space="preserve">; </w:t>
      </w:r>
      <w:r w:rsidR="006C19DF">
        <w:rPr>
          <w:rFonts w:ascii="Times New Roman" w:hAnsi="Times New Roman" w:cs="Times New Roman"/>
          <w:sz w:val="24"/>
          <w:szCs w:val="24"/>
        </w:rPr>
        <w:t>qualifications</w:t>
      </w:r>
      <w:r>
        <w:rPr>
          <w:rFonts w:ascii="Times New Roman" w:hAnsi="Times New Roman" w:cs="Times New Roman"/>
          <w:sz w:val="24"/>
          <w:szCs w:val="24"/>
        </w:rPr>
        <w:t>.</w:t>
      </w:r>
    </w:p>
    <w:p w14:paraId="0E52AEF7" w14:textId="4FAB61F0" w:rsidR="003163EF" w:rsidRDefault="00607985" w:rsidP="003163EF">
      <w:pPr>
        <w:spacing w:after="0"/>
        <w:rPr>
          <w:rFonts w:ascii="Times New Roman" w:hAnsi="Times New Roman" w:cs="Times New Roman"/>
          <w:sz w:val="24"/>
          <w:szCs w:val="24"/>
        </w:rPr>
      </w:pPr>
      <w:r>
        <w:rPr>
          <w:rFonts w:ascii="Times New Roman" w:hAnsi="Times New Roman" w:cs="Times New Roman"/>
          <w:sz w:val="24"/>
          <w:szCs w:val="24"/>
        </w:rPr>
        <w:t xml:space="preserve">  Rule 1007.  An applicant for an electrical inspector</w:t>
      </w:r>
      <w:r w:rsidR="00642C4F">
        <w:rPr>
          <w:rFonts w:ascii="Times New Roman" w:hAnsi="Times New Roman" w:cs="Times New Roman"/>
          <w:sz w:val="24"/>
          <w:szCs w:val="24"/>
        </w:rPr>
        <w:t xml:space="preserve"> or plan reviewer</w:t>
      </w:r>
      <w:r>
        <w:rPr>
          <w:rFonts w:ascii="Times New Roman" w:hAnsi="Times New Roman" w:cs="Times New Roman"/>
          <w:sz w:val="24"/>
          <w:szCs w:val="24"/>
        </w:rPr>
        <w:t xml:space="preserve"> shall </w:t>
      </w:r>
      <w:r w:rsidR="00744BE6">
        <w:rPr>
          <w:rFonts w:ascii="Times New Roman" w:hAnsi="Times New Roman" w:cs="Times New Roman"/>
          <w:sz w:val="24"/>
          <w:szCs w:val="24"/>
        </w:rPr>
        <w:t>submit</w:t>
      </w:r>
      <w:r w:rsidR="00806426">
        <w:rPr>
          <w:rFonts w:ascii="Times New Roman" w:hAnsi="Times New Roman" w:cs="Times New Roman"/>
          <w:sz w:val="24"/>
          <w:szCs w:val="24"/>
        </w:rPr>
        <w:t>,</w:t>
      </w:r>
      <w:r w:rsidR="00744BE6">
        <w:rPr>
          <w:rFonts w:ascii="Times New Roman" w:hAnsi="Times New Roman" w:cs="Times New Roman"/>
          <w:sz w:val="24"/>
          <w:szCs w:val="24"/>
        </w:rPr>
        <w:t xml:space="preserve"> with the application and fee</w:t>
      </w:r>
      <w:r w:rsidR="00806426">
        <w:rPr>
          <w:rFonts w:ascii="Times New Roman" w:hAnsi="Times New Roman" w:cs="Times New Roman"/>
          <w:sz w:val="24"/>
          <w:szCs w:val="24"/>
        </w:rPr>
        <w:t>,</w:t>
      </w:r>
      <w:r w:rsidR="00744BE6">
        <w:rPr>
          <w:rFonts w:ascii="Times New Roman" w:hAnsi="Times New Roman" w:cs="Times New Roman"/>
          <w:sz w:val="24"/>
          <w:szCs w:val="24"/>
        </w:rPr>
        <w:t xml:space="preserve"> documentation supporting the applicant meets the requirements of MCL 339.6022</w:t>
      </w:r>
      <w:r w:rsidR="00806426">
        <w:rPr>
          <w:rFonts w:ascii="Times New Roman" w:hAnsi="Times New Roman" w:cs="Times New Roman"/>
          <w:sz w:val="24"/>
          <w:szCs w:val="24"/>
        </w:rPr>
        <w:t>.</w:t>
      </w:r>
      <w:r w:rsidR="00744BE6">
        <w:rPr>
          <w:rFonts w:ascii="Times New Roman" w:hAnsi="Times New Roman" w:cs="Times New Roman"/>
          <w:sz w:val="24"/>
          <w:szCs w:val="24"/>
        </w:rPr>
        <w:t xml:space="preserve"> </w:t>
      </w:r>
    </w:p>
    <w:p w14:paraId="10C17722" w14:textId="4813BD8B" w:rsidR="00747690" w:rsidRDefault="00607985" w:rsidP="006F06A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9040627" w14:textId="1D8E103E" w:rsidR="00747690" w:rsidRDefault="00747690" w:rsidP="006F06A8">
      <w:pPr>
        <w:spacing w:after="0"/>
        <w:rPr>
          <w:rFonts w:ascii="Times New Roman" w:hAnsi="Times New Roman" w:cs="Times New Roman"/>
          <w:sz w:val="24"/>
          <w:szCs w:val="24"/>
        </w:rPr>
      </w:pPr>
      <w:r>
        <w:rPr>
          <w:rFonts w:ascii="Times New Roman" w:hAnsi="Times New Roman" w:cs="Times New Roman"/>
          <w:sz w:val="24"/>
          <w:szCs w:val="24"/>
        </w:rPr>
        <w:t>R 338. 51008  Mechanical inspector</w:t>
      </w:r>
      <w:r w:rsidR="00806426">
        <w:rPr>
          <w:rFonts w:ascii="Times New Roman" w:hAnsi="Times New Roman" w:cs="Times New Roman"/>
          <w:sz w:val="24"/>
          <w:szCs w:val="24"/>
        </w:rPr>
        <w:t xml:space="preserve"> or plan reviewer</w:t>
      </w:r>
      <w:r>
        <w:rPr>
          <w:rFonts w:ascii="Times New Roman" w:hAnsi="Times New Roman" w:cs="Times New Roman"/>
          <w:sz w:val="24"/>
          <w:szCs w:val="24"/>
        </w:rPr>
        <w:t xml:space="preserve">; </w:t>
      </w:r>
      <w:r w:rsidR="00250774">
        <w:rPr>
          <w:rFonts w:ascii="Times New Roman" w:hAnsi="Times New Roman" w:cs="Times New Roman"/>
          <w:sz w:val="24"/>
          <w:szCs w:val="24"/>
        </w:rPr>
        <w:t>qualifications</w:t>
      </w:r>
      <w:r>
        <w:rPr>
          <w:rFonts w:ascii="Times New Roman" w:hAnsi="Times New Roman" w:cs="Times New Roman"/>
          <w:sz w:val="24"/>
          <w:szCs w:val="24"/>
        </w:rPr>
        <w:t>.</w:t>
      </w:r>
    </w:p>
    <w:p w14:paraId="16643BB9" w14:textId="50E12AD8" w:rsidR="003163EF" w:rsidRDefault="00607985" w:rsidP="00806426">
      <w:pPr>
        <w:spacing w:after="0"/>
        <w:rPr>
          <w:rFonts w:ascii="Times New Roman" w:hAnsi="Times New Roman" w:cs="Times New Roman"/>
          <w:sz w:val="24"/>
          <w:szCs w:val="24"/>
        </w:rPr>
      </w:pPr>
      <w:r>
        <w:rPr>
          <w:rFonts w:ascii="Times New Roman" w:hAnsi="Times New Roman" w:cs="Times New Roman"/>
          <w:sz w:val="24"/>
          <w:szCs w:val="24"/>
        </w:rPr>
        <w:t xml:space="preserve">  Rule 1008.  </w:t>
      </w:r>
      <w:r w:rsidR="00806426">
        <w:rPr>
          <w:rFonts w:ascii="Times New Roman" w:hAnsi="Times New Roman" w:cs="Times New Roman"/>
          <w:sz w:val="24"/>
          <w:szCs w:val="24"/>
        </w:rPr>
        <w:t>An applicant for registration as a mechanical inspector or plan reviewer shall submit, with the application and fee, documentation supporting the applicant has six years of experience in the design, installation and repair of commercial heating, ventilating and air-conditioning equipment and systems, including two years equivalent to an experience-level skilled trades designer, installer, or repairer; or equivalent combinations of education and experience that provide the required knowledge, skills, and abilities.</w:t>
      </w:r>
    </w:p>
    <w:p w14:paraId="1E53DC6F" w14:textId="77777777" w:rsidR="00B70A4C" w:rsidRDefault="00B70A4C" w:rsidP="006F06A8">
      <w:pPr>
        <w:spacing w:after="0"/>
        <w:rPr>
          <w:rFonts w:ascii="Times New Roman" w:hAnsi="Times New Roman" w:cs="Times New Roman"/>
          <w:sz w:val="24"/>
          <w:szCs w:val="24"/>
        </w:rPr>
      </w:pPr>
    </w:p>
    <w:p w14:paraId="123C58F5" w14:textId="2B203B8C" w:rsidR="00B70A4C" w:rsidRDefault="00B70A4C" w:rsidP="006F06A8">
      <w:pPr>
        <w:spacing w:after="0"/>
        <w:rPr>
          <w:rFonts w:ascii="Times New Roman" w:hAnsi="Times New Roman" w:cs="Times New Roman"/>
          <w:sz w:val="24"/>
          <w:szCs w:val="24"/>
        </w:rPr>
      </w:pPr>
      <w:r>
        <w:rPr>
          <w:rFonts w:ascii="Times New Roman" w:hAnsi="Times New Roman" w:cs="Times New Roman"/>
          <w:sz w:val="24"/>
          <w:szCs w:val="24"/>
        </w:rPr>
        <w:t>R 338.51009  Plumbing inspector</w:t>
      </w:r>
      <w:r w:rsidR="00806426">
        <w:rPr>
          <w:rFonts w:ascii="Times New Roman" w:hAnsi="Times New Roman" w:cs="Times New Roman"/>
          <w:sz w:val="24"/>
          <w:szCs w:val="24"/>
        </w:rPr>
        <w:t xml:space="preserve"> or plan reviewer</w:t>
      </w:r>
      <w:r>
        <w:rPr>
          <w:rFonts w:ascii="Times New Roman" w:hAnsi="Times New Roman" w:cs="Times New Roman"/>
          <w:sz w:val="24"/>
          <w:szCs w:val="24"/>
        </w:rPr>
        <w:t xml:space="preserve">; </w:t>
      </w:r>
      <w:r w:rsidR="00CE1949">
        <w:rPr>
          <w:rFonts w:ascii="Times New Roman" w:hAnsi="Times New Roman" w:cs="Times New Roman"/>
          <w:sz w:val="24"/>
          <w:szCs w:val="24"/>
        </w:rPr>
        <w:t>qualifications</w:t>
      </w:r>
      <w:r>
        <w:rPr>
          <w:rFonts w:ascii="Times New Roman" w:hAnsi="Times New Roman" w:cs="Times New Roman"/>
          <w:sz w:val="24"/>
          <w:szCs w:val="24"/>
        </w:rPr>
        <w:t>.</w:t>
      </w:r>
    </w:p>
    <w:p w14:paraId="0F53A2B1" w14:textId="7C51F6EC" w:rsidR="00607985" w:rsidRDefault="00607985" w:rsidP="006F06A8">
      <w:pPr>
        <w:spacing w:after="0"/>
        <w:rPr>
          <w:rFonts w:ascii="Times New Roman" w:hAnsi="Times New Roman" w:cs="Times New Roman"/>
          <w:sz w:val="24"/>
          <w:szCs w:val="24"/>
        </w:rPr>
      </w:pPr>
      <w:r>
        <w:rPr>
          <w:rFonts w:ascii="Times New Roman" w:hAnsi="Times New Roman" w:cs="Times New Roman"/>
          <w:sz w:val="24"/>
          <w:szCs w:val="24"/>
        </w:rPr>
        <w:t xml:space="preserve">  Rule 1009.  </w:t>
      </w:r>
      <w:r w:rsidR="00806426">
        <w:rPr>
          <w:rFonts w:ascii="Times New Roman" w:hAnsi="Times New Roman" w:cs="Times New Roman"/>
          <w:sz w:val="24"/>
          <w:szCs w:val="24"/>
        </w:rPr>
        <w:t>An applicant for registration as a plumbing inspector or plan reviewer shall submit, with the application and fee, documentation supporting the applicant has either of the following</w:t>
      </w:r>
      <w:r w:rsidR="009C083C">
        <w:rPr>
          <w:rFonts w:ascii="Times New Roman" w:hAnsi="Times New Roman" w:cs="Times New Roman"/>
          <w:sz w:val="24"/>
          <w:szCs w:val="24"/>
        </w:rPr>
        <w:t>:</w:t>
      </w:r>
    </w:p>
    <w:p w14:paraId="1AECE490" w14:textId="7CB3434C" w:rsidR="009C083C" w:rsidRDefault="009C083C" w:rsidP="006F06A8">
      <w:pPr>
        <w:spacing w:after="0"/>
        <w:rPr>
          <w:rFonts w:ascii="Times New Roman" w:hAnsi="Times New Roman" w:cs="Times New Roman"/>
          <w:sz w:val="24"/>
          <w:szCs w:val="24"/>
        </w:rPr>
      </w:pPr>
      <w:r>
        <w:rPr>
          <w:rFonts w:ascii="Times New Roman" w:hAnsi="Times New Roman" w:cs="Times New Roman"/>
          <w:sz w:val="24"/>
          <w:szCs w:val="24"/>
        </w:rPr>
        <w:t xml:space="preserve">  (1)  </w:t>
      </w:r>
      <w:r w:rsidRPr="003163EF">
        <w:rPr>
          <w:rFonts w:ascii="Times New Roman" w:hAnsi="Times New Roman" w:cs="Times New Roman"/>
          <w:sz w:val="24"/>
          <w:szCs w:val="24"/>
        </w:rPr>
        <w:t>Equivalent combinations of education and experience that provide the required k</w:t>
      </w:r>
      <w:r>
        <w:rPr>
          <w:rFonts w:ascii="Times New Roman" w:hAnsi="Times New Roman" w:cs="Times New Roman"/>
          <w:sz w:val="24"/>
          <w:szCs w:val="24"/>
        </w:rPr>
        <w:t>nowledge, skills, and abilities.</w:t>
      </w:r>
    </w:p>
    <w:p w14:paraId="04B8F4FF" w14:textId="2DC78DD9" w:rsidR="003163EF" w:rsidRDefault="00CE1949" w:rsidP="003163EF">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083C">
        <w:rPr>
          <w:rFonts w:ascii="Times New Roman" w:hAnsi="Times New Roman" w:cs="Times New Roman"/>
          <w:sz w:val="24"/>
          <w:szCs w:val="24"/>
        </w:rPr>
        <w:t>(2)</w:t>
      </w:r>
      <w:r>
        <w:rPr>
          <w:rFonts w:ascii="Times New Roman" w:hAnsi="Times New Roman" w:cs="Times New Roman"/>
          <w:sz w:val="24"/>
          <w:szCs w:val="24"/>
        </w:rPr>
        <w:t xml:space="preserve"> </w:t>
      </w:r>
      <w:r w:rsidR="003163EF">
        <w:rPr>
          <w:rFonts w:ascii="Times New Roman" w:hAnsi="Times New Roman" w:cs="Times New Roman"/>
          <w:sz w:val="24"/>
          <w:szCs w:val="24"/>
        </w:rPr>
        <w:t xml:space="preserve"> </w:t>
      </w:r>
      <w:r w:rsidR="003163EF" w:rsidRPr="003163EF">
        <w:rPr>
          <w:rFonts w:ascii="Times New Roman" w:hAnsi="Times New Roman" w:cs="Times New Roman"/>
          <w:sz w:val="24"/>
          <w:szCs w:val="24"/>
        </w:rPr>
        <w:t>Six years of experience in the plumbing trade, including two years equivalent to a journey-level plumber</w:t>
      </w:r>
      <w:r w:rsidR="009C083C">
        <w:rPr>
          <w:rFonts w:ascii="Times New Roman" w:hAnsi="Times New Roman" w:cs="Times New Roman"/>
          <w:sz w:val="24"/>
          <w:szCs w:val="24"/>
        </w:rPr>
        <w:t xml:space="preserve"> and p</w:t>
      </w:r>
      <w:r w:rsidR="003163EF" w:rsidRPr="003163EF">
        <w:rPr>
          <w:rFonts w:ascii="Times New Roman" w:hAnsi="Times New Roman" w:cs="Times New Roman"/>
          <w:sz w:val="24"/>
          <w:szCs w:val="24"/>
        </w:rPr>
        <w:t>ossession of a journey or master plumber's license issued by the state of Michigan.</w:t>
      </w:r>
    </w:p>
    <w:p w14:paraId="6A1F2A5F" w14:textId="5B997DD2" w:rsidR="00902DE6" w:rsidRPr="009C6055" w:rsidRDefault="00CE1949" w:rsidP="00CE1949">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902DE6" w:rsidRPr="009C6055" w:rsidSect="00902DE6">
      <w:headerReference w:type="even" r:id="rId8"/>
      <w:headerReference w:type="default" r:id="rId9"/>
      <w:headerReference w:type="first" r:id="rId10"/>
      <w:footerReference w:type="first" r:id="rId11"/>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95569" w14:textId="77777777" w:rsidR="00601EE4" w:rsidRDefault="00601EE4" w:rsidP="00902DE6">
      <w:pPr>
        <w:spacing w:after="0" w:line="240" w:lineRule="auto"/>
      </w:pPr>
      <w:r>
        <w:separator/>
      </w:r>
    </w:p>
  </w:endnote>
  <w:endnote w:type="continuationSeparator" w:id="0">
    <w:p w14:paraId="25A65B41" w14:textId="77777777" w:rsidR="00601EE4" w:rsidRDefault="00601EE4" w:rsidP="0090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1929" w14:textId="6DBBDF22" w:rsidR="00F65E0F" w:rsidRPr="002D0257" w:rsidRDefault="009208C0" w:rsidP="00902DE6">
    <w:pPr>
      <w:pStyle w:val="Footer"/>
      <w:jc w:val="right"/>
      <w:rPr>
        <w:rFonts w:ascii="Times New Roman" w:hAnsi="Times New Roman" w:cs="Times New Roman"/>
        <w:sz w:val="24"/>
        <w:szCs w:val="24"/>
      </w:rPr>
    </w:pPr>
    <w:r>
      <w:rPr>
        <w:rFonts w:ascii="Times New Roman" w:hAnsi="Times New Roman" w:cs="Times New Roman"/>
        <w:sz w:val="24"/>
        <w:szCs w:val="24"/>
      </w:rPr>
      <w:t xml:space="preserve">May </w:t>
    </w:r>
    <w:r w:rsidR="00E24D17">
      <w:rPr>
        <w:rFonts w:ascii="Times New Roman" w:hAnsi="Times New Roman" w:cs="Times New Roman"/>
        <w:sz w:val="24"/>
        <w:szCs w:val="24"/>
      </w:rPr>
      <w:t>10</w:t>
    </w:r>
    <w:r w:rsidR="00F65E0F">
      <w:rPr>
        <w:rFonts w:ascii="Times New Roman" w:hAnsi="Times New Roman" w:cs="Times New Roman"/>
        <w:sz w:val="24"/>
        <w:szCs w:val="24"/>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B75D8" w14:textId="77777777" w:rsidR="00601EE4" w:rsidRDefault="00601EE4" w:rsidP="00902DE6">
      <w:pPr>
        <w:spacing w:after="0" w:line="240" w:lineRule="auto"/>
      </w:pPr>
      <w:r>
        <w:separator/>
      </w:r>
    </w:p>
  </w:footnote>
  <w:footnote w:type="continuationSeparator" w:id="0">
    <w:p w14:paraId="0586F117" w14:textId="77777777" w:rsidR="00601EE4" w:rsidRDefault="00601EE4" w:rsidP="00902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396D" w14:textId="77777777" w:rsidR="00F65E0F" w:rsidRDefault="00601EE4">
    <w:pPr>
      <w:pStyle w:val="Header"/>
    </w:pPr>
    <w:r>
      <w:rPr>
        <w:noProof/>
      </w:rPr>
      <w:pict w14:anchorId="58ABD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87259" o:spid="_x0000_s2050" type="#_x0000_t136" style="position:absolute;margin-left:0;margin-top:0;width:396.5pt;height:237.9pt;rotation:315;z-index:-251655168;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FA50" w14:textId="77777777" w:rsidR="00F65E0F" w:rsidRDefault="00601EE4">
    <w:pPr>
      <w:pStyle w:val="Header"/>
      <w:jc w:val="center"/>
    </w:pPr>
    <w:r>
      <w:rPr>
        <w:noProof/>
      </w:rPr>
      <w:pict w14:anchorId="525B7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87260" o:spid="_x0000_s2051" type="#_x0000_t136" style="position:absolute;left:0;text-align:left;margin-left:0;margin-top:0;width:396.5pt;height:237.9pt;rotation:315;z-index:-251653120;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sdt>
      <w:sdtPr>
        <w:id w:val="-1231150089"/>
        <w:docPartObj>
          <w:docPartGallery w:val="Page Numbers (Top of Page)"/>
          <w:docPartUnique/>
        </w:docPartObj>
      </w:sdtPr>
      <w:sdtEndPr>
        <w:rPr>
          <w:noProof/>
        </w:rPr>
      </w:sdtEndPr>
      <w:sdtContent>
        <w:r w:rsidR="00F65E0F">
          <w:fldChar w:fldCharType="begin"/>
        </w:r>
        <w:r w:rsidR="00F65E0F">
          <w:instrText xml:space="preserve"> PAGE   \* MERGEFORMAT </w:instrText>
        </w:r>
        <w:r w:rsidR="00F65E0F">
          <w:fldChar w:fldCharType="separate"/>
        </w:r>
        <w:r w:rsidR="00F65E0F">
          <w:rPr>
            <w:noProof/>
          </w:rPr>
          <w:t>23</w:t>
        </w:r>
        <w:r w:rsidR="00F65E0F">
          <w:rPr>
            <w:noProof/>
          </w:rPr>
          <w:fldChar w:fldCharType="end"/>
        </w:r>
      </w:sdtContent>
    </w:sdt>
  </w:p>
  <w:p w14:paraId="7E2AB5DC" w14:textId="77777777" w:rsidR="00F65E0F" w:rsidRDefault="00F65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4467" w14:textId="77777777" w:rsidR="00F65E0F" w:rsidRDefault="00601EE4">
    <w:pPr>
      <w:pStyle w:val="Header"/>
    </w:pPr>
    <w:r>
      <w:rPr>
        <w:noProof/>
      </w:rPr>
      <w:pict w14:anchorId="1966F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87258" o:spid="_x0000_s2049" type="#_x0000_t136" style="position:absolute;margin-left:0;margin-top:0;width:396.5pt;height:237.9pt;rotation:315;z-index:-251657216;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C67"/>
    <w:multiLevelType w:val="hybridMultilevel"/>
    <w:tmpl w:val="2ADC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D4F11"/>
    <w:multiLevelType w:val="hybridMultilevel"/>
    <w:tmpl w:val="A72A8414"/>
    <w:lvl w:ilvl="0" w:tplc="C1E4B8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4815DC"/>
    <w:multiLevelType w:val="hybridMultilevel"/>
    <w:tmpl w:val="77740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B6CB0"/>
    <w:multiLevelType w:val="hybridMultilevel"/>
    <w:tmpl w:val="4B0800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6C7E79"/>
    <w:multiLevelType w:val="hybridMultilevel"/>
    <w:tmpl w:val="B1300FD2"/>
    <w:lvl w:ilvl="0" w:tplc="D29A17F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7734487C"/>
    <w:multiLevelType w:val="hybridMultilevel"/>
    <w:tmpl w:val="05BC80D8"/>
    <w:lvl w:ilvl="0" w:tplc="13446C8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9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75"/>
    <w:rsid w:val="00003E5E"/>
    <w:rsid w:val="000071B4"/>
    <w:rsid w:val="00007B5F"/>
    <w:rsid w:val="00014FBA"/>
    <w:rsid w:val="00032B19"/>
    <w:rsid w:val="00044528"/>
    <w:rsid w:val="00046239"/>
    <w:rsid w:val="000464FE"/>
    <w:rsid w:val="00061144"/>
    <w:rsid w:val="000719C6"/>
    <w:rsid w:val="00072D54"/>
    <w:rsid w:val="00074EFE"/>
    <w:rsid w:val="000756D3"/>
    <w:rsid w:val="00081E1B"/>
    <w:rsid w:val="000A5C37"/>
    <w:rsid w:val="000A7883"/>
    <w:rsid w:val="000B0A50"/>
    <w:rsid w:val="000B5D76"/>
    <w:rsid w:val="000C2E5F"/>
    <w:rsid w:val="000C4F6D"/>
    <w:rsid w:val="000C77C3"/>
    <w:rsid w:val="000D21CE"/>
    <w:rsid w:val="000D6D08"/>
    <w:rsid w:val="000D6E1A"/>
    <w:rsid w:val="000E0F26"/>
    <w:rsid w:val="000E3383"/>
    <w:rsid w:val="00113871"/>
    <w:rsid w:val="00113C02"/>
    <w:rsid w:val="00114443"/>
    <w:rsid w:val="001148C4"/>
    <w:rsid w:val="001171EE"/>
    <w:rsid w:val="001215B4"/>
    <w:rsid w:val="0012499D"/>
    <w:rsid w:val="001356DE"/>
    <w:rsid w:val="0013633B"/>
    <w:rsid w:val="00136E4C"/>
    <w:rsid w:val="00151898"/>
    <w:rsid w:val="0015238C"/>
    <w:rsid w:val="00154479"/>
    <w:rsid w:val="00156D7D"/>
    <w:rsid w:val="00166F8C"/>
    <w:rsid w:val="00170E13"/>
    <w:rsid w:val="001768C9"/>
    <w:rsid w:val="001817E6"/>
    <w:rsid w:val="00182EA5"/>
    <w:rsid w:val="001946A1"/>
    <w:rsid w:val="001976FA"/>
    <w:rsid w:val="001A4070"/>
    <w:rsid w:val="001B2B7D"/>
    <w:rsid w:val="001C42A4"/>
    <w:rsid w:val="001D0BE1"/>
    <w:rsid w:val="001D701F"/>
    <w:rsid w:val="001E39CC"/>
    <w:rsid w:val="001E3E76"/>
    <w:rsid w:val="001E598F"/>
    <w:rsid w:val="001E7072"/>
    <w:rsid w:val="0020604D"/>
    <w:rsid w:val="00206CC3"/>
    <w:rsid w:val="00210A22"/>
    <w:rsid w:val="00217364"/>
    <w:rsid w:val="002176CB"/>
    <w:rsid w:val="00217B60"/>
    <w:rsid w:val="00221A90"/>
    <w:rsid w:val="002233FF"/>
    <w:rsid w:val="00236F2F"/>
    <w:rsid w:val="00250774"/>
    <w:rsid w:val="0025235F"/>
    <w:rsid w:val="00264C6E"/>
    <w:rsid w:val="00272845"/>
    <w:rsid w:val="00275393"/>
    <w:rsid w:val="002771E7"/>
    <w:rsid w:val="00282FE5"/>
    <w:rsid w:val="00285750"/>
    <w:rsid w:val="00290857"/>
    <w:rsid w:val="0029480C"/>
    <w:rsid w:val="002970D0"/>
    <w:rsid w:val="002A75FC"/>
    <w:rsid w:val="002C4535"/>
    <w:rsid w:val="002D0257"/>
    <w:rsid w:val="002E07F6"/>
    <w:rsid w:val="002E4A87"/>
    <w:rsid w:val="002E66AC"/>
    <w:rsid w:val="002E71E4"/>
    <w:rsid w:val="002F0102"/>
    <w:rsid w:val="002F35E4"/>
    <w:rsid w:val="002F6110"/>
    <w:rsid w:val="0030026F"/>
    <w:rsid w:val="00304E3F"/>
    <w:rsid w:val="0030629F"/>
    <w:rsid w:val="00306E92"/>
    <w:rsid w:val="00315833"/>
    <w:rsid w:val="003163EF"/>
    <w:rsid w:val="003166D3"/>
    <w:rsid w:val="00317473"/>
    <w:rsid w:val="00320825"/>
    <w:rsid w:val="00345946"/>
    <w:rsid w:val="00357310"/>
    <w:rsid w:val="00361271"/>
    <w:rsid w:val="00367AF6"/>
    <w:rsid w:val="00374DD2"/>
    <w:rsid w:val="00376191"/>
    <w:rsid w:val="00381071"/>
    <w:rsid w:val="00382345"/>
    <w:rsid w:val="003B1D48"/>
    <w:rsid w:val="003C4AD5"/>
    <w:rsid w:val="003C599C"/>
    <w:rsid w:val="003E1D12"/>
    <w:rsid w:val="003E1ECA"/>
    <w:rsid w:val="003E4DA5"/>
    <w:rsid w:val="003E69FA"/>
    <w:rsid w:val="003F004F"/>
    <w:rsid w:val="003F28E3"/>
    <w:rsid w:val="003F6AD9"/>
    <w:rsid w:val="00403CF3"/>
    <w:rsid w:val="004155DB"/>
    <w:rsid w:val="00416B88"/>
    <w:rsid w:val="004204AB"/>
    <w:rsid w:val="004250AD"/>
    <w:rsid w:val="00425AE5"/>
    <w:rsid w:val="00431D91"/>
    <w:rsid w:val="004417A4"/>
    <w:rsid w:val="00443965"/>
    <w:rsid w:val="00446DC7"/>
    <w:rsid w:val="00446E47"/>
    <w:rsid w:val="00453868"/>
    <w:rsid w:val="00460B9E"/>
    <w:rsid w:val="00462708"/>
    <w:rsid w:val="0047715C"/>
    <w:rsid w:val="00483EF7"/>
    <w:rsid w:val="00486E3F"/>
    <w:rsid w:val="00490545"/>
    <w:rsid w:val="004A142B"/>
    <w:rsid w:val="004A2FF0"/>
    <w:rsid w:val="004A3A29"/>
    <w:rsid w:val="004A5C5E"/>
    <w:rsid w:val="004B45B1"/>
    <w:rsid w:val="004B4806"/>
    <w:rsid w:val="004C0A38"/>
    <w:rsid w:val="004C31E0"/>
    <w:rsid w:val="004D1647"/>
    <w:rsid w:val="004D3B49"/>
    <w:rsid w:val="004E792F"/>
    <w:rsid w:val="004E7A27"/>
    <w:rsid w:val="004F2F37"/>
    <w:rsid w:val="004F7937"/>
    <w:rsid w:val="00503995"/>
    <w:rsid w:val="00521AE5"/>
    <w:rsid w:val="00521CEE"/>
    <w:rsid w:val="0052200B"/>
    <w:rsid w:val="00522670"/>
    <w:rsid w:val="0052764D"/>
    <w:rsid w:val="005420EC"/>
    <w:rsid w:val="005461CC"/>
    <w:rsid w:val="00551C5E"/>
    <w:rsid w:val="00552D7C"/>
    <w:rsid w:val="00563F43"/>
    <w:rsid w:val="005724DB"/>
    <w:rsid w:val="0057605B"/>
    <w:rsid w:val="00576896"/>
    <w:rsid w:val="00583563"/>
    <w:rsid w:val="005918FD"/>
    <w:rsid w:val="00592FBA"/>
    <w:rsid w:val="0059722A"/>
    <w:rsid w:val="005A67C9"/>
    <w:rsid w:val="005B3B14"/>
    <w:rsid w:val="005B7CA4"/>
    <w:rsid w:val="005C2E2C"/>
    <w:rsid w:val="005D0BBB"/>
    <w:rsid w:val="005D153D"/>
    <w:rsid w:val="005D7B3F"/>
    <w:rsid w:val="005F4554"/>
    <w:rsid w:val="005F4D9D"/>
    <w:rsid w:val="00601EE4"/>
    <w:rsid w:val="00607985"/>
    <w:rsid w:val="00621325"/>
    <w:rsid w:val="006214D5"/>
    <w:rsid w:val="00634500"/>
    <w:rsid w:val="00635350"/>
    <w:rsid w:val="00637208"/>
    <w:rsid w:val="00641AD2"/>
    <w:rsid w:val="00642975"/>
    <w:rsid w:val="00642C4F"/>
    <w:rsid w:val="00644BCC"/>
    <w:rsid w:val="00644E16"/>
    <w:rsid w:val="00670064"/>
    <w:rsid w:val="00682CBA"/>
    <w:rsid w:val="006A0440"/>
    <w:rsid w:val="006A1027"/>
    <w:rsid w:val="006A162B"/>
    <w:rsid w:val="006B04AE"/>
    <w:rsid w:val="006C0913"/>
    <w:rsid w:val="006C19DF"/>
    <w:rsid w:val="006C4509"/>
    <w:rsid w:val="006C57BA"/>
    <w:rsid w:val="006C6B09"/>
    <w:rsid w:val="006D42CD"/>
    <w:rsid w:val="006E40CD"/>
    <w:rsid w:val="006E441D"/>
    <w:rsid w:val="006F06A8"/>
    <w:rsid w:val="007034C6"/>
    <w:rsid w:val="007040AB"/>
    <w:rsid w:val="007373A4"/>
    <w:rsid w:val="00743668"/>
    <w:rsid w:val="00744BE6"/>
    <w:rsid w:val="00747690"/>
    <w:rsid w:val="007554E5"/>
    <w:rsid w:val="0075769C"/>
    <w:rsid w:val="00764021"/>
    <w:rsid w:val="007708C4"/>
    <w:rsid w:val="007823B1"/>
    <w:rsid w:val="00793419"/>
    <w:rsid w:val="00795E67"/>
    <w:rsid w:val="007B6C70"/>
    <w:rsid w:val="007C14D6"/>
    <w:rsid w:val="007C53E0"/>
    <w:rsid w:val="007C65D5"/>
    <w:rsid w:val="007D1B73"/>
    <w:rsid w:val="007D3737"/>
    <w:rsid w:val="007F0F19"/>
    <w:rsid w:val="007F6588"/>
    <w:rsid w:val="00806426"/>
    <w:rsid w:val="0080765E"/>
    <w:rsid w:val="008218EE"/>
    <w:rsid w:val="00826F3C"/>
    <w:rsid w:val="00851312"/>
    <w:rsid w:val="00852675"/>
    <w:rsid w:val="008530F9"/>
    <w:rsid w:val="00853FEC"/>
    <w:rsid w:val="00861F40"/>
    <w:rsid w:val="008624C6"/>
    <w:rsid w:val="00864181"/>
    <w:rsid w:val="0086695F"/>
    <w:rsid w:val="00872614"/>
    <w:rsid w:val="008733F3"/>
    <w:rsid w:val="00874F85"/>
    <w:rsid w:val="00875B29"/>
    <w:rsid w:val="0088628F"/>
    <w:rsid w:val="008866C7"/>
    <w:rsid w:val="00891344"/>
    <w:rsid w:val="008A0288"/>
    <w:rsid w:val="008B2FE3"/>
    <w:rsid w:val="008B3A70"/>
    <w:rsid w:val="008C12AC"/>
    <w:rsid w:val="008C5BF7"/>
    <w:rsid w:val="008C679E"/>
    <w:rsid w:val="008C714D"/>
    <w:rsid w:val="008C71F1"/>
    <w:rsid w:val="008C7526"/>
    <w:rsid w:val="008C7A3B"/>
    <w:rsid w:val="008D098B"/>
    <w:rsid w:val="008D4B1B"/>
    <w:rsid w:val="008D5EF1"/>
    <w:rsid w:val="008E4999"/>
    <w:rsid w:val="008E60FC"/>
    <w:rsid w:val="008F6EA0"/>
    <w:rsid w:val="008F7E2B"/>
    <w:rsid w:val="00902DE6"/>
    <w:rsid w:val="00913C4D"/>
    <w:rsid w:val="00914BC2"/>
    <w:rsid w:val="009208C0"/>
    <w:rsid w:val="00924716"/>
    <w:rsid w:val="00924F15"/>
    <w:rsid w:val="009337CC"/>
    <w:rsid w:val="00934605"/>
    <w:rsid w:val="00943133"/>
    <w:rsid w:val="009446B9"/>
    <w:rsid w:val="00946B90"/>
    <w:rsid w:val="009516E6"/>
    <w:rsid w:val="009564E6"/>
    <w:rsid w:val="0096143F"/>
    <w:rsid w:val="0096317C"/>
    <w:rsid w:val="0097220A"/>
    <w:rsid w:val="00992B34"/>
    <w:rsid w:val="0099621F"/>
    <w:rsid w:val="009B1695"/>
    <w:rsid w:val="009B28AF"/>
    <w:rsid w:val="009B7991"/>
    <w:rsid w:val="009C083C"/>
    <w:rsid w:val="009C3D15"/>
    <w:rsid w:val="009C6055"/>
    <w:rsid w:val="009D20D4"/>
    <w:rsid w:val="009E0A2C"/>
    <w:rsid w:val="009E345C"/>
    <w:rsid w:val="009E4E42"/>
    <w:rsid w:val="009E5947"/>
    <w:rsid w:val="009F17DD"/>
    <w:rsid w:val="00A23859"/>
    <w:rsid w:val="00A31C81"/>
    <w:rsid w:val="00A3780B"/>
    <w:rsid w:val="00A47A9C"/>
    <w:rsid w:val="00A513B7"/>
    <w:rsid w:val="00A54F5E"/>
    <w:rsid w:val="00A72727"/>
    <w:rsid w:val="00A72DA7"/>
    <w:rsid w:val="00A85699"/>
    <w:rsid w:val="00A92FF5"/>
    <w:rsid w:val="00A96A47"/>
    <w:rsid w:val="00AB1824"/>
    <w:rsid w:val="00AB4AF1"/>
    <w:rsid w:val="00AD0128"/>
    <w:rsid w:val="00AD5F5A"/>
    <w:rsid w:val="00AD640C"/>
    <w:rsid w:val="00AE0405"/>
    <w:rsid w:val="00AE0984"/>
    <w:rsid w:val="00AE3BE7"/>
    <w:rsid w:val="00AF28A0"/>
    <w:rsid w:val="00AF4595"/>
    <w:rsid w:val="00B00363"/>
    <w:rsid w:val="00B16E3F"/>
    <w:rsid w:val="00B27EE8"/>
    <w:rsid w:val="00B304DB"/>
    <w:rsid w:val="00B30DBB"/>
    <w:rsid w:val="00B34675"/>
    <w:rsid w:val="00B40EF9"/>
    <w:rsid w:val="00B43C57"/>
    <w:rsid w:val="00B5563D"/>
    <w:rsid w:val="00B605F5"/>
    <w:rsid w:val="00B61876"/>
    <w:rsid w:val="00B628BE"/>
    <w:rsid w:val="00B62EFB"/>
    <w:rsid w:val="00B65F49"/>
    <w:rsid w:val="00B661C0"/>
    <w:rsid w:val="00B70A4C"/>
    <w:rsid w:val="00B738A2"/>
    <w:rsid w:val="00B73F6D"/>
    <w:rsid w:val="00B76E2A"/>
    <w:rsid w:val="00B8455E"/>
    <w:rsid w:val="00B850EB"/>
    <w:rsid w:val="00B91DB3"/>
    <w:rsid w:val="00B929E7"/>
    <w:rsid w:val="00B95ACE"/>
    <w:rsid w:val="00B9649F"/>
    <w:rsid w:val="00B97538"/>
    <w:rsid w:val="00BA1FD6"/>
    <w:rsid w:val="00BB127C"/>
    <w:rsid w:val="00BB428E"/>
    <w:rsid w:val="00BC27DE"/>
    <w:rsid w:val="00BD0C4C"/>
    <w:rsid w:val="00BE31BE"/>
    <w:rsid w:val="00BE3883"/>
    <w:rsid w:val="00BE6DD1"/>
    <w:rsid w:val="00C0083C"/>
    <w:rsid w:val="00C023A6"/>
    <w:rsid w:val="00C06414"/>
    <w:rsid w:val="00C17265"/>
    <w:rsid w:val="00C24983"/>
    <w:rsid w:val="00C26316"/>
    <w:rsid w:val="00C26DAA"/>
    <w:rsid w:val="00C32238"/>
    <w:rsid w:val="00C33F8E"/>
    <w:rsid w:val="00C34444"/>
    <w:rsid w:val="00C37782"/>
    <w:rsid w:val="00C42B14"/>
    <w:rsid w:val="00C431AF"/>
    <w:rsid w:val="00C473ED"/>
    <w:rsid w:val="00C476D2"/>
    <w:rsid w:val="00C50E13"/>
    <w:rsid w:val="00C53861"/>
    <w:rsid w:val="00C570FD"/>
    <w:rsid w:val="00C57BF8"/>
    <w:rsid w:val="00C57FA6"/>
    <w:rsid w:val="00C61A01"/>
    <w:rsid w:val="00C74DB6"/>
    <w:rsid w:val="00CD4FBA"/>
    <w:rsid w:val="00CD6ACE"/>
    <w:rsid w:val="00CE1949"/>
    <w:rsid w:val="00CE3C40"/>
    <w:rsid w:val="00CE65B1"/>
    <w:rsid w:val="00CE6882"/>
    <w:rsid w:val="00CE6B5D"/>
    <w:rsid w:val="00CF157A"/>
    <w:rsid w:val="00CF171F"/>
    <w:rsid w:val="00CF21C8"/>
    <w:rsid w:val="00CF49A7"/>
    <w:rsid w:val="00CF49C5"/>
    <w:rsid w:val="00D02431"/>
    <w:rsid w:val="00D20978"/>
    <w:rsid w:val="00D21C80"/>
    <w:rsid w:val="00D251F6"/>
    <w:rsid w:val="00D259BD"/>
    <w:rsid w:val="00D30285"/>
    <w:rsid w:val="00D31805"/>
    <w:rsid w:val="00D506E7"/>
    <w:rsid w:val="00D558DC"/>
    <w:rsid w:val="00D559B6"/>
    <w:rsid w:val="00D80BD1"/>
    <w:rsid w:val="00D85EB6"/>
    <w:rsid w:val="00D9099F"/>
    <w:rsid w:val="00D90EE6"/>
    <w:rsid w:val="00D9328A"/>
    <w:rsid w:val="00D942A8"/>
    <w:rsid w:val="00DB0261"/>
    <w:rsid w:val="00DB0E7F"/>
    <w:rsid w:val="00DC04C2"/>
    <w:rsid w:val="00DC5B9F"/>
    <w:rsid w:val="00DC70B5"/>
    <w:rsid w:val="00DD5E75"/>
    <w:rsid w:val="00DD6BCB"/>
    <w:rsid w:val="00DE0C3F"/>
    <w:rsid w:val="00DE2CAF"/>
    <w:rsid w:val="00DE5F76"/>
    <w:rsid w:val="00DE78B3"/>
    <w:rsid w:val="00DF0B80"/>
    <w:rsid w:val="00DF1675"/>
    <w:rsid w:val="00DF188F"/>
    <w:rsid w:val="00E005F0"/>
    <w:rsid w:val="00E15C2B"/>
    <w:rsid w:val="00E24D17"/>
    <w:rsid w:val="00E3322B"/>
    <w:rsid w:val="00E40961"/>
    <w:rsid w:val="00E4134F"/>
    <w:rsid w:val="00E51E6A"/>
    <w:rsid w:val="00E52952"/>
    <w:rsid w:val="00E6246A"/>
    <w:rsid w:val="00E704F5"/>
    <w:rsid w:val="00E769FA"/>
    <w:rsid w:val="00E76B16"/>
    <w:rsid w:val="00E83932"/>
    <w:rsid w:val="00E96937"/>
    <w:rsid w:val="00EB02A0"/>
    <w:rsid w:val="00ED3F2A"/>
    <w:rsid w:val="00EE0E4F"/>
    <w:rsid w:val="00EE4199"/>
    <w:rsid w:val="00EF7627"/>
    <w:rsid w:val="00EF7C09"/>
    <w:rsid w:val="00F11763"/>
    <w:rsid w:val="00F11FA0"/>
    <w:rsid w:val="00F21219"/>
    <w:rsid w:val="00F267D9"/>
    <w:rsid w:val="00F27AAD"/>
    <w:rsid w:val="00F30CC2"/>
    <w:rsid w:val="00F35284"/>
    <w:rsid w:val="00F4031D"/>
    <w:rsid w:val="00F407DE"/>
    <w:rsid w:val="00F5383D"/>
    <w:rsid w:val="00F53EA0"/>
    <w:rsid w:val="00F54187"/>
    <w:rsid w:val="00F54429"/>
    <w:rsid w:val="00F63166"/>
    <w:rsid w:val="00F65CE1"/>
    <w:rsid w:val="00F65E0F"/>
    <w:rsid w:val="00F75DFF"/>
    <w:rsid w:val="00F76420"/>
    <w:rsid w:val="00F82245"/>
    <w:rsid w:val="00FA0D9B"/>
    <w:rsid w:val="00FA11DE"/>
    <w:rsid w:val="00FB0D19"/>
    <w:rsid w:val="00FB6B5E"/>
    <w:rsid w:val="00FB6CED"/>
    <w:rsid w:val="00FC23A1"/>
    <w:rsid w:val="00FC7A11"/>
    <w:rsid w:val="00FD649E"/>
    <w:rsid w:val="00FE095B"/>
    <w:rsid w:val="00FE09B3"/>
    <w:rsid w:val="00FE0CBE"/>
    <w:rsid w:val="00FE1A59"/>
    <w:rsid w:val="00FE36DC"/>
    <w:rsid w:val="00FE6084"/>
    <w:rsid w:val="00FE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C0D1C2"/>
  <w15:chartTrackingRefBased/>
  <w15:docId w15:val="{5ED259DB-6C70-43BA-A51A-9CA5257F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DE6"/>
  </w:style>
  <w:style w:type="paragraph" w:styleId="Footer">
    <w:name w:val="footer"/>
    <w:basedOn w:val="Normal"/>
    <w:link w:val="FooterChar"/>
    <w:uiPriority w:val="99"/>
    <w:unhideWhenUsed/>
    <w:rsid w:val="00902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DE6"/>
  </w:style>
  <w:style w:type="paragraph" w:styleId="BalloonText">
    <w:name w:val="Balloon Text"/>
    <w:basedOn w:val="Normal"/>
    <w:link w:val="BalloonTextChar"/>
    <w:uiPriority w:val="99"/>
    <w:semiHidden/>
    <w:unhideWhenUsed/>
    <w:rsid w:val="00B62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8BE"/>
    <w:rPr>
      <w:rFonts w:ascii="Segoe UI" w:hAnsi="Segoe UI" w:cs="Segoe UI"/>
      <w:sz w:val="18"/>
      <w:szCs w:val="18"/>
    </w:rPr>
  </w:style>
  <w:style w:type="character" w:styleId="Hyperlink">
    <w:name w:val="Hyperlink"/>
    <w:basedOn w:val="DefaultParagraphFont"/>
    <w:uiPriority w:val="99"/>
    <w:unhideWhenUsed/>
    <w:rsid w:val="00A31C81"/>
    <w:rPr>
      <w:color w:val="0563C1" w:themeColor="hyperlink"/>
      <w:u w:val="single"/>
    </w:rPr>
  </w:style>
  <w:style w:type="paragraph" w:styleId="ListParagraph">
    <w:name w:val="List Paragraph"/>
    <w:basedOn w:val="Normal"/>
    <w:uiPriority w:val="34"/>
    <w:qFormat/>
    <w:rsid w:val="00641AD2"/>
    <w:pPr>
      <w:ind w:left="720"/>
      <w:contextualSpacing/>
    </w:pPr>
  </w:style>
  <w:style w:type="character" w:styleId="CommentReference">
    <w:name w:val="annotation reference"/>
    <w:basedOn w:val="DefaultParagraphFont"/>
    <w:uiPriority w:val="99"/>
    <w:semiHidden/>
    <w:unhideWhenUsed/>
    <w:rsid w:val="00BB428E"/>
    <w:rPr>
      <w:sz w:val="16"/>
      <w:szCs w:val="16"/>
    </w:rPr>
  </w:style>
  <w:style w:type="paragraph" w:styleId="CommentText">
    <w:name w:val="annotation text"/>
    <w:basedOn w:val="Normal"/>
    <w:link w:val="CommentTextChar"/>
    <w:uiPriority w:val="99"/>
    <w:semiHidden/>
    <w:unhideWhenUsed/>
    <w:rsid w:val="00BB428E"/>
    <w:pPr>
      <w:spacing w:line="240" w:lineRule="auto"/>
    </w:pPr>
    <w:rPr>
      <w:sz w:val="20"/>
      <w:szCs w:val="20"/>
    </w:rPr>
  </w:style>
  <w:style w:type="character" w:customStyle="1" w:styleId="CommentTextChar">
    <w:name w:val="Comment Text Char"/>
    <w:basedOn w:val="DefaultParagraphFont"/>
    <w:link w:val="CommentText"/>
    <w:uiPriority w:val="99"/>
    <w:semiHidden/>
    <w:rsid w:val="00BB428E"/>
    <w:rPr>
      <w:sz w:val="20"/>
      <w:szCs w:val="20"/>
    </w:rPr>
  </w:style>
  <w:style w:type="paragraph" w:styleId="CommentSubject">
    <w:name w:val="annotation subject"/>
    <w:basedOn w:val="CommentText"/>
    <w:next w:val="CommentText"/>
    <w:link w:val="CommentSubjectChar"/>
    <w:uiPriority w:val="99"/>
    <w:semiHidden/>
    <w:unhideWhenUsed/>
    <w:rsid w:val="00BB428E"/>
    <w:rPr>
      <w:b/>
      <w:bCs/>
    </w:rPr>
  </w:style>
  <w:style w:type="character" w:customStyle="1" w:styleId="CommentSubjectChar">
    <w:name w:val="Comment Subject Char"/>
    <w:basedOn w:val="CommentTextChar"/>
    <w:link w:val="CommentSubject"/>
    <w:uiPriority w:val="99"/>
    <w:semiHidden/>
    <w:rsid w:val="00BB4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1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CD46-DFC6-46E8-95FB-964440D2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 Shannon (LARA)</dc:creator>
  <cp:keywords/>
  <dc:description/>
  <cp:lastModifiedBy>Felice, Kimberly (LARA)</cp:lastModifiedBy>
  <cp:revision>2</cp:revision>
  <cp:lastPrinted>2018-05-04T16:52:00Z</cp:lastPrinted>
  <dcterms:created xsi:type="dcterms:W3CDTF">2018-05-11T15:28:00Z</dcterms:created>
  <dcterms:modified xsi:type="dcterms:W3CDTF">2018-05-11T15:28:00Z</dcterms:modified>
</cp:coreProperties>
</file>