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441E3014" w:rsidR="00716ED8" w:rsidRDefault="006B4356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24F0C765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077244C7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B4356">
              <w:rPr>
                <w:rFonts w:ascii="Verdana" w:hAnsi="Verdana"/>
                <w:b/>
                <w:bCs/>
                <w:sz w:val="22"/>
                <w:szCs w:val="22"/>
              </w:rPr>
              <w:t>November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82957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6113A32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882957">
        <w:rPr>
          <w:rFonts w:ascii="Verdana" w:hAnsi="Verdana"/>
          <w:sz w:val="20"/>
          <w:szCs w:val="20"/>
        </w:rPr>
        <w:t>12</w:t>
      </w:r>
      <w:r w:rsidR="00B6561B" w:rsidRPr="00345C74">
        <w:rPr>
          <w:rFonts w:ascii="Verdana" w:hAnsi="Verdana"/>
          <w:sz w:val="20"/>
          <w:szCs w:val="20"/>
        </w:rPr>
        <w:t>:</w:t>
      </w:r>
      <w:r w:rsidR="00882957">
        <w:rPr>
          <w:rFonts w:ascii="Verdana" w:hAnsi="Verdana"/>
          <w:sz w:val="20"/>
          <w:szCs w:val="20"/>
        </w:rPr>
        <w:t>0</w:t>
      </w:r>
      <w:r w:rsidR="00B6561B" w:rsidRPr="00345C74">
        <w:rPr>
          <w:rFonts w:ascii="Verdana" w:hAnsi="Verdana"/>
          <w:sz w:val="20"/>
          <w:szCs w:val="20"/>
        </w:rPr>
        <w:t>0</w:t>
      </w:r>
      <w:r w:rsidR="006B4356">
        <w:rPr>
          <w:rFonts w:ascii="Verdana" w:hAnsi="Verdana"/>
          <w:sz w:val="20"/>
          <w:szCs w:val="20"/>
        </w:rPr>
        <w:t xml:space="preserve"> </w:t>
      </w:r>
      <w:r w:rsidR="00882957">
        <w:rPr>
          <w:rFonts w:ascii="Verdana" w:hAnsi="Verdana"/>
          <w:sz w:val="20"/>
          <w:szCs w:val="20"/>
        </w:rPr>
        <w:t>p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6B4356" w:rsidRDefault="00B6561B" w:rsidP="00B6561B">
      <w:pPr>
        <w:rPr>
          <w:rFonts w:ascii="Arial" w:hAnsi="Arial" w:cs="Arial"/>
          <w:b/>
        </w:rPr>
      </w:pPr>
    </w:p>
    <w:p w14:paraId="1B379110" w14:textId="65F8C6CB" w:rsidR="006B4356" w:rsidRDefault="006B4356" w:rsidP="006B4356">
      <w:pPr>
        <w:rPr>
          <w:rFonts w:ascii="Arial" w:hAnsi="Arial" w:cs="Arial"/>
          <w:b/>
          <w:bCs/>
          <w:sz w:val="40"/>
          <w:szCs w:val="40"/>
        </w:rPr>
      </w:pPr>
      <w:r w:rsidRPr="006B4356">
        <w:rPr>
          <w:rFonts w:ascii="Arial" w:hAnsi="Arial" w:cs="Arial"/>
          <w:b/>
          <w:bCs/>
          <w:sz w:val="40"/>
          <w:szCs w:val="40"/>
        </w:rPr>
        <w:t>Detroit casinos report $114.1 million October monthly aggregate revenue</w:t>
      </w:r>
    </w:p>
    <w:p w14:paraId="13EF36A9" w14:textId="77777777" w:rsidR="006B4356" w:rsidRPr="006B4356" w:rsidRDefault="006B4356" w:rsidP="006B4356">
      <w:pPr>
        <w:rPr>
          <w:rFonts w:ascii="Arial" w:hAnsi="Arial" w:cs="Arial"/>
          <w:b/>
          <w:bCs/>
          <w:sz w:val="22"/>
          <w:szCs w:val="22"/>
        </w:rPr>
      </w:pPr>
    </w:p>
    <w:p w14:paraId="3DC4D2E0" w14:textId="0D2083E7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  <w:b/>
          <w:bCs/>
        </w:rPr>
        <w:t xml:space="preserve">Detroit, Nov. </w:t>
      </w:r>
      <w:r w:rsidR="00882957">
        <w:rPr>
          <w:rFonts w:ascii="Arial" w:hAnsi="Arial" w:cs="Arial"/>
          <w:b/>
          <w:bCs/>
        </w:rPr>
        <w:t>10</w:t>
      </w:r>
      <w:r w:rsidRPr="006B4356">
        <w:rPr>
          <w:rFonts w:ascii="Arial" w:hAnsi="Arial" w:cs="Arial"/>
          <w:b/>
          <w:bCs/>
        </w:rPr>
        <w:t>, 2021</w:t>
      </w:r>
      <w:r w:rsidRPr="006B4356">
        <w:rPr>
          <w:rFonts w:ascii="Arial" w:hAnsi="Arial" w:cs="Arial"/>
        </w:rPr>
        <w:t xml:space="preserve"> — The three Detroit casinos reported $114.1 million in monthly aggregate revenue during October. Table games and slots generated $111.5 million in revenue while retail sports betting produced $2.6 million. </w:t>
      </w:r>
    </w:p>
    <w:p w14:paraId="4E7A0BC5" w14:textId="77777777" w:rsidR="006B4356" w:rsidRPr="006B4356" w:rsidRDefault="006B4356" w:rsidP="006B4356">
      <w:pPr>
        <w:rPr>
          <w:rFonts w:ascii="Arial" w:hAnsi="Arial" w:cs="Arial"/>
        </w:rPr>
      </w:pPr>
    </w:p>
    <w:p w14:paraId="42DAC0D4" w14:textId="77777777" w:rsidR="006B4356" w:rsidRP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The market shares were:</w:t>
      </w:r>
    </w:p>
    <w:p w14:paraId="5D245C9B" w14:textId="77777777" w:rsidR="006B4356" w:rsidRPr="006B4356" w:rsidRDefault="006B4356" w:rsidP="006B4356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MGM, 47%</w:t>
      </w:r>
    </w:p>
    <w:p w14:paraId="57018D1C" w14:textId="77777777" w:rsidR="006B4356" w:rsidRPr="006B4356" w:rsidRDefault="006B4356" w:rsidP="006B4356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MotorCity, 33%</w:t>
      </w:r>
    </w:p>
    <w:p w14:paraId="718F4D1A" w14:textId="2E8444DD" w:rsidR="006B4356" w:rsidRPr="006B4356" w:rsidRDefault="006B4356" w:rsidP="006B4356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Greektown, 20%</w:t>
      </w:r>
    </w:p>
    <w:p w14:paraId="218DC7CC" w14:textId="77777777" w:rsidR="006B4356" w:rsidRPr="006B4356" w:rsidRDefault="006B4356" w:rsidP="006B4356">
      <w:pPr>
        <w:rPr>
          <w:rFonts w:ascii="Arial" w:hAnsi="Arial" w:cs="Arial"/>
          <w:b/>
          <w:bCs/>
        </w:rPr>
      </w:pPr>
      <w:r w:rsidRPr="006B4356">
        <w:rPr>
          <w:rFonts w:ascii="Arial" w:hAnsi="Arial" w:cs="Arial"/>
          <w:b/>
          <w:bCs/>
        </w:rPr>
        <w:t>Table Games and Slot Revenue and Taxes</w:t>
      </w:r>
    </w:p>
    <w:p w14:paraId="57369F92" w14:textId="24B3EDFA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The casinos’ table games and slots October monthly revenue was 18.9% higher than October 2020</w:t>
      </w:r>
      <w:r>
        <w:rPr>
          <w:rFonts w:ascii="Arial" w:hAnsi="Arial" w:cs="Arial"/>
        </w:rPr>
        <w:t xml:space="preserve"> numbers</w:t>
      </w:r>
      <w:r w:rsidRPr="006B43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Monthly r</w:t>
      </w:r>
      <w:r w:rsidRPr="006B4356">
        <w:rPr>
          <w:rFonts w:ascii="Arial" w:hAnsi="Arial" w:cs="Arial"/>
        </w:rPr>
        <w:t xml:space="preserve">evenue was up by 4.2% when compared with September results. Year-to-date table games and slots revenue </w:t>
      </w:r>
      <w:r>
        <w:rPr>
          <w:rFonts w:ascii="Arial" w:hAnsi="Arial" w:cs="Arial"/>
        </w:rPr>
        <w:t>rose</w:t>
      </w:r>
      <w:r w:rsidRPr="006B4356">
        <w:rPr>
          <w:rFonts w:ascii="Arial" w:hAnsi="Arial" w:cs="Arial"/>
        </w:rPr>
        <w:t xml:space="preserve"> 91.1% through Oct. 31, 2021, compared with the first 10 months of last year when the casinos were closed from mid-March until early August</w:t>
      </w:r>
      <w:r>
        <w:rPr>
          <w:rFonts w:ascii="Arial" w:hAnsi="Arial" w:cs="Arial"/>
        </w:rPr>
        <w:t xml:space="preserve"> because of COVID-19 health-related concerns</w:t>
      </w:r>
      <w:r w:rsidRPr="006B4356">
        <w:rPr>
          <w:rFonts w:ascii="Arial" w:hAnsi="Arial" w:cs="Arial"/>
        </w:rPr>
        <w:t>.</w:t>
      </w:r>
    </w:p>
    <w:p w14:paraId="2CEC5CA4" w14:textId="77777777" w:rsidR="006B4356" w:rsidRPr="006B4356" w:rsidRDefault="006B4356" w:rsidP="006B4356">
      <w:pPr>
        <w:rPr>
          <w:rFonts w:ascii="Arial" w:hAnsi="Arial" w:cs="Arial"/>
        </w:rPr>
      </w:pPr>
    </w:p>
    <w:p w14:paraId="6594824C" w14:textId="77777777" w:rsidR="006B4356" w:rsidRP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Compared with October 2020, monthly gaming revenue rose:</w:t>
      </w:r>
    </w:p>
    <w:p w14:paraId="0D578AC9" w14:textId="77777777" w:rsidR="006B4356" w:rsidRPr="006B4356" w:rsidRDefault="006B4356" w:rsidP="006B4356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MGM, 39.4% to $52.7 million</w:t>
      </w:r>
    </w:p>
    <w:p w14:paraId="7273E715" w14:textId="77777777" w:rsidR="006B4356" w:rsidRPr="006B4356" w:rsidRDefault="006B4356" w:rsidP="006B4356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MotorCity, 1.8% to $36.9 million</w:t>
      </w:r>
    </w:p>
    <w:p w14:paraId="6374F4F5" w14:textId="77777777" w:rsidR="006B4356" w:rsidRPr="006B4356" w:rsidRDefault="006B4356" w:rsidP="006B4356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 xml:space="preserve">Greektown, 10.8% to $21.9 million </w:t>
      </w:r>
    </w:p>
    <w:p w14:paraId="18E63D3D" w14:textId="3B2250D8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For October, the three Detroit casinos submitted to the State of Michigan $9 million in gaming taxes compared with $7.6 million for the same period last year.</w:t>
      </w:r>
    </w:p>
    <w:p w14:paraId="6B46F846" w14:textId="77777777" w:rsidR="006B4356" w:rsidRPr="006B4356" w:rsidRDefault="006B4356" w:rsidP="006B4356">
      <w:pPr>
        <w:rPr>
          <w:rFonts w:ascii="Arial" w:hAnsi="Arial" w:cs="Arial"/>
        </w:rPr>
      </w:pPr>
    </w:p>
    <w:p w14:paraId="53C805A8" w14:textId="02AAC138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lastRenderedPageBreak/>
        <w:t>The three Detroit casinos reported submitting $13.8 million in wagering taxes and development agreement payments to the City of Detroit during October.</w:t>
      </w:r>
    </w:p>
    <w:p w14:paraId="6BC33950" w14:textId="77777777" w:rsidR="006B4356" w:rsidRPr="006B4356" w:rsidRDefault="006B4356" w:rsidP="006B4356">
      <w:pPr>
        <w:rPr>
          <w:rFonts w:ascii="Arial" w:hAnsi="Arial" w:cs="Arial"/>
        </w:rPr>
      </w:pPr>
    </w:p>
    <w:p w14:paraId="0324C9A1" w14:textId="77777777" w:rsidR="006B4356" w:rsidRPr="006B4356" w:rsidRDefault="006B4356" w:rsidP="006B4356">
      <w:pPr>
        <w:rPr>
          <w:rFonts w:ascii="Arial" w:hAnsi="Arial" w:cs="Arial"/>
          <w:b/>
          <w:bCs/>
        </w:rPr>
      </w:pPr>
      <w:r w:rsidRPr="006B4356">
        <w:rPr>
          <w:rFonts w:ascii="Arial" w:hAnsi="Arial" w:cs="Arial"/>
          <w:b/>
          <w:bCs/>
        </w:rPr>
        <w:t>Retail Sports Betting Revenue and Taxes</w:t>
      </w:r>
    </w:p>
    <w:p w14:paraId="3557D764" w14:textId="1FAC7E07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Retail sports betting qualified adjusted gross receipts (QAGR) were down 65.2% during October compared with the same month last year and down by 23.6% when compared with September 2021 results. Total gross receipts were $2,642,322, and total handle was $34,221,338.</w:t>
      </w:r>
    </w:p>
    <w:p w14:paraId="6847F7AB" w14:textId="77777777" w:rsidR="006B4356" w:rsidRPr="006B4356" w:rsidRDefault="006B4356" w:rsidP="006B4356">
      <w:pPr>
        <w:rPr>
          <w:rFonts w:ascii="Arial" w:hAnsi="Arial" w:cs="Arial"/>
        </w:rPr>
      </w:pPr>
    </w:p>
    <w:p w14:paraId="05EEF020" w14:textId="77777777" w:rsidR="006B4356" w:rsidRP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October QAGR totals by property were:</w:t>
      </w:r>
    </w:p>
    <w:p w14:paraId="3A7EA91B" w14:textId="77777777" w:rsidR="006B4356" w:rsidRPr="006B4356" w:rsidRDefault="006B4356" w:rsidP="006B4356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MGM, $1,385,030</w:t>
      </w:r>
    </w:p>
    <w:p w14:paraId="282A5477" w14:textId="77777777" w:rsidR="006B4356" w:rsidRPr="006B4356" w:rsidRDefault="006B4356" w:rsidP="006B4356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MotorCity, $671,009</w:t>
      </w:r>
    </w:p>
    <w:p w14:paraId="7AF72308" w14:textId="441C5601" w:rsidR="006B4356" w:rsidRPr="006B4356" w:rsidRDefault="006B4356" w:rsidP="006B4356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Greektown, $588,847</w:t>
      </w:r>
    </w:p>
    <w:p w14:paraId="7607E6E2" w14:textId="2BF55734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 xml:space="preserve">State taxes from the Detroit casinos’ retail sports betting were $99,977. The three Detroit casinos also reported submitting $122,194 in retail sports betting taxes to the City of Detroit. </w:t>
      </w:r>
    </w:p>
    <w:p w14:paraId="7E1F37EF" w14:textId="77777777" w:rsidR="006B4356" w:rsidRPr="006B4356" w:rsidRDefault="006B4356" w:rsidP="006B4356">
      <w:pPr>
        <w:rPr>
          <w:rFonts w:ascii="Arial" w:hAnsi="Arial" w:cs="Arial"/>
        </w:rPr>
      </w:pPr>
    </w:p>
    <w:p w14:paraId="28316B68" w14:textId="77777777" w:rsidR="006B4356" w:rsidRP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Year to date through Oct. 31, aggregate retail sports betting qualified adjusted gross receipts by property were:</w:t>
      </w:r>
    </w:p>
    <w:p w14:paraId="0AF23FA3" w14:textId="77777777" w:rsidR="006B4356" w:rsidRPr="006B4356" w:rsidRDefault="006B4356" w:rsidP="006B4356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MGM, $7,125,404</w:t>
      </w:r>
    </w:p>
    <w:p w14:paraId="0A80154D" w14:textId="77777777" w:rsidR="006B4356" w:rsidRPr="006B4356" w:rsidRDefault="006B4356" w:rsidP="006B4356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MotorCity, $7,364,269</w:t>
      </w:r>
    </w:p>
    <w:p w14:paraId="6EBDF094" w14:textId="77777777" w:rsidR="006B4356" w:rsidRPr="006B4356" w:rsidRDefault="006B4356" w:rsidP="006B4356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6B4356">
        <w:rPr>
          <w:rFonts w:cs="Arial"/>
          <w:sz w:val="24"/>
          <w:szCs w:val="24"/>
        </w:rPr>
        <w:t>Greektown, $7,022,289</w:t>
      </w:r>
    </w:p>
    <w:p w14:paraId="07C35428" w14:textId="77777777" w:rsidR="006B4356" w:rsidRPr="006B4356" w:rsidRDefault="006B4356" w:rsidP="006B4356">
      <w:pPr>
        <w:rPr>
          <w:rFonts w:ascii="Arial" w:hAnsi="Arial" w:cs="Arial"/>
          <w:b/>
          <w:bCs/>
        </w:rPr>
      </w:pPr>
      <w:r w:rsidRPr="006B4356">
        <w:rPr>
          <w:rFonts w:ascii="Arial" w:hAnsi="Arial" w:cs="Arial"/>
          <w:b/>
          <w:bCs/>
        </w:rPr>
        <w:t>Fantasy Contests</w:t>
      </w:r>
    </w:p>
    <w:p w14:paraId="6B8035B4" w14:textId="0EB1C80F" w:rsid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For the month ended Sept. 30, fantasy contest operators reported total adjusted revenues of $1,571,786 and paid taxes of $132,030.</w:t>
      </w:r>
    </w:p>
    <w:p w14:paraId="5554A138" w14:textId="77777777" w:rsidR="006B4356" w:rsidRPr="006B4356" w:rsidRDefault="006B4356" w:rsidP="006B4356">
      <w:pPr>
        <w:rPr>
          <w:rFonts w:ascii="Arial" w:hAnsi="Arial" w:cs="Arial"/>
        </w:rPr>
      </w:pPr>
    </w:p>
    <w:p w14:paraId="30993CEB" w14:textId="77777777" w:rsidR="006B4356" w:rsidRPr="006B4356" w:rsidRDefault="006B4356" w:rsidP="006B4356">
      <w:pPr>
        <w:rPr>
          <w:rFonts w:ascii="Arial" w:hAnsi="Arial" w:cs="Arial"/>
        </w:rPr>
      </w:pPr>
      <w:r w:rsidRPr="006B4356">
        <w:rPr>
          <w:rFonts w:ascii="Arial" w:hAnsi="Arial" w:cs="Arial"/>
        </w:rPr>
        <w:t>For year-to-date through Sept. 30, 2021, fantasy contest operators reported aggregate fantasy contest adjusted revenues of $11.9 million, and taxes paid were $1 million.</w:t>
      </w:r>
    </w:p>
    <w:p w14:paraId="67F17CAC" w14:textId="77777777" w:rsidR="00345C74" w:rsidRPr="006B4356" w:rsidRDefault="00345C74" w:rsidP="00345C74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688465AF" w14:textId="77777777" w:rsidR="0031474A" w:rsidRDefault="0031474A" w:rsidP="0031474A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3F0713FF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D96E652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2C72"/>
    <w:multiLevelType w:val="hybridMultilevel"/>
    <w:tmpl w:val="4720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16DA"/>
    <w:multiLevelType w:val="hybridMultilevel"/>
    <w:tmpl w:val="A83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E0B07"/>
    <w:multiLevelType w:val="hybridMultilevel"/>
    <w:tmpl w:val="BA78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342A0"/>
    <w:multiLevelType w:val="hybridMultilevel"/>
    <w:tmpl w:val="5E6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97258"/>
    <w:multiLevelType w:val="hybridMultilevel"/>
    <w:tmpl w:val="C8E4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D0E08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294F"/>
    <w:rsid w:val="005323F4"/>
    <w:rsid w:val="0056091F"/>
    <w:rsid w:val="005810E3"/>
    <w:rsid w:val="005867F6"/>
    <w:rsid w:val="0059271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603D"/>
    <w:rsid w:val="006A7BD8"/>
    <w:rsid w:val="006B4356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82957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64181"/>
    <w:rsid w:val="00D75340"/>
    <w:rsid w:val="00D820E8"/>
    <w:rsid w:val="00D8529A"/>
    <w:rsid w:val="00DB0E29"/>
    <w:rsid w:val="00DC4F1E"/>
    <w:rsid w:val="00E228C6"/>
    <w:rsid w:val="00E45ED4"/>
    <w:rsid w:val="00E53C49"/>
    <w:rsid w:val="00E65718"/>
    <w:rsid w:val="00E75755"/>
    <w:rsid w:val="00E90FE3"/>
    <w:rsid w:val="00E9539F"/>
    <w:rsid w:val="00EA6544"/>
    <w:rsid w:val="00EB0339"/>
    <w:rsid w:val="00EB5124"/>
    <w:rsid w:val="00EC47D5"/>
    <w:rsid w:val="00EF32BC"/>
    <w:rsid w:val="00F1033F"/>
    <w:rsid w:val="00F115CC"/>
    <w:rsid w:val="00F40E01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CommentReference">
    <w:name w:val="annotation reference"/>
    <w:basedOn w:val="DefaultParagraphFont"/>
    <w:rsid w:val="00F10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033F"/>
  </w:style>
  <w:style w:type="paragraph" w:styleId="CommentSubject">
    <w:name w:val="annotation subject"/>
    <w:basedOn w:val="CommentText"/>
    <w:next w:val="CommentText"/>
    <w:link w:val="CommentSubjectChar"/>
    <w:rsid w:val="00F1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33F"/>
    <w:rPr>
      <w:b/>
      <w:bCs/>
    </w:rPr>
  </w:style>
  <w:style w:type="paragraph" w:styleId="Revision">
    <w:name w:val="Revision"/>
    <w:hidden/>
    <w:uiPriority w:val="99"/>
    <w:semiHidden/>
    <w:rsid w:val="00EA6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2021-11-09T11:56:00Z</cp:lastPrinted>
  <dcterms:created xsi:type="dcterms:W3CDTF">2021-11-10T15:28:00Z</dcterms:created>
  <dcterms:modified xsi:type="dcterms:W3CDTF">2021-11-10T15:36:00Z</dcterms:modified>
</cp:coreProperties>
</file>