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ED725" w14:textId="6B4C9FE9" w:rsidR="001D10C5" w:rsidRDefault="0022464D" w:rsidP="001D10C5">
      <w:pPr>
        <w:rPr>
          <w:rFonts w:ascii="Times New Roman" w:hAnsi="Times New Roman"/>
          <w:b/>
          <w:bCs/>
          <w:sz w:val="24"/>
          <w:szCs w:val="24"/>
        </w:rPr>
      </w:pPr>
      <w:r>
        <w:rPr>
          <w:rFonts w:ascii="Times New Roman" w:hAnsi="Times New Roman"/>
          <w:b/>
          <w:bCs/>
          <w:sz w:val="24"/>
          <w:szCs w:val="24"/>
        </w:rPr>
        <w:t xml:space="preserve">  </w:t>
      </w:r>
      <w:r w:rsidR="001D10C5">
        <w:rPr>
          <w:rFonts w:ascii="Times New Roman" w:hAnsi="Times New Roman"/>
          <w:b/>
          <w:bCs/>
          <w:noProof/>
          <w:sz w:val="24"/>
          <w:szCs w:val="24"/>
        </w:rPr>
        <w:drawing>
          <wp:inline distT="0" distB="0" distL="0" distR="0" wp14:anchorId="5DE11D25" wp14:editId="202800DD">
            <wp:extent cx="5943600" cy="1358265"/>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1358265"/>
                    </a:xfrm>
                    <a:prstGeom prst="rect">
                      <a:avLst/>
                    </a:prstGeom>
                  </pic:spPr>
                </pic:pic>
              </a:graphicData>
            </a:graphic>
          </wp:inline>
        </w:drawing>
      </w:r>
    </w:p>
    <w:p w14:paraId="6C106095" w14:textId="77777777" w:rsidR="001D10C5" w:rsidRDefault="001D10C5" w:rsidP="001D10C5">
      <w:pPr>
        <w:ind w:left="5760" w:hanging="5655"/>
        <w:rPr>
          <w:rFonts w:ascii="Arial" w:hAnsi="Arial" w:cs="Arial"/>
          <w:b/>
          <w:bCs/>
          <w:sz w:val="24"/>
          <w:szCs w:val="24"/>
        </w:rPr>
      </w:pPr>
    </w:p>
    <w:p w14:paraId="1496657F" w14:textId="77777777" w:rsidR="005970B2" w:rsidRPr="00A32AA4" w:rsidRDefault="005970B2" w:rsidP="005970B2">
      <w:pPr>
        <w:rPr>
          <w:rFonts w:ascii="Calibri" w:hAnsi="Calibri"/>
          <w:sz w:val="24"/>
        </w:rPr>
      </w:pPr>
      <w:r w:rsidRPr="00BE2A32">
        <w:rPr>
          <w:rFonts w:ascii="Calibri" w:hAnsi="Calibri" w:cs="Calibri"/>
          <w:b/>
          <w:bCs/>
          <w:sz w:val="24"/>
          <w:szCs w:val="24"/>
        </w:rPr>
        <w:t>FOR IMMEDIATE RELEASE</w:t>
      </w:r>
      <w:r w:rsidRPr="00BE2A32">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r w:rsidRPr="00BE2A32">
        <w:rPr>
          <w:rFonts w:ascii="Calibri" w:hAnsi="Calibri" w:cs="Calibri"/>
          <w:b/>
          <w:bCs/>
          <w:sz w:val="24"/>
          <w:szCs w:val="24"/>
        </w:rPr>
        <w:t>MEDIA CONTACT</w:t>
      </w:r>
    </w:p>
    <w:p w14:paraId="68C06DF6" w14:textId="0AE33AD5" w:rsidR="005970B2" w:rsidRPr="00A32AA4" w:rsidRDefault="00911CDB" w:rsidP="005970B2">
      <w:pPr>
        <w:rPr>
          <w:rFonts w:ascii="Calibri" w:hAnsi="Calibri"/>
          <w:b/>
          <w:sz w:val="24"/>
        </w:rPr>
      </w:pPr>
      <w:r>
        <w:rPr>
          <w:rFonts w:ascii="Calibri" w:hAnsi="Calibri" w:cs="Calibri"/>
          <w:sz w:val="24"/>
          <w:szCs w:val="24"/>
        </w:rPr>
        <w:t>September</w:t>
      </w:r>
      <w:r w:rsidR="00C34352">
        <w:rPr>
          <w:rFonts w:ascii="Calibri" w:hAnsi="Calibri" w:cs="Calibri"/>
          <w:sz w:val="24"/>
          <w:szCs w:val="24"/>
        </w:rPr>
        <w:t xml:space="preserve"> </w:t>
      </w:r>
      <w:r w:rsidR="003C75C5">
        <w:rPr>
          <w:rFonts w:ascii="Calibri" w:hAnsi="Calibri" w:cs="Calibri"/>
          <w:sz w:val="24"/>
          <w:szCs w:val="24"/>
        </w:rPr>
        <w:t>29</w:t>
      </w:r>
      <w:r w:rsidR="005970B2" w:rsidRPr="002976AD">
        <w:rPr>
          <w:rFonts w:ascii="Calibri" w:hAnsi="Calibri" w:cs="Calibri"/>
          <w:sz w:val="24"/>
          <w:szCs w:val="24"/>
        </w:rPr>
        <w:t xml:space="preserve">, </w:t>
      </w:r>
      <w:proofErr w:type="gramStart"/>
      <w:r w:rsidR="005970B2" w:rsidRPr="002976AD">
        <w:rPr>
          <w:rFonts w:ascii="Calibri" w:hAnsi="Calibri" w:cs="Calibri"/>
          <w:sz w:val="24"/>
          <w:szCs w:val="24"/>
        </w:rPr>
        <w:t>202</w:t>
      </w:r>
      <w:r w:rsidR="00835ED5">
        <w:rPr>
          <w:rFonts w:ascii="Calibri" w:hAnsi="Calibri" w:cs="Calibri"/>
          <w:sz w:val="24"/>
          <w:szCs w:val="24"/>
        </w:rPr>
        <w:t>3</w:t>
      </w:r>
      <w:proofErr w:type="gramEnd"/>
      <w:r w:rsidR="005970B2">
        <w:rPr>
          <w:rFonts w:ascii="Calibri" w:hAnsi="Calibri" w:cs="Calibri"/>
          <w:sz w:val="24"/>
          <w:szCs w:val="24"/>
        </w:rPr>
        <w:tab/>
      </w:r>
      <w:r w:rsidR="005970B2">
        <w:rPr>
          <w:rFonts w:ascii="Calibri" w:hAnsi="Calibri" w:cs="Calibri"/>
          <w:sz w:val="24"/>
          <w:szCs w:val="24"/>
        </w:rPr>
        <w:tab/>
      </w:r>
      <w:r w:rsidR="005970B2">
        <w:rPr>
          <w:rFonts w:ascii="Calibri" w:hAnsi="Calibri" w:cs="Calibri"/>
          <w:sz w:val="24"/>
          <w:szCs w:val="24"/>
        </w:rPr>
        <w:tab/>
      </w:r>
      <w:r w:rsidR="005970B2">
        <w:rPr>
          <w:rFonts w:ascii="Calibri" w:hAnsi="Calibri" w:cs="Calibri"/>
          <w:sz w:val="24"/>
          <w:szCs w:val="24"/>
        </w:rPr>
        <w:tab/>
      </w:r>
      <w:r w:rsidR="005970B2">
        <w:rPr>
          <w:rFonts w:ascii="Calibri" w:hAnsi="Calibri" w:cs="Calibri"/>
          <w:sz w:val="24"/>
          <w:szCs w:val="24"/>
        </w:rPr>
        <w:tab/>
      </w:r>
      <w:r w:rsidR="005970B2">
        <w:rPr>
          <w:rFonts w:ascii="Calibri" w:hAnsi="Calibri" w:cs="Calibri"/>
          <w:sz w:val="24"/>
          <w:szCs w:val="24"/>
        </w:rPr>
        <w:tab/>
        <w:t>Aaron Jenkins</w:t>
      </w:r>
    </w:p>
    <w:p w14:paraId="39475261" w14:textId="77777777" w:rsidR="005970B2" w:rsidRDefault="005970B2" w:rsidP="005970B2">
      <w:pPr>
        <w:ind w:left="5760"/>
        <w:rPr>
          <w:rFonts w:ascii="Calibri" w:hAnsi="Calibri" w:cs="Calibri"/>
          <w:sz w:val="24"/>
          <w:szCs w:val="24"/>
        </w:rPr>
      </w:pPr>
      <w:r>
        <w:rPr>
          <w:rFonts w:ascii="Calibri" w:hAnsi="Calibri" w:cs="Calibri"/>
          <w:sz w:val="24"/>
          <w:szCs w:val="24"/>
        </w:rPr>
        <w:t>517-243-9075</w:t>
      </w:r>
      <w:r>
        <w:rPr>
          <w:rFonts w:ascii="Calibri" w:hAnsi="Calibri" w:cs="Calibri"/>
          <w:sz w:val="24"/>
          <w:szCs w:val="24"/>
        </w:rPr>
        <w:br/>
      </w:r>
      <w:hyperlink r:id="rId8" w:history="1">
        <w:r w:rsidRPr="005A7CAD">
          <w:rPr>
            <w:rStyle w:val="Hyperlink"/>
            <w:rFonts w:ascii="Calibri" w:hAnsi="Calibri" w:cs="Calibri"/>
            <w:sz w:val="24"/>
            <w:szCs w:val="24"/>
          </w:rPr>
          <w:t>JenkinsA10@Michigan.gov</w:t>
        </w:r>
      </w:hyperlink>
    </w:p>
    <w:p w14:paraId="7EFA571A" w14:textId="6403F807" w:rsidR="001D10C5" w:rsidRPr="00D83216" w:rsidRDefault="001D10C5" w:rsidP="001D10C5">
      <w:pPr>
        <w:ind w:left="5655" w:hanging="5655"/>
        <w:rPr>
          <w:rFonts w:asciiTheme="minorHAnsi" w:hAnsiTheme="minorHAnsi" w:cstheme="minorHAnsi"/>
          <w:b/>
          <w:bCs/>
          <w:sz w:val="24"/>
          <w:szCs w:val="24"/>
        </w:rPr>
      </w:pPr>
    </w:p>
    <w:p w14:paraId="64EC8E48" w14:textId="1430CDB6" w:rsidR="001D10C5" w:rsidRPr="00F612EE" w:rsidRDefault="00163684" w:rsidP="00CD36EE">
      <w:pPr>
        <w:jc w:val="center"/>
        <w:outlineLvl w:val="0"/>
        <w:rPr>
          <w:rFonts w:asciiTheme="minorHAnsi" w:hAnsiTheme="minorHAnsi" w:cstheme="minorHAnsi"/>
          <w:b/>
          <w:bCs/>
          <w:sz w:val="36"/>
          <w:szCs w:val="36"/>
        </w:rPr>
      </w:pPr>
      <w:r w:rsidRPr="00F612EE">
        <w:rPr>
          <w:rFonts w:asciiTheme="minorHAnsi" w:hAnsiTheme="minorHAnsi" w:cstheme="minorHAnsi"/>
          <w:b/>
          <w:bCs/>
          <w:sz w:val="36"/>
          <w:szCs w:val="36"/>
        </w:rPr>
        <w:t xml:space="preserve">US-127 </w:t>
      </w:r>
      <w:r w:rsidR="003C75C5">
        <w:rPr>
          <w:rFonts w:asciiTheme="minorHAnsi" w:hAnsiTheme="minorHAnsi" w:cstheme="minorHAnsi"/>
          <w:b/>
          <w:bCs/>
          <w:sz w:val="36"/>
          <w:szCs w:val="36"/>
        </w:rPr>
        <w:t xml:space="preserve">ramp closures </w:t>
      </w:r>
      <w:r w:rsidR="000E2186" w:rsidRPr="00F612EE">
        <w:rPr>
          <w:rFonts w:asciiTheme="minorHAnsi" w:hAnsiTheme="minorHAnsi" w:cstheme="minorHAnsi"/>
          <w:b/>
          <w:bCs/>
          <w:sz w:val="36"/>
          <w:szCs w:val="36"/>
        </w:rPr>
        <w:t xml:space="preserve">in </w:t>
      </w:r>
      <w:r w:rsidR="00546670" w:rsidRPr="00F612EE">
        <w:rPr>
          <w:rFonts w:asciiTheme="minorHAnsi" w:hAnsiTheme="minorHAnsi" w:cstheme="minorHAnsi"/>
          <w:b/>
          <w:bCs/>
          <w:sz w:val="36"/>
          <w:szCs w:val="36"/>
        </w:rPr>
        <w:t xml:space="preserve">Ingham </w:t>
      </w:r>
      <w:r w:rsidR="00F267E8" w:rsidRPr="00F612EE">
        <w:rPr>
          <w:rFonts w:asciiTheme="minorHAnsi" w:hAnsiTheme="minorHAnsi" w:cstheme="minorHAnsi"/>
          <w:b/>
          <w:bCs/>
          <w:sz w:val="36"/>
          <w:szCs w:val="36"/>
        </w:rPr>
        <w:t>County</w:t>
      </w:r>
      <w:r w:rsidR="007F023F" w:rsidRPr="00F612EE">
        <w:rPr>
          <w:rFonts w:asciiTheme="minorHAnsi" w:hAnsiTheme="minorHAnsi" w:cstheme="minorHAnsi"/>
          <w:b/>
          <w:bCs/>
          <w:sz w:val="36"/>
          <w:szCs w:val="36"/>
        </w:rPr>
        <w:t xml:space="preserve"> </w:t>
      </w:r>
      <w:r w:rsidR="003C75C5">
        <w:rPr>
          <w:rFonts w:asciiTheme="minorHAnsi" w:hAnsiTheme="minorHAnsi" w:cstheme="minorHAnsi"/>
          <w:b/>
          <w:bCs/>
          <w:sz w:val="36"/>
          <w:szCs w:val="36"/>
        </w:rPr>
        <w:t>begin</w:t>
      </w:r>
      <w:r w:rsidR="00F94493" w:rsidRPr="00F612EE">
        <w:rPr>
          <w:rFonts w:asciiTheme="minorHAnsi" w:hAnsiTheme="minorHAnsi" w:cstheme="minorHAnsi"/>
          <w:b/>
          <w:bCs/>
          <w:sz w:val="36"/>
          <w:szCs w:val="36"/>
        </w:rPr>
        <w:t xml:space="preserve"> </w:t>
      </w:r>
      <w:proofErr w:type="gramStart"/>
      <w:r w:rsidR="003C75C5">
        <w:rPr>
          <w:rFonts w:asciiTheme="minorHAnsi" w:hAnsiTheme="minorHAnsi" w:cstheme="minorHAnsi"/>
          <w:b/>
          <w:bCs/>
          <w:sz w:val="36"/>
          <w:szCs w:val="36"/>
        </w:rPr>
        <w:t>Tues</w:t>
      </w:r>
      <w:r w:rsidR="00C57928" w:rsidRPr="00F612EE">
        <w:rPr>
          <w:rFonts w:asciiTheme="minorHAnsi" w:hAnsiTheme="minorHAnsi" w:cstheme="minorHAnsi"/>
          <w:b/>
          <w:bCs/>
          <w:sz w:val="36"/>
          <w:szCs w:val="36"/>
        </w:rPr>
        <w:t>day</w:t>
      </w:r>
      <w:proofErr w:type="gramEnd"/>
    </w:p>
    <w:p w14:paraId="621B5A83" w14:textId="77777777" w:rsidR="001D10C5" w:rsidRPr="00F612EE" w:rsidRDefault="001D10C5" w:rsidP="001D10C5">
      <w:pPr>
        <w:jc w:val="center"/>
        <w:outlineLvl w:val="0"/>
        <w:rPr>
          <w:rFonts w:asciiTheme="minorHAnsi" w:hAnsiTheme="minorHAnsi" w:cstheme="minorHAnsi"/>
          <w:b/>
          <w:bCs/>
          <w:smallCaps/>
          <w:sz w:val="24"/>
          <w:szCs w:val="24"/>
        </w:rPr>
      </w:pPr>
    </w:p>
    <w:p w14:paraId="50E8D9F9" w14:textId="26F39008" w:rsidR="00A95221" w:rsidRPr="00C53273" w:rsidRDefault="001F0346" w:rsidP="00A95221">
      <w:pPr>
        <w:tabs>
          <w:tab w:val="left" w:pos="-1440"/>
        </w:tabs>
        <w:rPr>
          <w:rFonts w:asciiTheme="minorHAnsi" w:hAnsiTheme="minorHAnsi" w:cstheme="minorHAnsi"/>
          <w:sz w:val="24"/>
          <w:szCs w:val="24"/>
        </w:rPr>
      </w:pPr>
      <w:r w:rsidRPr="00CB413A">
        <w:rPr>
          <w:rFonts w:asciiTheme="minorHAnsi" w:hAnsiTheme="minorHAnsi" w:cstheme="minorHAnsi"/>
          <w:b/>
          <w:bCs/>
          <w:sz w:val="24"/>
          <w:szCs w:val="24"/>
        </w:rPr>
        <w:t>LANSING</w:t>
      </w:r>
      <w:r w:rsidR="001D10C5" w:rsidRPr="00CB413A">
        <w:rPr>
          <w:rFonts w:asciiTheme="minorHAnsi" w:hAnsiTheme="minorHAnsi" w:cstheme="minorHAnsi"/>
          <w:b/>
          <w:bCs/>
          <w:sz w:val="24"/>
          <w:szCs w:val="24"/>
        </w:rPr>
        <w:t>, Mich. -</w:t>
      </w:r>
      <w:r w:rsidR="001D10C5" w:rsidRPr="00CB413A">
        <w:rPr>
          <w:rFonts w:asciiTheme="minorHAnsi" w:hAnsiTheme="minorHAnsi" w:cstheme="minorHAnsi"/>
          <w:sz w:val="24"/>
          <w:szCs w:val="24"/>
        </w:rPr>
        <w:t xml:space="preserve"> The Michigan Department of Transportation </w:t>
      </w:r>
      <w:r w:rsidR="00894312" w:rsidRPr="00CB413A">
        <w:rPr>
          <w:rFonts w:asciiTheme="minorHAnsi" w:hAnsiTheme="minorHAnsi" w:cstheme="minorHAnsi"/>
          <w:sz w:val="24"/>
          <w:szCs w:val="24"/>
        </w:rPr>
        <w:t xml:space="preserve">(MDOT) </w:t>
      </w:r>
      <w:r w:rsidR="009907AE" w:rsidRPr="00CB413A">
        <w:rPr>
          <w:rFonts w:asciiTheme="minorHAnsi" w:hAnsiTheme="minorHAnsi" w:cstheme="minorHAnsi"/>
          <w:sz w:val="24"/>
          <w:szCs w:val="24"/>
        </w:rPr>
        <w:t>will</w:t>
      </w:r>
      <w:r w:rsidR="005A778F" w:rsidRPr="00CB413A">
        <w:rPr>
          <w:rFonts w:asciiTheme="minorHAnsi" w:hAnsiTheme="minorHAnsi" w:cstheme="minorHAnsi"/>
          <w:sz w:val="24"/>
          <w:szCs w:val="24"/>
        </w:rPr>
        <w:t xml:space="preserve"> </w:t>
      </w:r>
      <w:r w:rsidR="00024CA5" w:rsidRPr="00CB413A">
        <w:rPr>
          <w:rFonts w:asciiTheme="minorHAnsi" w:hAnsiTheme="minorHAnsi" w:cstheme="minorHAnsi"/>
          <w:sz w:val="24"/>
          <w:szCs w:val="24"/>
        </w:rPr>
        <w:t xml:space="preserve">temporarily close </w:t>
      </w:r>
      <w:hyperlink r:id="rId9" w:history="1">
        <w:r w:rsidR="009743F9" w:rsidRPr="00CB413A">
          <w:rPr>
            <w:rStyle w:val="Hyperlink"/>
            <w:rFonts w:asciiTheme="minorHAnsi" w:hAnsiTheme="minorHAnsi" w:cstheme="minorHAnsi"/>
            <w:sz w:val="24"/>
            <w:szCs w:val="24"/>
          </w:rPr>
          <w:t xml:space="preserve">the </w:t>
        </w:r>
        <w:r w:rsidR="003D6BE7" w:rsidRPr="00CB413A">
          <w:rPr>
            <w:rStyle w:val="Hyperlink"/>
            <w:rFonts w:asciiTheme="minorHAnsi" w:hAnsiTheme="minorHAnsi" w:cstheme="minorHAnsi"/>
            <w:sz w:val="24"/>
            <w:szCs w:val="24"/>
          </w:rPr>
          <w:t xml:space="preserve">Kipp Road on ramp to </w:t>
        </w:r>
        <w:r w:rsidR="00423C5F" w:rsidRPr="00CB413A">
          <w:rPr>
            <w:rStyle w:val="Hyperlink"/>
            <w:rFonts w:asciiTheme="minorHAnsi" w:hAnsiTheme="minorHAnsi" w:cstheme="minorHAnsi"/>
            <w:sz w:val="24"/>
            <w:szCs w:val="24"/>
          </w:rPr>
          <w:t xml:space="preserve">northbound </w:t>
        </w:r>
        <w:r w:rsidR="003D6BE7" w:rsidRPr="00CB413A">
          <w:rPr>
            <w:rStyle w:val="Hyperlink"/>
            <w:rFonts w:asciiTheme="minorHAnsi" w:hAnsiTheme="minorHAnsi" w:cstheme="minorHAnsi"/>
            <w:sz w:val="24"/>
            <w:szCs w:val="24"/>
          </w:rPr>
          <w:t xml:space="preserve">US-127 </w:t>
        </w:r>
        <w:r w:rsidR="00470FD9" w:rsidRPr="00CB413A">
          <w:rPr>
            <w:rStyle w:val="Hyperlink"/>
            <w:rFonts w:asciiTheme="minorHAnsi" w:hAnsiTheme="minorHAnsi" w:cstheme="minorHAnsi"/>
            <w:sz w:val="24"/>
            <w:szCs w:val="24"/>
          </w:rPr>
          <w:t xml:space="preserve">and the northbound </w:t>
        </w:r>
        <w:r w:rsidR="003D6BE7" w:rsidRPr="00CB413A">
          <w:rPr>
            <w:rStyle w:val="Hyperlink"/>
            <w:rFonts w:asciiTheme="minorHAnsi" w:hAnsiTheme="minorHAnsi" w:cstheme="minorHAnsi"/>
            <w:sz w:val="24"/>
            <w:szCs w:val="24"/>
          </w:rPr>
          <w:t xml:space="preserve">US-127 </w:t>
        </w:r>
        <w:r w:rsidR="004665EB" w:rsidRPr="00CB413A">
          <w:rPr>
            <w:rStyle w:val="Hyperlink"/>
            <w:rFonts w:asciiTheme="minorHAnsi" w:hAnsiTheme="minorHAnsi" w:cstheme="minorHAnsi"/>
            <w:sz w:val="24"/>
            <w:szCs w:val="24"/>
          </w:rPr>
          <w:t>off</w:t>
        </w:r>
        <w:r w:rsidR="003D6BE7" w:rsidRPr="00CB413A">
          <w:rPr>
            <w:rStyle w:val="Hyperlink"/>
            <w:rFonts w:asciiTheme="minorHAnsi" w:hAnsiTheme="minorHAnsi" w:cstheme="minorHAnsi"/>
            <w:sz w:val="24"/>
            <w:szCs w:val="24"/>
          </w:rPr>
          <w:t xml:space="preserve"> r</w:t>
        </w:r>
        <w:r w:rsidR="004665EB" w:rsidRPr="00CB413A">
          <w:rPr>
            <w:rStyle w:val="Hyperlink"/>
            <w:rFonts w:asciiTheme="minorHAnsi" w:hAnsiTheme="minorHAnsi" w:cstheme="minorHAnsi"/>
            <w:sz w:val="24"/>
            <w:szCs w:val="24"/>
          </w:rPr>
          <w:t>amp</w:t>
        </w:r>
        <w:r w:rsidR="003D6BE7" w:rsidRPr="00CB413A">
          <w:rPr>
            <w:rStyle w:val="Hyperlink"/>
            <w:rFonts w:asciiTheme="minorHAnsi" w:hAnsiTheme="minorHAnsi" w:cstheme="minorHAnsi"/>
            <w:sz w:val="24"/>
            <w:szCs w:val="24"/>
          </w:rPr>
          <w:t xml:space="preserve"> to</w:t>
        </w:r>
        <w:r w:rsidR="00EA2412" w:rsidRPr="00CB413A">
          <w:rPr>
            <w:rStyle w:val="Hyperlink"/>
            <w:rFonts w:asciiTheme="minorHAnsi" w:hAnsiTheme="minorHAnsi" w:cstheme="minorHAnsi"/>
            <w:sz w:val="24"/>
            <w:szCs w:val="24"/>
          </w:rPr>
          <w:t xml:space="preserve"> M-36 (Cedar Street)</w:t>
        </w:r>
      </w:hyperlink>
      <w:r w:rsidR="00EA2412" w:rsidRPr="00CB413A">
        <w:rPr>
          <w:rFonts w:asciiTheme="minorHAnsi" w:hAnsiTheme="minorHAnsi" w:cstheme="minorHAnsi"/>
          <w:sz w:val="24"/>
          <w:szCs w:val="24"/>
        </w:rPr>
        <w:t xml:space="preserve"> to perform maintenance</w:t>
      </w:r>
      <w:r w:rsidR="00264763" w:rsidRPr="00CB413A">
        <w:rPr>
          <w:rFonts w:asciiTheme="minorHAnsi" w:hAnsiTheme="minorHAnsi" w:cstheme="minorHAnsi"/>
          <w:sz w:val="24"/>
          <w:szCs w:val="24"/>
        </w:rPr>
        <w:t xml:space="preserve"> </w:t>
      </w:r>
      <w:r w:rsidR="00B45B89" w:rsidRPr="00CB413A">
        <w:rPr>
          <w:rFonts w:asciiTheme="minorHAnsi" w:hAnsiTheme="minorHAnsi" w:cstheme="minorHAnsi"/>
          <w:sz w:val="24"/>
          <w:szCs w:val="24"/>
        </w:rPr>
        <w:t xml:space="preserve">in </w:t>
      </w:r>
      <w:r w:rsidR="00C96CCC" w:rsidRPr="00CB413A">
        <w:rPr>
          <w:rFonts w:asciiTheme="minorHAnsi" w:hAnsiTheme="minorHAnsi" w:cstheme="minorHAnsi"/>
          <w:sz w:val="24"/>
          <w:szCs w:val="24"/>
        </w:rPr>
        <w:t>Mason</w:t>
      </w:r>
      <w:r w:rsidR="00B45B89" w:rsidRPr="00CB413A">
        <w:rPr>
          <w:rFonts w:asciiTheme="minorHAnsi" w:hAnsiTheme="minorHAnsi" w:cstheme="minorHAnsi"/>
          <w:sz w:val="24"/>
          <w:szCs w:val="24"/>
        </w:rPr>
        <w:t>.</w:t>
      </w:r>
      <w:r w:rsidR="005F1CBF" w:rsidRPr="00CB413A">
        <w:rPr>
          <w:rFonts w:asciiTheme="minorHAnsi" w:hAnsiTheme="minorHAnsi" w:cstheme="minorHAnsi"/>
          <w:sz w:val="24"/>
          <w:szCs w:val="24"/>
        </w:rPr>
        <w:t xml:space="preserve"> </w:t>
      </w:r>
      <w:r w:rsidR="00EE696E" w:rsidRPr="00CB413A">
        <w:rPr>
          <w:rFonts w:asciiTheme="minorHAnsi" w:hAnsiTheme="minorHAnsi" w:cstheme="minorHAnsi"/>
          <w:sz w:val="24"/>
          <w:szCs w:val="24"/>
        </w:rPr>
        <w:t xml:space="preserve">This </w:t>
      </w:r>
      <w:r w:rsidR="00D219B2" w:rsidRPr="00CB413A">
        <w:rPr>
          <w:rFonts w:asciiTheme="minorHAnsi" w:hAnsiTheme="minorHAnsi" w:cstheme="minorHAnsi"/>
          <w:sz w:val="24"/>
          <w:szCs w:val="24"/>
        </w:rPr>
        <w:t xml:space="preserve">work </w:t>
      </w:r>
      <w:r w:rsidR="00EE696E" w:rsidRPr="00CB413A">
        <w:rPr>
          <w:rFonts w:asciiTheme="minorHAnsi" w:hAnsiTheme="minorHAnsi" w:cstheme="minorHAnsi"/>
          <w:sz w:val="24"/>
          <w:szCs w:val="24"/>
        </w:rPr>
        <w:t>is part of the</w:t>
      </w:r>
      <w:r w:rsidR="00E95672" w:rsidRPr="00CB413A">
        <w:rPr>
          <w:rFonts w:asciiTheme="minorHAnsi" w:hAnsiTheme="minorHAnsi" w:cstheme="minorHAnsi"/>
          <w:sz w:val="24"/>
          <w:szCs w:val="24"/>
        </w:rPr>
        <w:t xml:space="preserve"> multi-year</w:t>
      </w:r>
      <w:r w:rsidR="00EE696E" w:rsidRPr="00CB413A">
        <w:rPr>
          <w:rFonts w:asciiTheme="minorHAnsi" w:hAnsiTheme="minorHAnsi" w:cstheme="minorHAnsi"/>
          <w:sz w:val="24"/>
          <w:szCs w:val="24"/>
        </w:rPr>
        <w:t xml:space="preserve"> </w:t>
      </w:r>
      <w:hyperlink r:id="rId10" w:history="1">
        <w:r w:rsidR="00A75BC4" w:rsidRPr="00CB413A">
          <w:rPr>
            <w:rStyle w:val="Hyperlink"/>
            <w:rFonts w:asciiTheme="minorHAnsi" w:hAnsiTheme="minorHAnsi" w:cstheme="minorHAnsi"/>
            <w:sz w:val="24"/>
            <w:szCs w:val="24"/>
          </w:rPr>
          <w:t>US-127 resu</w:t>
        </w:r>
        <w:r w:rsidR="0067307E" w:rsidRPr="00CB413A">
          <w:rPr>
            <w:rStyle w:val="Hyperlink"/>
            <w:rFonts w:asciiTheme="minorHAnsi" w:hAnsiTheme="minorHAnsi" w:cstheme="minorHAnsi"/>
            <w:sz w:val="24"/>
            <w:szCs w:val="24"/>
          </w:rPr>
          <w:t>rfacing and bridge repair project</w:t>
        </w:r>
        <w:r w:rsidR="00CE2A5E" w:rsidRPr="00CB413A">
          <w:rPr>
            <w:rStyle w:val="Hyperlink"/>
            <w:rFonts w:asciiTheme="minorHAnsi" w:hAnsiTheme="minorHAnsi" w:cstheme="minorHAnsi"/>
            <w:sz w:val="24"/>
            <w:szCs w:val="24"/>
          </w:rPr>
          <w:t xml:space="preserve"> in Ingham County</w:t>
        </w:r>
      </w:hyperlink>
      <w:r w:rsidR="00CE2A5E" w:rsidRPr="00CB413A">
        <w:rPr>
          <w:rFonts w:asciiTheme="minorHAnsi" w:hAnsiTheme="minorHAnsi" w:cstheme="minorHAnsi"/>
          <w:sz w:val="24"/>
          <w:szCs w:val="24"/>
        </w:rPr>
        <w:t>.</w:t>
      </w:r>
      <w:r w:rsidR="00CE2A5E" w:rsidRPr="006B7EED">
        <w:rPr>
          <w:rFonts w:asciiTheme="minorHAnsi" w:hAnsiTheme="minorHAnsi" w:cstheme="minorHAnsi"/>
          <w:sz w:val="24"/>
          <w:szCs w:val="24"/>
        </w:rPr>
        <w:t xml:space="preserve"> </w:t>
      </w:r>
      <w:r w:rsidR="007F023F">
        <w:rPr>
          <w:rFonts w:asciiTheme="minorHAnsi" w:hAnsiTheme="minorHAnsi" w:cstheme="minorHAnsi"/>
          <w:sz w:val="24"/>
          <w:szCs w:val="24"/>
        </w:rPr>
        <w:br/>
      </w:r>
      <w:r w:rsidR="007F023F">
        <w:rPr>
          <w:rFonts w:asciiTheme="minorHAnsi" w:hAnsiTheme="minorHAnsi" w:cstheme="minorHAnsi"/>
          <w:sz w:val="24"/>
          <w:szCs w:val="24"/>
        </w:rPr>
        <w:br/>
      </w:r>
      <w:r w:rsidR="00BC4036" w:rsidRPr="006B7EED">
        <w:rPr>
          <w:rFonts w:ascii="Calibri" w:hAnsi="Calibri" w:cs="Calibri"/>
          <w:sz w:val="24"/>
          <w:szCs w:val="24"/>
        </w:rPr>
        <w:t>MDOT is investing approximately $</w:t>
      </w:r>
      <w:r w:rsidR="00627F2E" w:rsidRPr="006B7EED">
        <w:rPr>
          <w:rFonts w:ascii="Calibri" w:hAnsi="Calibri" w:cs="Calibri"/>
          <w:sz w:val="24"/>
          <w:szCs w:val="24"/>
        </w:rPr>
        <w:t>6</w:t>
      </w:r>
      <w:r w:rsidR="00FB6866">
        <w:rPr>
          <w:rFonts w:ascii="Calibri" w:hAnsi="Calibri" w:cs="Calibri"/>
          <w:sz w:val="24"/>
          <w:szCs w:val="24"/>
        </w:rPr>
        <w:t>2</w:t>
      </w:r>
      <w:r w:rsidR="00BC4036" w:rsidRPr="006B7EED">
        <w:rPr>
          <w:rFonts w:ascii="Calibri" w:hAnsi="Calibri" w:cs="Calibri"/>
          <w:sz w:val="24"/>
          <w:szCs w:val="24"/>
        </w:rPr>
        <w:t xml:space="preserve"> million </w:t>
      </w:r>
      <w:r w:rsidR="00627F2E" w:rsidRPr="006B7EED">
        <w:rPr>
          <w:rFonts w:ascii="Calibri" w:hAnsi="Calibri" w:cs="Calibri"/>
          <w:sz w:val="24"/>
          <w:szCs w:val="24"/>
        </w:rPr>
        <w:t>to resurface 12.5 miles of pavement,</w:t>
      </w:r>
      <w:r w:rsidR="00745364" w:rsidRPr="006B7EED">
        <w:rPr>
          <w:rFonts w:ascii="Calibri" w:hAnsi="Calibri" w:cs="Calibri"/>
          <w:sz w:val="24"/>
          <w:szCs w:val="24"/>
        </w:rPr>
        <w:t xml:space="preserve"> repair</w:t>
      </w:r>
      <w:r w:rsidR="00627F2E" w:rsidRPr="006B7EED">
        <w:rPr>
          <w:rFonts w:ascii="Calibri" w:hAnsi="Calibri" w:cs="Calibri"/>
          <w:sz w:val="24"/>
          <w:szCs w:val="24"/>
        </w:rPr>
        <w:t xml:space="preserve"> 10 structures, improve drainage, and install guardrail and barrier wall on </w:t>
      </w:r>
      <w:r w:rsidR="00627F2E" w:rsidRPr="00AE6C54">
        <w:rPr>
          <w:rFonts w:ascii="Calibri" w:hAnsi="Calibri" w:cs="Calibri"/>
          <w:sz w:val="24"/>
          <w:szCs w:val="24"/>
        </w:rPr>
        <w:t>US-127 between the Jackson/</w:t>
      </w:r>
      <w:proofErr w:type="gramStart"/>
      <w:r w:rsidR="00627F2E" w:rsidRPr="00AE6C54">
        <w:rPr>
          <w:rFonts w:ascii="Calibri" w:hAnsi="Calibri" w:cs="Calibri"/>
          <w:sz w:val="24"/>
          <w:szCs w:val="24"/>
        </w:rPr>
        <w:t xml:space="preserve">Ingham </w:t>
      </w:r>
      <w:r w:rsidR="00745364" w:rsidRPr="00AE6C54">
        <w:rPr>
          <w:rFonts w:ascii="Calibri" w:hAnsi="Calibri" w:cs="Calibri"/>
          <w:sz w:val="24"/>
          <w:szCs w:val="24"/>
        </w:rPr>
        <w:t>c</w:t>
      </w:r>
      <w:r w:rsidR="00627F2E" w:rsidRPr="00AE6C54">
        <w:rPr>
          <w:rFonts w:ascii="Calibri" w:hAnsi="Calibri" w:cs="Calibri"/>
          <w:sz w:val="24"/>
          <w:szCs w:val="24"/>
        </w:rPr>
        <w:t>ounty</w:t>
      </w:r>
      <w:proofErr w:type="gramEnd"/>
      <w:r w:rsidR="00627F2E" w:rsidRPr="00AE6C54">
        <w:rPr>
          <w:rFonts w:ascii="Calibri" w:hAnsi="Calibri" w:cs="Calibri"/>
          <w:sz w:val="24"/>
          <w:szCs w:val="24"/>
        </w:rPr>
        <w:t xml:space="preserve"> </w:t>
      </w:r>
      <w:r w:rsidR="00745364" w:rsidRPr="00AE6C54">
        <w:rPr>
          <w:rFonts w:ascii="Calibri" w:hAnsi="Calibri" w:cs="Calibri"/>
          <w:sz w:val="24"/>
          <w:szCs w:val="24"/>
        </w:rPr>
        <w:t>l</w:t>
      </w:r>
      <w:r w:rsidR="00627F2E" w:rsidRPr="00AE6C54">
        <w:rPr>
          <w:rFonts w:ascii="Calibri" w:hAnsi="Calibri" w:cs="Calibri"/>
          <w:sz w:val="24"/>
          <w:szCs w:val="24"/>
        </w:rPr>
        <w:t>ine and M-36 in Ingham County</w:t>
      </w:r>
      <w:r w:rsidR="00627F2E" w:rsidRPr="006B7EED">
        <w:rPr>
          <w:rFonts w:ascii="Calibri" w:hAnsi="Calibri" w:cs="Calibri"/>
          <w:sz w:val="24"/>
          <w:szCs w:val="24"/>
        </w:rPr>
        <w:t>.</w:t>
      </w:r>
      <w:r w:rsidR="00627F2E" w:rsidRPr="00627F2E">
        <w:rPr>
          <w:rFonts w:ascii="Calibri" w:hAnsi="Calibri" w:cs="Calibri"/>
          <w:sz w:val="24"/>
          <w:szCs w:val="24"/>
        </w:rPr>
        <w:t xml:space="preserve"> </w:t>
      </w:r>
    </w:p>
    <w:p w14:paraId="0FFF097D" w14:textId="77777777" w:rsidR="00A95221" w:rsidRPr="00C82BFA" w:rsidRDefault="00A95221" w:rsidP="00A95221">
      <w:pPr>
        <w:tabs>
          <w:tab w:val="left" w:pos="-1440"/>
        </w:tabs>
        <w:rPr>
          <w:rFonts w:asciiTheme="minorHAnsi" w:hAnsiTheme="minorHAnsi" w:cstheme="minorHAnsi"/>
          <w:bCs/>
          <w:sz w:val="24"/>
          <w:szCs w:val="24"/>
        </w:rPr>
      </w:pPr>
      <w:r w:rsidRPr="00C82BFA">
        <w:rPr>
          <w:rFonts w:asciiTheme="minorHAnsi" w:hAnsiTheme="minorHAnsi" w:cstheme="minorHAnsi"/>
          <w:bCs/>
          <w:sz w:val="24"/>
          <w:szCs w:val="24"/>
        </w:rPr>
        <w:t> </w:t>
      </w:r>
    </w:p>
    <w:p w14:paraId="313C2052" w14:textId="4B03D9A1" w:rsidR="00A95221" w:rsidRPr="00D83216" w:rsidRDefault="00A95221" w:rsidP="001D10C5">
      <w:pPr>
        <w:tabs>
          <w:tab w:val="left" w:pos="-1440"/>
        </w:tabs>
        <w:rPr>
          <w:rFonts w:asciiTheme="minorHAnsi" w:hAnsiTheme="minorHAnsi" w:cstheme="minorHAnsi"/>
          <w:bCs/>
          <w:sz w:val="24"/>
          <w:szCs w:val="24"/>
        </w:rPr>
      </w:pPr>
      <w:r w:rsidRPr="00C82BFA">
        <w:rPr>
          <w:rFonts w:asciiTheme="minorHAnsi" w:hAnsiTheme="minorHAnsi" w:cstheme="minorHAnsi"/>
          <w:bCs/>
          <w:sz w:val="24"/>
          <w:szCs w:val="24"/>
        </w:rPr>
        <w:t xml:space="preserve">Funding for this project is made possible by Gov. Gretchen Whitmer's </w:t>
      </w:r>
      <w:hyperlink r:id="rId11" w:history="1">
        <w:r w:rsidRPr="00C82BFA">
          <w:rPr>
            <w:rStyle w:val="Hyperlink"/>
            <w:rFonts w:asciiTheme="minorHAnsi" w:hAnsiTheme="minorHAnsi" w:cstheme="minorHAnsi"/>
            <w:bCs/>
            <w:sz w:val="24"/>
            <w:szCs w:val="24"/>
          </w:rPr>
          <w:t>Rebuilding Michigan program</w:t>
        </w:r>
      </w:hyperlink>
      <w:r w:rsidRPr="00C82BFA">
        <w:rPr>
          <w:rFonts w:asciiTheme="minorHAnsi" w:hAnsiTheme="minorHAnsi" w:cstheme="minorHAnsi"/>
          <w:bCs/>
          <w:sz w:val="24"/>
          <w:szCs w:val="24"/>
        </w:rPr>
        <w:t xml:space="preserve"> to rebuild the state highways and bridges that are critical to the state's economy and carry the most traffic. The investment strategy is aimed at fixes that result in longer useful lives and improve the condition of the state's infrastructure.</w:t>
      </w:r>
    </w:p>
    <w:p w14:paraId="2AA6DDA3" w14:textId="77777777" w:rsidR="001D10C5" w:rsidRPr="00D83216" w:rsidRDefault="001D10C5" w:rsidP="001D10C5">
      <w:pPr>
        <w:rPr>
          <w:rFonts w:asciiTheme="minorHAnsi" w:hAnsiTheme="minorHAnsi" w:cstheme="minorHAnsi"/>
          <w:sz w:val="24"/>
          <w:szCs w:val="24"/>
        </w:rPr>
      </w:pPr>
    </w:p>
    <w:p w14:paraId="5E918D94" w14:textId="2B2CAE35" w:rsidR="001D10C5" w:rsidRPr="00D83216" w:rsidRDefault="001D10C5" w:rsidP="001D10C5">
      <w:pPr>
        <w:tabs>
          <w:tab w:val="left" w:pos="-1440"/>
        </w:tabs>
        <w:rPr>
          <w:rFonts w:asciiTheme="minorHAnsi" w:hAnsiTheme="minorHAnsi" w:cstheme="minorHAnsi"/>
          <w:b/>
          <w:bCs/>
          <w:sz w:val="24"/>
          <w:szCs w:val="24"/>
        </w:rPr>
      </w:pPr>
      <w:r w:rsidRPr="00D83216">
        <w:rPr>
          <w:rFonts w:asciiTheme="minorHAnsi" w:hAnsiTheme="minorHAnsi" w:cstheme="minorHAnsi"/>
          <w:b/>
          <w:bCs/>
          <w:sz w:val="24"/>
          <w:szCs w:val="24"/>
        </w:rPr>
        <w:t>Count</w:t>
      </w:r>
      <w:r w:rsidR="00464A7B">
        <w:rPr>
          <w:rFonts w:asciiTheme="minorHAnsi" w:hAnsiTheme="minorHAnsi" w:cstheme="minorHAnsi"/>
          <w:b/>
          <w:bCs/>
          <w:sz w:val="24"/>
          <w:szCs w:val="24"/>
        </w:rPr>
        <w:t>y</w:t>
      </w:r>
      <w:r w:rsidRPr="00D83216">
        <w:rPr>
          <w:rFonts w:asciiTheme="minorHAnsi" w:hAnsiTheme="minorHAnsi" w:cstheme="minorHAnsi"/>
          <w:b/>
          <w:bCs/>
          <w:sz w:val="24"/>
          <w:szCs w:val="24"/>
        </w:rPr>
        <w:t>:</w:t>
      </w:r>
    </w:p>
    <w:p w14:paraId="4A432258" w14:textId="77777777" w:rsidR="002702BA" w:rsidRPr="002702BA" w:rsidRDefault="002702BA" w:rsidP="002702BA">
      <w:pPr>
        <w:tabs>
          <w:tab w:val="left" w:pos="-1440"/>
        </w:tabs>
        <w:rPr>
          <w:rFonts w:asciiTheme="minorHAnsi" w:hAnsiTheme="minorHAnsi" w:cstheme="minorHAnsi"/>
          <w:bCs/>
          <w:sz w:val="24"/>
          <w:szCs w:val="24"/>
        </w:rPr>
      </w:pPr>
      <w:r w:rsidRPr="002702BA">
        <w:rPr>
          <w:rFonts w:asciiTheme="minorHAnsi" w:hAnsiTheme="minorHAnsi" w:cstheme="minorHAnsi"/>
          <w:bCs/>
          <w:sz w:val="24"/>
          <w:szCs w:val="24"/>
        </w:rPr>
        <w:t>Ingham</w:t>
      </w:r>
    </w:p>
    <w:p w14:paraId="16D7577A" w14:textId="77777777" w:rsidR="001D10C5" w:rsidRPr="00D83216" w:rsidRDefault="001D10C5" w:rsidP="001D10C5">
      <w:pPr>
        <w:tabs>
          <w:tab w:val="left" w:pos="-1440"/>
        </w:tabs>
        <w:rPr>
          <w:rFonts w:asciiTheme="minorHAnsi" w:hAnsiTheme="minorHAnsi" w:cstheme="minorHAnsi"/>
          <w:sz w:val="24"/>
          <w:szCs w:val="24"/>
        </w:rPr>
      </w:pPr>
    </w:p>
    <w:p w14:paraId="5E43A52E" w14:textId="0DF907F1" w:rsidR="001D10C5" w:rsidRPr="00D83216" w:rsidRDefault="001D10C5" w:rsidP="001D10C5">
      <w:pPr>
        <w:tabs>
          <w:tab w:val="left" w:pos="-1440"/>
        </w:tabs>
        <w:rPr>
          <w:rFonts w:asciiTheme="minorHAnsi" w:hAnsiTheme="minorHAnsi" w:cstheme="minorHAnsi"/>
          <w:b/>
          <w:bCs/>
          <w:sz w:val="24"/>
          <w:szCs w:val="24"/>
        </w:rPr>
      </w:pPr>
      <w:r w:rsidRPr="00D83216">
        <w:rPr>
          <w:rFonts w:asciiTheme="minorHAnsi" w:hAnsiTheme="minorHAnsi" w:cstheme="minorHAnsi"/>
          <w:b/>
          <w:bCs/>
          <w:sz w:val="24"/>
          <w:szCs w:val="24"/>
        </w:rPr>
        <w:t>Highway:</w:t>
      </w:r>
    </w:p>
    <w:p w14:paraId="723DFA0D" w14:textId="5793C284" w:rsidR="001D10C5" w:rsidRDefault="0003364A" w:rsidP="001D10C5">
      <w:pPr>
        <w:tabs>
          <w:tab w:val="left" w:pos="-1440"/>
        </w:tabs>
        <w:rPr>
          <w:rFonts w:asciiTheme="minorHAnsi" w:hAnsiTheme="minorHAnsi" w:cstheme="minorHAnsi"/>
          <w:sz w:val="24"/>
          <w:szCs w:val="24"/>
        </w:rPr>
      </w:pPr>
      <w:r>
        <w:rPr>
          <w:rFonts w:asciiTheme="minorHAnsi" w:hAnsiTheme="minorHAnsi" w:cstheme="minorHAnsi"/>
          <w:sz w:val="24"/>
          <w:szCs w:val="24"/>
        </w:rPr>
        <w:t>US-127</w:t>
      </w:r>
    </w:p>
    <w:p w14:paraId="0F2274EE" w14:textId="77777777" w:rsidR="00903471" w:rsidRPr="00D83216" w:rsidRDefault="00903471" w:rsidP="001D10C5">
      <w:pPr>
        <w:tabs>
          <w:tab w:val="left" w:pos="-1440"/>
        </w:tabs>
        <w:rPr>
          <w:rFonts w:asciiTheme="minorHAnsi" w:hAnsiTheme="minorHAnsi" w:cstheme="minorHAnsi"/>
          <w:sz w:val="24"/>
          <w:szCs w:val="24"/>
        </w:rPr>
      </w:pPr>
    </w:p>
    <w:p w14:paraId="64BF3AEB" w14:textId="79C029A1" w:rsidR="00CC43AF" w:rsidRPr="00CC43AF" w:rsidRDefault="00CC43AF" w:rsidP="00CC43AF">
      <w:pPr>
        <w:tabs>
          <w:tab w:val="left" w:pos="-1440"/>
        </w:tabs>
        <w:rPr>
          <w:rFonts w:asciiTheme="minorHAnsi" w:hAnsiTheme="minorHAnsi" w:cstheme="minorHAnsi"/>
          <w:b/>
          <w:bCs/>
          <w:sz w:val="24"/>
          <w:szCs w:val="24"/>
        </w:rPr>
      </w:pPr>
      <w:r w:rsidRPr="00CC43AF">
        <w:rPr>
          <w:rFonts w:asciiTheme="minorHAnsi" w:hAnsiTheme="minorHAnsi" w:cstheme="minorHAnsi"/>
          <w:b/>
          <w:bCs/>
          <w:sz w:val="24"/>
          <w:szCs w:val="24"/>
        </w:rPr>
        <w:t>Closest cit</w:t>
      </w:r>
      <w:r w:rsidR="00BD315A">
        <w:rPr>
          <w:rFonts w:asciiTheme="minorHAnsi" w:hAnsiTheme="minorHAnsi" w:cstheme="minorHAnsi"/>
          <w:b/>
          <w:bCs/>
          <w:sz w:val="24"/>
          <w:szCs w:val="24"/>
        </w:rPr>
        <w:t>y</w:t>
      </w:r>
      <w:r w:rsidRPr="00CC43AF">
        <w:rPr>
          <w:rFonts w:asciiTheme="minorHAnsi" w:hAnsiTheme="minorHAnsi" w:cstheme="minorHAnsi"/>
          <w:b/>
          <w:bCs/>
          <w:sz w:val="24"/>
          <w:szCs w:val="24"/>
        </w:rPr>
        <w:t>:</w:t>
      </w:r>
    </w:p>
    <w:p w14:paraId="1DAF4679" w14:textId="77777777" w:rsidR="009E2DF6" w:rsidRDefault="009E2DF6" w:rsidP="00CC43AF">
      <w:pPr>
        <w:tabs>
          <w:tab w:val="left" w:pos="-1440"/>
        </w:tabs>
        <w:rPr>
          <w:rFonts w:asciiTheme="minorHAnsi" w:hAnsiTheme="minorHAnsi" w:cstheme="minorHAnsi"/>
          <w:sz w:val="24"/>
          <w:szCs w:val="24"/>
        </w:rPr>
      </w:pPr>
      <w:r>
        <w:rPr>
          <w:rFonts w:asciiTheme="minorHAnsi" w:hAnsiTheme="minorHAnsi" w:cstheme="minorHAnsi"/>
          <w:sz w:val="24"/>
          <w:szCs w:val="24"/>
        </w:rPr>
        <w:t>Mason</w:t>
      </w:r>
    </w:p>
    <w:p w14:paraId="5C068DE6" w14:textId="77777777" w:rsidR="001D10C5" w:rsidRPr="005828D5" w:rsidRDefault="001D10C5" w:rsidP="001D10C5">
      <w:pPr>
        <w:tabs>
          <w:tab w:val="left" w:pos="-1440"/>
        </w:tabs>
        <w:rPr>
          <w:rFonts w:asciiTheme="minorHAnsi" w:hAnsiTheme="minorHAnsi" w:cstheme="minorHAnsi"/>
          <w:b/>
          <w:bCs/>
          <w:sz w:val="24"/>
          <w:szCs w:val="24"/>
        </w:rPr>
      </w:pPr>
    </w:p>
    <w:p w14:paraId="3B1274E3" w14:textId="77777777" w:rsidR="00F40D5A" w:rsidRPr="00F40D5A" w:rsidRDefault="00F40D5A" w:rsidP="00F40D5A">
      <w:pPr>
        <w:tabs>
          <w:tab w:val="left" w:pos="-1440"/>
        </w:tabs>
        <w:rPr>
          <w:rFonts w:asciiTheme="minorHAnsi" w:hAnsiTheme="minorHAnsi" w:cstheme="minorHAnsi"/>
          <w:b/>
          <w:bCs/>
          <w:sz w:val="24"/>
          <w:szCs w:val="24"/>
        </w:rPr>
      </w:pPr>
      <w:r w:rsidRPr="00F40D5A">
        <w:rPr>
          <w:rFonts w:asciiTheme="minorHAnsi" w:hAnsiTheme="minorHAnsi" w:cstheme="minorHAnsi"/>
          <w:b/>
          <w:bCs/>
          <w:sz w:val="24"/>
          <w:szCs w:val="24"/>
        </w:rPr>
        <w:t>Start date:</w:t>
      </w:r>
    </w:p>
    <w:p w14:paraId="08411C5C" w14:textId="658B3A89" w:rsidR="00360CDA" w:rsidRPr="00C34352" w:rsidRDefault="007024C2" w:rsidP="00F40D5A">
      <w:pPr>
        <w:tabs>
          <w:tab w:val="left" w:pos="-1440"/>
        </w:tabs>
        <w:rPr>
          <w:rFonts w:asciiTheme="minorHAnsi" w:hAnsiTheme="minorHAnsi" w:cstheme="minorHAnsi"/>
          <w:sz w:val="24"/>
          <w:szCs w:val="24"/>
        </w:rPr>
      </w:pPr>
      <w:r w:rsidRPr="00C34352">
        <w:rPr>
          <w:rFonts w:asciiTheme="minorHAnsi" w:hAnsiTheme="minorHAnsi" w:cstheme="minorHAnsi"/>
          <w:sz w:val="24"/>
          <w:szCs w:val="24"/>
        </w:rPr>
        <w:t>7</w:t>
      </w:r>
      <w:r w:rsidR="00360CDA" w:rsidRPr="00C34352">
        <w:rPr>
          <w:rFonts w:asciiTheme="minorHAnsi" w:hAnsiTheme="minorHAnsi" w:cstheme="minorHAnsi"/>
          <w:sz w:val="24"/>
          <w:szCs w:val="24"/>
        </w:rPr>
        <w:t xml:space="preserve"> </w:t>
      </w:r>
      <w:r w:rsidR="006501B8" w:rsidRPr="00C34352">
        <w:rPr>
          <w:rFonts w:asciiTheme="minorHAnsi" w:hAnsiTheme="minorHAnsi" w:cstheme="minorHAnsi"/>
          <w:sz w:val="24"/>
          <w:szCs w:val="24"/>
        </w:rPr>
        <w:t>a</w:t>
      </w:r>
      <w:r w:rsidR="00360CDA" w:rsidRPr="00C34352">
        <w:rPr>
          <w:rFonts w:asciiTheme="minorHAnsi" w:hAnsiTheme="minorHAnsi" w:cstheme="minorHAnsi"/>
          <w:sz w:val="24"/>
          <w:szCs w:val="24"/>
        </w:rPr>
        <w:t>.m.</w:t>
      </w:r>
    </w:p>
    <w:p w14:paraId="7DDDD460" w14:textId="73BE6BCF" w:rsidR="00F40D5A" w:rsidRPr="00F40D5A" w:rsidRDefault="00BD315A" w:rsidP="00F40D5A">
      <w:pPr>
        <w:tabs>
          <w:tab w:val="left" w:pos="-1440"/>
        </w:tabs>
        <w:rPr>
          <w:rFonts w:asciiTheme="minorHAnsi" w:hAnsiTheme="minorHAnsi" w:cstheme="minorHAnsi"/>
          <w:sz w:val="24"/>
          <w:szCs w:val="24"/>
        </w:rPr>
      </w:pPr>
      <w:bookmarkStart w:id="0" w:name="_Hlk146702451"/>
      <w:r>
        <w:rPr>
          <w:rFonts w:asciiTheme="minorHAnsi" w:hAnsiTheme="minorHAnsi" w:cstheme="minorHAnsi"/>
          <w:sz w:val="24"/>
          <w:szCs w:val="24"/>
        </w:rPr>
        <w:t>T</w:t>
      </w:r>
      <w:r w:rsidR="00B26871">
        <w:rPr>
          <w:rFonts w:asciiTheme="minorHAnsi" w:hAnsiTheme="minorHAnsi" w:cstheme="minorHAnsi"/>
          <w:sz w:val="24"/>
          <w:szCs w:val="24"/>
        </w:rPr>
        <w:t>ue</w:t>
      </w:r>
      <w:r>
        <w:rPr>
          <w:rFonts w:asciiTheme="minorHAnsi" w:hAnsiTheme="minorHAnsi" w:cstheme="minorHAnsi"/>
          <w:sz w:val="24"/>
          <w:szCs w:val="24"/>
        </w:rPr>
        <w:t>s</w:t>
      </w:r>
      <w:r w:rsidR="00F40D5A" w:rsidRPr="00C34352">
        <w:rPr>
          <w:rFonts w:asciiTheme="minorHAnsi" w:hAnsiTheme="minorHAnsi" w:cstheme="minorHAnsi"/>
          <w:sz w:val="24"/>
          <w:szCs w:val="24"/>
        </w:rPr>
        <w:t>day</w:t>
      </w:r>
      <w:bookmarkEnd w:id="0"/>
      <w:r w:rsidR="00F40D5A" w:rsidRPr="00C34352">
        <w:rPr>
          <w:rFonts w:asciiTheme="minorHAnsi" w:hAnsiTheme="minorHAnsi" w:cstheme="minorHAnsi"/>
          <w:sz w:val="24"/>
          <w:szCs w:val="24"/>
        </w:rPr>
        <w:t xml:space="preserve">, </w:t>
      </w:r>
      <w:r>
        <w:rPr>
          <w:rFonts w:asciiTheme="minorHAnsi" w:hAnsiTheme="minorHAnsi" w:cstheme="minorHAnsi"/>
          <w:sz w:val="24"/>
          <w:szCs w:val="24"/>
        </w:rPr>
        <w:t>Oc</w:t>
      </w:r>
      <w:r w:rsidR="00AE3278">
        <w:rPr>
          <w:rFonts w:asciiTheme="minorHAnsi" w:hAnsiTheme="minorHAnsi" w:cstheme="minorHAnsi"/>
          <w:sz w:val="24"/>
          <w:szCs w:val="24"/>
        </w:rPr>
        <w:t>t.</w:t>
      </w:r>
      <w:r w:rsidR="00C57928" w:rsidRPr="00C34352">
        <w:rPr>
          <w:rFonts w:asciiTheme="minorHAnsi" w:hAnsiTheme="minorHAnsi" w:cstheme="minorHAnsi"/>
          <w:sz w:val="24"/>
          <w:szCs w:val="24"/>
        </w:rPr>
        <w:t xml:space="preserve"> </w:t>
      </w:r>
      <w:r w:rsidR="00B26871">
        <w:rPr>
          <w:rFonts w:asciiTheme="minorHAnsi" w:hAnsiTheme="minorHAnsi" w:cstheme="minorHAnsi"/>
          <w:sz w:val="24"/>
          <w:szCs w:val="24"/>
        </w:rPr>
        <w:t>3</w:t>
      </w:r>
      <w:r w:rsidR="00F40D5A" w:rsidRPr="00C34352">
        <w:rPr>
          <w:rFonts w:asciiTheme="minorHAnsi" w:hAnsiTheme="minorHAnsi" w:cstheme="minorHAnsi"/>
          <w:sz w:val="24"/>
          <w:szCs w:val="24"/>
        </w:rPr>
        <w:t>, 202</w:t>
      </w:r>
      <w:r w:rsidR="00851901" w:rsidRPr="00C34352">
        <w:rPr>
          <w:rFonts w:asciiTheme="minorHAnsi" w:hAnsiTheme="minorHAnsi" w:cstheme="minorHAnsi"/>
          <w:sz w:val="24"/>
          <w:szCs w:val="24"/>
        </w:rPr>
        <w:t>3</w:t>
      </w:r>
    </w:p>
    <w:p w14:paraId="422959AA" w14:textId="77777777" w:rsidR="00F40D5A" w:rsidRPr="00F40D5A" w:rsidRDefault="00F40D5A" w:rsidP="00F40D5A">
      <w:pPr>
        <w:tabs>
          <w:tab w:val="left" w:pos="-1440"/>
        </w:tabs>
        <w:rPr>
          <w:rFonts w:asciiTheme="minorHAnsi" w:hAnsiTheme="minorHAnsi" w:cstheme="minorHAnsi"/>
          <w:b/>
          <w:bCs/>
          <w:sz w:val="24"/>
          <w:szCs w:val="24"/>
        </w:rPr>
      </w:pPr>
    </w:p>
    <w:p w14:paraId="4761B316" w14:textId="77777777" w:rsidR="00F40D5A" w:rsidRPr="00F40D5A" w:rsidRDefault="00F40D5A" w:rsidP="00F40D5A">
      <w:pPr>
        <w:tabs>
          <w:tab w:val="left" w:pos="-1440"/>
        </w:tabs>
        <w:rPr>
          <w:rFonts w:asciiTheme="minorHAnsi" w:hAnsiTheme="minorHAnsi" w:cstheme="minorHAnsi"/>
          <w:b/>
          <w:bCs/>
          <w:sz w:val="24"/>
          <w:szCs w:val="24"/>
        </w:rPr>
      </w:pPr>
      <w:r w:rsidRPr="00F40D5A">
        <w:rPr>
          <w:rFonts w:asciiTheme="minorHAnsi" w:hAnsiTheme="minorHAnsi" w:cstheme="minorHAnsi"/>
          <w:b/>
          <w:bCs/>
          <w:sz w:val="24"/>
          <w:szCs w:val="24"/>
        </w:rPr>
        <w:t>Completion date:</w:t>
      </w:r>
    </w:p>
    <w:p w14:paraId="1305E395" w14:textId="0D3CA188" w:rsidR="00360CDA" w:rsidRDefault="003E3A6B" w:rsidP="00F40D5A">
      <w:pPr>
        <w:tabs>
          <w:tab w:val="left" w:pos="-1440"/>
        </w:tabs>
        <w:rPr>
          <w:rFonts w:asciiTheme="minorHAnsi" w:hAnsiTheme="minorHAnsi" w:cstheme="minorHAnsi"/>
          <w:sz w:val="24"/>
          <w:szCs w:val="24"/>
        </w:rPr>
      </w:pPr>
      <w:r>
        <w:rPr>
          <w:rFonts w:asciiTheme="minorHAnsi" w:hAnsiTheme="minorHAnsi" w:cstheme="minorHAnsi"/>
          <w:sz w:val="24"/>
          <w:szCs w:val="24"/>
        </w:rPr>
        <w:t>8</w:t>
      </w:r>
      <w:r w:rsidR="00360CDA">
        <w:rPr>
          <w:rFonts w:asciiTheme="minorHAnsi" w:hAnsiTheme="minorHAnsi" w:cstheme="minorHAnsi"/>
          <w:sz w:val="24"/>
          <w:szCs w:val="24"/>
        </w:rPr>
        <w:t xml:space="preserve"> </w:t>
      </w:r>
      <w:r w:rsidR="006501B8">
        <w:rPr>
          <w:rFonts w:asciiTheme="minorHAnsi" w:hAnsiTheme="minorHAnsi" w:cstheme="minorHAnsi"/>
          <w:sz w:val="24"/>
          <w:szCs w:val="24"/>
        </w:rPr>
        <w:t>p</w:t>
      </w:r>
      <w:r w:rsidR="00360CDA">
        <w:rPr>
          <w:rFonts w:asciiTheme="minorHAnsi" w:hAnsiTheme="minorHAnsi" w:cstheme="minorHAnsi"/>
          <w:sz w:val="24"/>
          <w:szCs w:val="24"/>
        </w:rPr>
        <w:t>.m.</w:t>
      </w:r>
    </w:p>
    <w:p w14:paraId="10A3CAB3" w14:textId="5EB131BA" w:rsidR="00F40D5A" w:rsidRPr="00F612EE" w:rsidRDefault="00B26871" w:rsidP="00F40D5A">
      <w:pPr>
        <w:tabs>
          <w:tab w:val="left" w:pos="-1440"/>
        </w:tabs>
        <w:rPr>
          <w:rFonts w:asciiTheme="minorHAnsi" w:hAnsiTheme="minorHAnsi" w:cstheme="minorHAnsi"/>
          <w:sz w:val="24"/>
          <w:szCs w:val="24"/>
        </w:rPr>
      </w:pPr>
      <w:r w:rsidRPr="00B26871">
        <w:rPr>
          <w:rFonts w:asciiTheme="minorHAnsi" w:hAnsiTheme="minorHAnsi" w:cstheme="minorHAnsi"/>
          <w:sz w:val="24"/>
          <w:szCs w:val="24"/>
        </w:rPr>
        <w:t>Thursday</w:t>
      </w:r>
      <w:r w:rsidR="00F40D5A" w:rsidRPr="00F612EE">
        <w:rPr>
          <w:rFonts w:asciiTheme="minorHAnsi" w:hAnsiTheme="minorHAnsi" w:cstheme="minorHAnsi"/>
          <w:sz w:val="24"/>
          <w:szCs w:val="24"/>
        </w:rPr>
        <w:t xml:space="preserve">, </w:t>
      </w:r>
      <w:r>
        <w:rPr>
          <w:rFonts w:asciiTheme="minorHAnsi" w:hAnsiTheme="minorHAnsi" w:cstheme="minorHAnsi"/>
          <w:sz w:val="24"/>
          <w:szCs w:val="24"/>
        </w:rPr>
        <w:t>Oct</w:t>
      </w:r>
      <w:r w:rsidR="007E3573" w:rsidRPr="00F612EE">
        <w:rPr>
          <w:rFonts w:asciiTheme="minorHAnsi" w:hAnsiTheme="minorHAnsi" w:cstheme="minorHAnsi"/>
          <w:sz w:val="24"/>
          <w:szCs w:val="24"/>
        </w:rPr>
        <w:t>.</w:t>
      </w:r>
      <w:r w:rsidR="00874404" w:rsidRPr="00F612EE">
        <w:rPr>
          <w:rFonts w:asciiTheme="minorHAnsi" w:hAnsiTheme="minorHAnsi" w:cstheme="minorHAnsi"/>
          <w:sz w:val="24"/>
          <w:szCs w:val="24"/>
        </w:rPr>
        <w:t xml:space="preserve"> </w:t>
      </w:r>
      <w:r>
        <w:rPr>
          <w:rFonts w:asciiTheme="minorHAnsi" w:hAnsiTheme="minorHAnsi" w:cstheme="minorHAnsi"/>
          <w:sz w:val="24"/>
          <w:szCs w:val="24"/>
        </w:rPr>
        <w:t>5</w:t>
      </w:r>
      <w:r w:rsidR="00F40D5A" w:rsidRPr="00F612EE">
        <w:rPr>
          <w:rFonts w:asciiTheme="minorHAnsi" w:hAnsiTheme="minorHAnsi" w:cstheme="minorHAnsi"/>
          <w:sz w:val="24"/>
          <w:szCs w:val="24"/>
        </w:rPr>
        <w:t>, 202</w:t>
      </w:r>
      <w:r w:rsidR="00465A89" w:rsidRPr="00F612EE">
        <w:rPr>
          <w:rFonts w:asciiTheme="minorHAnsi" w:hAnsiTheme="minorHAnsi" w:cstheme="minorHAnsi"/>
          <w:sz w:val="24"/>
          <w:szCs w:val="24"/>
        </w:rPr>
        <w:t>3</w:t>
      </w:r>
    </w:p>
    <w:p w14:paraId="76A3EAF9" w14:textId="77777777" w:rsidR="00F40D5A" w:rsidRPr="00F612EE" w:rsidRDefault="00F40D5A" w:rsidP="00F40D5A">
      <w:pPr>
        <w:tabs>
          <w:tab w:val="left" w:pos="-1440"/>
        </w:tabs>
        <w:rPr>
          <w:rFonts w:asciiTheme="minorHAnsi" w:hAnsiTheme="minorHAnsi" w:cstheme="minorHAnsi"/>
          <w:b/>
          <w:bCs/>
          <w:sz w:val="24"/>
          <w:szCs w:val="24"/>
        </w:rPr>
      </w:pPr>
    </w:p>
    <w:p w14:paraId="623F179F" w14:textId="77777777" w:rsidR="007E60BF" w:rsidRPr="00F612EE" w:rsidRDefault="007E60BF" w:rsidP="007E60BF">
      <w:pPr>
        <w:tabs>
          <w:tab w:val="left" w:pos="-1440"/>
        </w:tabs>
        <w:rPr>
          <w:rFonts w:asciiTheme="minorHAnsi" w:hAnsiTheme="minorHAnsi" w:cstheme="minorHAnsi"/>
          <w:b/>
          <w:bCs/>
          <w:sz w:val="24"/>
          <w:szCs w:val="24"/>
        </w:rPr>
      </w:pPr>
      <w:r w:rsidRPr="00F612EE">
        <w:rPr>
          <w:rFonts w:asciiTheme="minorHAnsi" w:hAnsiTheme="minorHAnsi" w:cstheme="minorHAnsi"/>
          <w:b/>
          <w:bCs/>
          <w:sz w:val="24"/>
          <w:szCs w:val="24"/>
        </w:rPr>
        <w:t>Traffic restrictions:</w:t>
      </w:r>
    </w:p>
    <w:p w14:paraId="174B73CE" w14:textId="76C1BA2B" w:rsidR="00F95225" w:rsidRPr="006A73C3" w:rsidRDefault="00AA3A21" w:rsidP="00F95225">
      <w:pPr>
        <w:tabs>
          <w:tab w:val="left" w:pos="-1440"/>
        </w:tabs>
        <w:rPr>
          <w:rFonts w:asciiTheme="minorHAnsi" w:hAnsiTheme="minorHAnsi" w:cstheme="minorHAnsi"/>
          <w:sz w:val="24"/>
          <w:szCs w:val="24"/>
        </w:rPr>
      </w:pPr>
      <w:r w:rsidRPr="00F612EE">
        <w:rPr>
          <w:rFonts w:asciiTheme="minorHAnsi" w:hAnsiTheme="minorHAnsi" w:cstheme="minorHAnsi"/>
          <w:sz w:val="24"/>
          <w:szCs w:val="24"/>
        </w:rPr>
        <w:t xml:space="preserve">This work will </w:t>
      </w:r>
      <w:r w:rsidRPr="00CB413A">
        <w:rPr>
          <w:rFonts w:asciiTheme="minorHAnsi" w:hAnsiTheme="minorHAnsi" w:cstheme="minorHAnsi"/>
          <w:sz w:val="24"/>
          <w:szCs w:val="24"/>
        </w:rPr>
        <w:t xml:space="preserve">require </w:t>
      </w:r>
      <w:r w:rsidR="004665EB" w:rsidRPr="00CB413A">
        <w:rPr>
          <w:rFonts w:asciiTheme="minorHAnsi" w:hAnsiTheme="minorHAnsi" w:cstheme="minorHAnsi"/>
          <w:sz w:val="24"/>
          <w:szCs w:val="24"/>
        </w:rPr>
        <w:t xml:space="preserve">the Kipp Road </w:t>
      </w:r>
      <w:r w:rsidR="00C96CCC" w:rsidRPr="00CB413A">
        <w:rPr>
          <w:rFonts w:asciiTheme="minorHAnsi" w:hAnsiTheme="minorHAnsi" w:cstheme="minorHAnsi"/>
          <w:sz w:val="24"/>
          <w:szCs w:val="24"/>
        </w:rPr>
        <w:t xml:space="preserve">on ramp to northbound US-127 </w:t>
      </w:r>
      <w:r w:rsidR="004665EB" w:rsidRPr="00CB413A">
        <w:rPr>
          <w:rFonts w:asciiTheme="minorHAnsi" w:hAnsiTheme="minorHAnsi" w:cstheme="minorHAnsi"/>
          <w:sz w:val="24"/>
          <w:szCs w:val="24"/>
        </w:rPr>
        <w:t xml:space="preserve">and the northbound </w:t>
      </w:r>
      <w:r w:rsidR="00C96CCC" w:rsidRPr="00CB413A">
        <w:rPr>
          <w:rFonts w:asciiTheme="minorHAnsi" w:hAnsiTheme="minorHAnsi" w:cstheme="minorHAnsi"/>
          <w:sz w:val="24"/>
          <w:szCs w:val="24"/>
        </w:rPr>
        <w:t xml:space="preserve">US-127 </w:t>
      </w:r>
      <w:r w:rsidR="004665EB" w:rsidRPr="00CB413A">
        <w:rPr>
          <w:rFonts w:asciiTheme="minorHAnsi" w:hAnsiTheme="minorHAnsi" w:cstheme="minorHAnsi"/>
          <w:sz w:val="24"/>
          <w:szCs w:val="24"/>
        </w:rPr>
        <w:t>off</w:t>
      </w:r>
      <w:r w:rsidR="00C96CCC" w:rsidRPr="00CB413A">
        <w:rPr>
          <w:rFonts w:asciiTheme="minorHAnsi" w:hAnsiTheme="minorHAnsi" w:cstheme="minorHAnsi"/>
          <w:sz w:val="24"/>
          <w:szCs w:val="24"/>
        </w:rPr>
        <w:t xml:space="preserve"> </w:t>
      </w:r>
      <w:r w:rsidR="004665EB" w:rsidRPr="00CB413A">
        <w:rPr>
          <w:rFonts w:asciiTheme="minorHAnsi" w:hAnsiTheme="minorHAnsi" w:cstheme="minorHAnsi"/>
          <w:sz w:val="24"/>
          <w:szCs w:val="24"/>
        </w:rPr>
        <w:t xml:space="preserve">ramp </w:t>
      </w:r>
      <w:r w:rsidR="00C96CCC" w:rsidRPr="00CB413A">
        <w:rPr>
          <w:rFonts w:asciiTheme="minorHAnsi" w:hAnsiTheme="minorHAnsi" w:cstheme="minorHAnsi"/>
          <w:sz w:val="24"/>
          <w:szCs w:val="24"/>
        </w:rPr>
        <w:t xml:space="preserve">to </w:t>
      </w:r>
      <w:r w:rsidR="004665EB" w:rsidRPr="00CB413A">
        <w:rPr>
          <w:rFonts w:asciiTheme="minorHAnsi" w:hAnsiTheme="minorHAnsi" w:cstheme="minorHAnsi"/>
          <w:sz w:val="24"/>
          <w:szCs w:val="24"/>
        </w:rPr>
        <w:t>M-36 (Cedar Street) to be closed</w:t>
      </w:r>
      <w:r w:rsidR="00F95225" w:rsidRPr="00CB413A">
        <w:rPr>
          <w:rFonts w:asciiTheme="minorHAnsi" w:hAnsiTheme="minorHAnsi" w:cstheme="minorHAnsi"/>
          <w:sz w:val="24"/>
          <w:szCs w:val="24"/>
        </w:rPr>
        <w:t>. Motorists are advised to seek alternate routes.</w:t>
      </w:r>
    </w:p>
    <w:p w14:paraId="425E5007" w14:textId="44A65FE8" w:rsidR="001B6523" w:rsidRDefault="001B6523" w:rsidP="00595258">
      <w:pPr>
        <w:tabs>
          <w:tab w:val="left" w:pos="-1440"/>
        </w:tabs>
        <w:rPr>
          <w:rFonts w:asciiTheme="minorHAnsi" w:hAnsiTheme="minorHAnsi" w:cstheme="minorHAnsi"/>
          <w:sz w:val="24"/>
          <w:szCs w:val="24"/>
        </w:rPr>
      </w:pPr>
    </w:p>
    <w:p w14:paraId="419E56B4" w14:textId="77777777" w:rsidR="001B6523" w:rsidRPr="00317F75" w:rsidRDefault="001B6523" w:rsidP="001B6523">
      <w:pPr>
        <w:tabs>
          <w:tab w:val="left" w:pos="-1440"/>
        </w:tabs>
        <w:rPr>
          <w:rFonts w:asciiTheme="minorHAnsi" w:hAnsiTheme="minorHAnsi" w:cstheme="minorHAnsi"/>
          <w:b/>
          <w:bCs/>
          <w:sz w:val="24"/>
          <w:szCs w:val="24"/>
        </w:rPr>
      </w:pPr>
      <w:r w:rsidRPr="00317F75">
        <w:rPr>
          <w:rFonts w:asciiTheme="minorHAnsi" w:hAnsiTheme="minorHAnsi" w:cstheme="minorHAnsi"/>
          <w:b/>
          <w:bCs/>
          <w:sz w:val="24"/>
          <w:szCs w:val="24"/>
        </w:rPr>
        <w:t xml:space="preserve">Jobs numbers: </w:t>
      </w:r>
    </w:p>
    <w:p w14:paraId="72710025" w14:textId="110801F8" w:rsidR="001B6523" w:rsidRPr="007B2A80" w:rsidRDefault="001B6523" w:rsidP="001B6523">
      <w:pPr>
        <w:tabs>
          <w:tab w:val="left" w:pos="-1440"/>
        </w:tabs>
        <w:rPr>
          <w:rFonts w:asciiTheme="minorHAnsi" w:hAnsiTheme="minorHAnsi" w:cstheme="minorHAnsi"/>
          <w:bCs/>
          <w:sz w:val="24"/>
          <w:szCs w:val="24"/>
        </w:rPr>
      </w:pPr>
      <w:r w:rsidRPr="00317F75">
        <w:rPr>
          <w:rFonts w:asciiTheme="minorHAnsi" w:hAnsiTheme="minorHAnsi" w:cstheme="minorHAnsi"/>
          <w:bCs/>
          <w:sz w:val="24"/>
          <w:szCs w:val="24"/>
        </w:rPr>
        <w:t xml:space="preserve">Based on economic modeling, this investment is expected to </w:t>
      </w:r>
      <w:proofErr w:type="gramStart"/>
      <w:r w:rsidRPr="00317F75">
        <w:rPr>
          <w:rFonts w:asciiTheme="minorHAnsi" w:hAnsiTheme="minorHAnsi" w:cstheme="minorHAnsi"/>
          <w:bCs/>
          <w:sz w:val="24"/>
          <w:szCs w:val="24"/>
        </w:rPr>
        <w:t xml:space="preserve">directly and indirectly support </w:t>
      </w:r>
      <w:r w:rsidR="00D20BD8">
        <w:rPr>
          <w:rFonts w:asciiTheme="minorHAnsi" w:hAnsiTheme="minorHAnsi" w:cstheme="minorHAnsi"/>
          <w:bCs/>
          <w:sz w:val="24"/>
          <w:szCs w:val="24"/>
        </w:rPr>
        <w:t>75</w:t>
      </w:r>
      <w:r w:rsidRPr="00317F75">
        <w:rPr>
          <w:rFonts w:asciiTheme="minorHAnsi" w:hAnsiTheme="minorHAnsi" w:cstheme="minorHAnsi"/>
          <w:bCs/>
          <w:sz w:val="24"/>
          <w:szCs w:val="24"/>
        </w:rPr>
        <w:t>0 jobs</w:t>
      </w:r>
      <w:proofErr w:type="gramEnd"/>
      <w:r w:rsidRPr="00317F75">
        <w:rPr>
          <w:rFonts w:asciiTheme="minorHAnsi" w:hAnsiTheme="minorHAnsi" w:cstheme="minorHAnsi"/>
          <w:bCs/>
          <w:sz w:val="24"/>
          <w:szCs w:val="24"/>
        </w:rPr>
        <w:t>.</w:t>
      </w:r>
    </w:p>
    <w:p w14:paraId="3AB1CA45" w14:textId="5BC0A904" w:rsidR="00B6059E" w:rsidRPr="003F2D3A" w:rsidRDefault="005828D5" w:rsidP="00E3119F">
      <w:pPr>
        <w:tabs>
          <w:tab w:val="left" w:pos="-1440"/>
        </w:tabs>
        <w:rPr>
          <w:rFonts w:asciiTheme="minorHAnsi" w:hAnsiTheme="minorHAnsi" w:cstheme="minorHAnsi"/>
          <w:bCs/>
          <w:sz w:val="24"/>
          <w:szCs w:val="24"/>
        </w:rPr>
      </w:pPr>
      <w:r>
        <w:rPr>
          <w:rFonts w:asciiTheme="minorHAnsi" w:hAnsiTheme="minorHAnsi" w:cstheme="minorHAnsi"/>
          <w:bCs/>
          <w:sz w:val="24"/>
          <w:szCs w:val="24"/>
        </w:rPr>
        <w:br/>
      </w:r>
      <w:r w:rsidR="001D10C5" w:rsidRPr="00B23E1F">
        <w:rPr>
          <w:rFonts w:asciiTheme="minorHAnsi" w:hAnsiTheme="minorHAnsi" w:cstheme="minorHAnsi"/>
          <w:b/>
          <w:bCs/>
          <w:sz w:val="24"/>
          <w:szCs w:val="24"/>
        </w:rPr>
        <w:t>Safety benefit:</w:t>
      </w:r>
      <w:r w:rsidR="001D10C5">
        <w:rPr>
          <w:rFonts w:asciiTheme="minorHAnsi" w:hAnsiTheme="minorHAnsi" w:cstheme="minorHAnsi"/>
          <w:sz w:val="24"/>
          <w:szCs w:val="24"/>
        </w:rPr>
        <w:br/>
      </w:r>
      <w:r w:rsidR="00B6059E" w:rsidRPr="003F2D3A">
        <w:rPr>
          <w:rFonts w:asciiTheme="minorHAnsi" w:hAnsiTheme="minorHAnsi" w:cstheme="minorHAnsi"/>
          <w:bCs/>
          <w:sz w:val="24"/>
          <w:szCs w:val="24"/>
        </w:rPr>
        <w:t xml:space="preserve">These improvements will provide increased safety and mobility in this area of </w:t>
      </w:r>
      <w:r w:rsidR="000840E0">
        <w:rPr>
          <w:rFonts w:asciiTheme="minorHAnsi" w:hAnsiTheme="minorHAnsi" w:cstheme="minorHAnsi"/>
          <w:bCs/>
          <w:sz w:val="24"/>
          <w:szCs w:val="24"/>
        </w:rPr>
        <w:t>US-127</w:t>
      </w:r>
      <w:r w:rsidR="00B6059E" w:rsidRPr="003F2D3A">
        <w:rPr>
          <w:rFonts w:asciiTheme="minorHAnsi" w:hAnsiTheme="minorHAnsi" w:cstheme="minorHAnsi"/>
          <w:bCs/>
          <w:sz w:val="24"/>
          <w:szCs w:val="24"/>
        </w:rPr>
        <w:t>, which is a</w:t>
      </w:r>
      <w:r w:rsidR="00C221ED">
        <w:rPr>
          <w:rFonts w:asciiTheme="minorHAnsi" w:hAnsiTheme="minorHAnsi" w:cstheme="minorHAnsi"/>
          <w:bCs/>
          <w:sz w:val="24"/>
          <w:szCs w:val="24"/>
        </w:rPr>
        <w:t>n important route for commuter, commercial, and tourism</w:t>
      </w:r>
      <w:r w:rsidR="00B6059E" w:rsidRPr="003F2D3A">
        <w:rPr>
          <w:rFonts w:asciiTheme="minorHAnsi" w:hAnsiTheme="minorHAnsi" w:cstheme="minorHAnsi"/>
          <w:bCs/>
          <w:sz w:val="24"/>
          <w:szCs w:val="24"/>
        </w:rPr>
        <w:t xml:space="preserve"> </w:t>
      </w:r>
      <w:r w:rsidR="00C221ED">
        <w:rPr>
          <w:rFonts w:asciiTheme="minorHAnsi" w:hAnsiTheme="minorHAnsi" w:cstheme="minorHAnsi"/>
          <w:bCs/>
          <w:sz w:val="24"/>
          <w:szCs w:val="24"/>
        </w:rPr>
        <w:t>traffic</w:t>
      </w:r>
      <w:r w:rsidR="00B6059E" w:rsidRPr="003F2D3A">
        <w:rPr>
          <w:rFonts w:asciiTheme="minorHAnsi" w:hAnsiTheme="minorHAnsi" w:cstheme="minorHAnsi"/>
          <w:bCs/>
          <w:sz w:val="24"/>
          <w:szCs w:val="24"/>
        </w:rPr>
        <w:t>.</w:t>
      </w:r>
    </w:p>
    <w:p w14:paraId="37F6E3FC" w14:textId="51A98891" w:rsidR="001D10C5" w:rsidRPr="00B23E1F" w:rsidRDefault="001D10C5" w:rsidP="001D10C5">
      <w:pPr>
        <w:tabs>
          <w:tab w:val="left" w:pos="-1440"/>
        </w:tabs>
        <w:rPr>
          <w:rFonts w:ascii="Calibri" w:hAnsi="Calibri" w:cs="Calibri"/>
          <w:sz w:val="24"/>
          <w:szCs w:val="24"/>
        </w:rPr>
      </w:pPr>
    </w:p>
    <w:p w14:paraId="159509E6" w14:textId="77777777" w:rsidR="001D10C5" w:rsidRPr="001D10C5" w:rsidRDefault="001D10C5" w:rsidP="001D10C5">
      <w:pPr>
        <w:tabs>
          <w:tab w:val="left" w:pos="-1440"/>
        </w:tabs>
        <w:jc w:val="center"/>
        <w:rPr>
          <w:rFonts w:ascii="Calibri" w:hAnsi="Calibri" w:cs="Calibri"/>
        </w:rPr>
      </w:pPr>
      <w:r w:rsidRPr="001D10C5">
        <w:rPr>
          <w:rFonts w:ascii="Calibri" w:hAnsi="Calibri" w:cs="Calibri"/>
        </w:rPr>
        <w:t>###</w:t>
      </w:r>
      <w:r w:rsidRPr="001D10C5">
        <w:rPr>
          <w:rFonts w:ascii="Calibri" w:hAnsi="Calibri" w:cs="Calibri"/>
        </w:rPr>
        <w:br/>
      </w:r>
    </w:p>
    <w:p w14:paraId="1945F8C3" w14:textId="77777777" w:rsidR="00352650" w:rsidRPr="008E737A" w:rsidRDefault="00352650" w:rsidP="00352650">
      <w:pPr>
        <w:jc w:val="center"/>
        <w:rPr>
          <w:rFonts w:ascii="Calibri" w:eastAsia="Calibri" w:hAnsi="Calibri" w:cs="Calibri"/>
          <w:b/>
          <w:bCs/>
        </w:rPr>
      </w:pPr>
      <w:r w:rsidRPr="008E737A">
        <w:rPr>
          <w:rFonts w:ascii="Calibri" w:eastAsia="Calibri" w:hAnsi="Calibri" w:cs="Calibri"/>
          <w:b/>
          <w:bCs/>
        </w:rPr>
        <w:t xml:space="preserve">Driving safely in work zones saves lives! </w:t>
      </w:r>
      <w:r w:rsidRPr="008E737A">
        <w:rPr>
          <w:rFonts w:ascii="Calibri" w:eastAsia="Calibri" w:hAnsi="Calibri" w:cs="Calibri"/>
          <w:b/>
          <w:bCs/>
        </w:rPr>
        <w:br/>
        <w:t xml:space="preserve">Protect MI work zones by </w:t>
      </w:r>
      <w:hyperlink r:id="rId12" w:history="1">
        <w:r w:rsidRPr="008E737A">
          <w:rPr>
            <w:rStyle w:val="Hyperlink"/>
            <w:rFonts w:ascii="Calibri" w:eastAsia="Calibri" w:hAnsi="Calibri" w:cs="Calibri"/>
            <w:b/>
            <w:bCs/>
          </w:rPr>
          <w:t>taking the pledge</w:t>
        </w:r>
      </w:hyperlink>
      <w:r w:rsidRPr="008E737A">
        <w:rPr>
          <w:rFonts w:ascii="Calibri" w:eastAsia="Calibri" w:hAnsi="Calibri" w:cs="Calibri"/>
          <w:b/>
          <w:bCs/>
        </w:rPr>
        <w:t>.</w:t>
      </w:r>
    </w:p>
    <w:p w14:paraId="649CA2BE" w14:textId="77777777" w:rsidR="002E36EF" w:rsidRPr="002E36EF" w:rsidRDefault="002E36EF" w:rsidP="002E36EF">
      <w:pPr>
        <w:rPr>
          <w:rFonts w:ascii="Calibri" w:eastAsia="Calibri" w:hAnsi="Calibri" w:cs="Calibri"/>
          <w:b/>
          <w:bCs/>
        </w:rPr>
      </w:pPr>
    </w:p>
    <w:p w14:paraId="52C26957" w14:textId="010FEAA7" w:rsidR="000F1D3A" w:rsidRDefault="00482550" w:rsidP="00C96CCC">
      <w:pPr>
        <w:jc w:val="center"/>
        <w:rPr>
          <w:rFonts w:ascii="Calibri" w:eastAsia="Calibri" w:hAnsi="Calibri" w:cs="Calibri"/>
          <w:b/>
          <w:bCs/>
        </w:rPr>
      </w:pPr>
      <w:hyperlink r:id="rId13" w:history="1">
        <w:r w:rsidR="002E36EF" w:rsidRPr="002E36EF">
          <w:rPr>
            <w:rStyle w:val="Hyperlink"/>
            <w:rFonts w:ascii="Calibri" w:eastAsia="Calibri" w:hAnsi="Calibri" w:cs="Calibri"/>
            <w:b/>
            <w:bCs/>
          </w:rPr>
          <w:t>www.twitter.com/MDOT_LanJxn</w:t>
        </w:r>
      </w:hyperlink>
      <w:r w:rsidR="002E36EF" w:rsidRPr="002E36EF">
        <w:rPr>
          <w:rFonts w:ascii="Calibri" w:eastAsia="Calibri" w:hAnsi="Calibri" w:cs="Calibri"/>
          <w:b/>
          <w:bCs/>
        </w:rPr>
        <w:t>  |  </w:t>
      </w:r>
      <w:hyperlink r:id="rId14" w:history="1">
        <w:r w:rsidR="002E36EF" w:rsidRPr="002E36EF">
          <w:rPr>
            <w:rStyle w:val="Hyperlink"/>
            <w:rFonts w:ascii="Calibri" w:eastAsia="Calibri" w:hAnsi="Calibri" w:cs="Calibri"/>
            <w:b/>
            <w:bCs/>
          </w:rPr>
          <w:t>www.facebook.com/MichiganDOT</w:t>
        </w:r>
      </w:hyperlink>
      <w:r w:rsidR="002E36EF" w:rsidRPr="002E36EF">
        <w:rPr>
          <w:rFonts w:ascii="Calibri" w:eastAsia="Calibri" w:hAnsi="Calibri" w:cs="Calibri"/>
          <w:b/>
          <w:bCs/>
        </w:rPr>
        <w:t>  |  </w:t>
      </w:r>
      <w:hyperlink r:id="rId15" w:history="1">
        <w:r w:rsidR="002E36EF" w:rsidRPr="002E36EF">
          <w:rPr>
            <w:rStyle w:val="Hyperlink"/>
            <w:rFonts w:ascii="Calibri" w:eastAsia="Calibri" w:hAnsi="Calibri" w:cs="Calibri"/>
            <w:b/>
            <w:bCs/>
          </w:rPr>
          <w:t>www.youtube.com/MichiganDOT</w:t>
        </w:r>
      </w:hyperlink>
    </w:p>
    <w:p w14:paraId="2ADBF733" w14:textId="77777777" w:rsidR="003916BE" w:rsidRDefault="003916BE">
      <w:pPr>
        <w:rPr>
          <w:rFonts w:ascii="Calibri" w:eastAsia="Calibri" w:hAnsi="Calibri" w:cs="Calibri"/>
          <w:b/>
          <w:bCs/>
        </w:rPr>
      </w:pPr>
    </w:p>
    <w:p w14:paraId="269E4B0C" w14:textId="21B1E055" w:rsidR="003F2D3A" w:rsidRDefault="003F2D3A">
      <w:pPr>
        <w:rPr>
          <w:rFonts w:ascii="Calibri" w:eastAsia="Calibri" w:hAnsi="Calibri" w:cs="Calibri"/>
          <w:b/>
          <w:bCs/>
        </w:rPr>
      </w:pPr>
    </w:p>
    <w:p w14:paraId="3FF7CF9B" w14:textId="332A2056" w:rsidR="003F2D3A" w:rsidRPr="002E36EF" w:rsidRDefault="00D20BD8">
      <w:pPr>
        <w:rPr>
          <w:rFonts w:ascii="Calibri" w:eastAsia="Calibri" w:hAnsi="Calibri" w:cs="Calibri"/>
          <w:b/>
          <w:bCs/>
        </w:rPr>
      </w:pPr>
      <w:r>
        <w:rPr>
          <w:noProof/>
        </w:rPr>
        <w:drawing>
          <wp:inline distT="0" distB="0" distL="0" distR="0" wp14:anchorId="72274FE4" wp14:editId="5432C2D9">
            <wp:extent cx="5943600" cy="335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52800"/>
                    </a:xfrm>
                    <a:prstGeom prst="rect">
                      <a:avLst/>
                    </a:prstGeom>
                  </pic:spPr>
                </pic:pic>
              </a:graphicData>
            </a:graphic>
          </wp:inline>
        </w:drawing>
      </w:r>
    </w:p>
    <w:sectPr w:rsidR="003F2D3A" w:rsidRPr="002E36EF" w:rsidSect="00C83C20">
      <w:pgSz w:w="12240" w:h="15840"/>
      <w:pgMar w:top="5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04D22" w14:textId="77777777" w:rsidR="00E15B32" w:rsidRDefault="00E15B32" w:rsidP="003A7B05">
      <w:r>
        <w:separator/>
      </w:r>
    </w:p>
  </w:endnote>
  <w:endnote w:type="continuationSeparator" w:id="0">
    <w:p w14:paraId="57FE77CE" w14:textId="77777777" w:rsidR="00E15B32" w:rsidRDefault="00E15B32" w:rsidP="003A7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E260B" w14:textId="77777777" w:rsidR="00E15B32" w:rsidRDefault="00E15B32" w:rsidP="003A7B05">
      <w:r>
        <w:separator/>
      </w:r>
    </w:p>
  </w:footnote>
  <w:footnote w:type="continuationSeparator" w:id="0">
    <w:p w14:paraId="1C111EBF" w14:textId="77777777" w:rsidR="00E15B32" w:rsidRDefault="00E15B32" w:rsidP="003A7B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0C5"/>
    <w:rsid w:val="0000462E"/>
    <w:rsid w:val="00023480"/>
    <w:rsid w:val="00024CA5"/>
    <w:rsid w:val="0003364A"/>
    <w:rsid w:val="00034726"/>
    <w:rsid w:val="00047D1E"/>
    <w:rsid w:val="000525E1"/>
    <w:rsid w:val="0007403C"/>
    <w:rsid w:val="00074462"/>
    <w:rsid w:val="00074938"/>
    <w:rsid w:val="00075A50"/>
    <w:rsid w:val="000814DF"/>
    <w:rsid w:val="000840E0"/>
    <w:rsid w:val="00094827"/>
    <w:rsid w:val="0009562A"/>
    <w:rsid w:val="000A428A"/>
    <w:rsid w:val="000B2FFA"/>
    <w:rsid w:val="000B3FAA"/>
    <w:rsid w:val="000D4EEF"/>
    <w:rsid w:val="000E0B39"/>
    <w:rsid w:val="000E2186"/>
    <w:rsid w:val="000E6506"/>
    <w:rsid w:val="000F1D3A"/>
    <w:rsid w:val="000F46A4"/>
    <w:rsid w:val="000F5F88"/>
    <w:rsid w:val="0010309D"/>
    <w:rsid w:val="0011007B"/>
    <w:rsid w:val="001122EE"/>
    <w:rsid w:val="00113AB1"/>
    <w:rsid w:val="0011733D"/>
    <w:rsid w:val="0013384D"/>
    <w:rsid w:val="00135278"/>
    <w:rsid w:val="00144B6D"/>
    <w:rsid w:val="0014720E"/>
    <w:rsid w:val="00157EBB"/>
    <w:rsid w:val="00161B3D"/>
    <w:rsid w:val="00163684"/>
    <w:rsid w:val="00171EEF"/>
    <w:rsid w:val="00173C20"/>
    <w:rsid w:val="0018195E"/>
    <w:rsid w:val="001853BF"/>
    <w:rsid w:val="001A1F2E"/>
    <w:rsid w:val="001B6523"/>
    <w:rsid w:val="001C18CB"/>
    <w:rsid w:val="001D10C5"/>
    <w:rsid w:val="001D1710"/>
    <w:rsid w:val="001D5A02"/>
    <w:rsid w:val="001D711F"/>
    <w:rsid w:val="001E0636"/>
    <w:rsid w:val="001F0346"/>
    <w:rsid w:val="001F1EFF"/>
    <w:rsid w:val="002031F6"/>
    <w:rsid w:val="002120F6"/>
    <w:rsid w:val="0022464D"/>
    <w:rsid w:val="00231F5D"/>
    <w:rsid w:val="002432C9"/>
    <w:rsid w:val="002534CE"/>
    <w:rsid w:val="00253F4F"/>
    <w:rsid w:val="0026308A"/>
    <w:rsid w:val="00264763"/>
    <w:rsid w:val="002702BA"/>
    <w:rsid w:val="00274F04"/>
    <w:rsid w:val="00283AD1"/>
    <w:rsid w:val="0028667D"/>
    <w:rsid w:val="0029194E"/>
    <w:rsid w:val="002A0BB3"/>
    <w:rsid w:val="002A1E54"/>
    <w:rsid w:val="002A5385"/>
    <w:rsid w:val="002A542A"/>
    <w:rsid w:val="002B1B57"/>
    <w:rsid w:val="002B6F43"/>
    <w:rsid w:val="002C164E"/>
    <w:rsid w:val="002D67C2"/>
    <w:rsid w:val="002D7832"/>
    <w:rsid w:val="002E0CFB"/>
    <w:rsid w:val="002E36EF"/>
    <w:rsid w:val="002F2349"/>
    <w:rsid w:val="002F4590"/>
    <w:rsid w:val="002F7786"/>
    <w:rsid w:val="003026AE"/>
    <w:rsid w:val="0030470B"/>
    <w:rsid w:val="00312276"/>
    <w:rsid w:val="00317F75"/>
    <w:rsid w:val="0032109E"/>
    <w:rsid w:val="00321B5D"/>
    <w:rsid w:val="003263F2"/>
    <w:rsid w:val="00331C9B"/>
    <w:rsid w:val="00331F2C"/>
    <w:rsid w:val="003340C9"/>
    <w:rsid w:val="00336CE3"/>
    <w:rsid w:val="003524B1"/>
    <w:rsid w:val="00352650"/>
    <w:rsid w:val="00354397"/>
    <w:rsid w:val="00360CDA"/>
    <w:rsid w:val="00364366"/>
    <w:rsid w:val="00364B69"/>
    <w:rsid w:val="00371901"/>
    <w:rsid w:val="00376E09"/>
    <w:rsid w:val="00381CA4"/>
    <w:rsid w:val="003916BE"/>
    <w:rsid w:val="003A0D4F"/>
    <w:rsid w:val="003A16A4"/>
    <w:rsid w:val="003A7B05"/>
    <w:rsid w:val="003C75C5"/>
    <w:rsid w:val="003D0AFE"/>
    <w:rsid w:val="003D1A77"/>
    <w:rsid w:val="003D2412"/>
    <w:rsid w:val="003D5FD1"/>
    <w:rsid w:val="003D6BE7"/>
    <w:rsid w:val="003E3A6B"/>
    <w:rsid w:val="003F2D3A"/>
    <w:rsid w:val="003F37AE"/>
    <w:rsid w:val="00423C5F"/>
    <w:rsid w:val="004245AA"/>
    <w:rsid w:val="00441FA4"/>
    <w:rsid w:val="00442579"/>
    <w:rsid w:val="00453E43"/>
    <w:rsid w:val="004552FE"/>
    <w:rsid w:val="00464A7B"/>
    <w:rsid w:val="00465A89"/>
    <w:rsid w:val="004665EB"/>
    <w:rsid w:val="00470FD9"/>
    <w:rsid w:val="00482550"/>
    <w:rsid w:val="00496C51"/>
    <w:rsid w:val="004B0602"/>
    <w:rsid w:val="004B062D"/>
    <w:rsid w:val="004B4667"/>
    <w:rsid w:val="004B666F"/>
    <w:rsid w:val="004D2BF6"/>
    <w:rsid w:val="004F26E4"/>
    <w:rsid w:val="004F45D3"/>
    <w:rsid w:val="004F4F88"/>
    <w:rsid w:val="004F6870"/>
    <w:rsid w:val="004F772A"/>
    <w:rsid w:val="0051723B"/>
    <w:rsid w:val="00522224"/>
    <w:rsid w:val="00525CE4"/>
    <w:rsid w:val="00534371"/>
    <w:rsid w:val="00541EAC"/>
    <w:rsid w:val="00546670"/>
    <w:rsid w:val="00556A5B"/>
    <w:rsid w:val="0056572C"/>
    <w:rsid w:val="005748E0"/>
    <w:rsid w:val="005828D5"/>
    <w:rsid w:val="005860A2"/>
    <w:rsid w:val="00592739"/>
    <w:rsid w:val="00592964"/>
    <w:rsid w:val="00594745"/>
    <w:rsid w:val="00595258"/>
    <w:rsid w:val="005970B2"/>
    <w:rsid w:val="005A25A6"/>
    <w:rsid w:val="005A778F"/>
    <w:rsid w:val="005E1BBE"/>
    <w:rsid w:val="005E5717"/>
    <w:rsid w:val="005E5DB3"/>
    <w:rsid w:val="005F1CBF"/>
    <w:rsid w:val="006043ED"/>
    <w:rsid w:val="0062346B"/>
    <w:rsid w:val="00626413"/>
    <w:rsid w:val="00627F2E"/>
    <w:rsid w:val="006304E5"/>
    <w:rsid w:val="00641C46"/>
    <w:rsid w:val="006501B8"/>
    <w:rsid w:val="006503AD"/>
    <w:rsid w:val="0066042F"/>
    <w:rsid w:val="00661822"/>
    <w:rsid w:val="0067307E"/>
    <w:rsid w:val="006734CD"/>
    <w:rsid w:val="006743F5"/>
    <w:rsid w:val="006808DA"/>
    <w:rsid w:val="00696467"/>
    <w:rsid w:val="006A73C3"/>
    <w:rsid w:val="006B7EED"/>
    <w:rsid w:val="006C5DD0"/>
    <w:rsid w:val="006C7097"/>
    <w:rsid w:val="006E7F6D"/>
    <w:rsid w:val="007024C2"/>
    <w:rsid w:val="00703E81"/>
    <w:rsid w:val="00704BA0"/>
    <w:rsid w:val="00705BD7"/>
    <w:rsid w:val="00711591"/>
    <w:rsid w:val="007168F0"/>
    <w:rsid w:val="00720FFA"/>
    <w:rsid w:val="00730143"/>
    <w:rsid w:val="007424A1"/>
    <w:rsid w:val="00745364"/>
    <w:rsid w:val="007656DB"/>
    <w:rsid w:val="0076768C"/>
    <w:rsid w:val="007713CE"/>
    <w:rsid w:val="00773BFD"/>
    <w:rsid w:val="00780F11"/>
    <w:rsid w:val="00786F0F"/>
    <w:rsid w:val="00794430"/>
    <w:rsid w:val="007B4BBD"/>
    <w:rsid w:val="007D083B"/>
    <w:rsid w:val="007D23F9"/>
    <w:rsid w:val="007D34C8"/>
    <w:rsid w:val="007E225E"/>
    <w:rsid w:val="007E3278"/>
    <w:rsid w:val="007E3573"/>
    <w:rsid w:val="007E60BF"/>
    <w:rsid w:val="007E719E"/>
    <w:rsid w:val="007F023F"/>
    <w:rsid w:val="007F39C4"/>
    <w:rsid w:val="007F58F8"/>
    <w:rsid w:val="008054A7"/>
    <w:rsid w:val="00806832"/>
    <w:rsid w:val="00806DB9"/>
    <w:rsid w:val="008145EA"/>
    <w:rsid w:val="00823B2E"/>
    <w:rsid w:val="00835ED5"/>
    <w:rsid w:val="00837C4E"/>
    <w:rsid w:val="00851901"/>
    <w:rsid w:val="00855F96"/>
    <w:rsid w:val="00864585"/>
    <w:rsid w:val="00873D9D"/>
    <w:rsid w:val="00874404"/>
    <w:rsid w:val="008861E9"/>
    <w:rsid w:val="00894312"/>
    <w:rsid w:val="008D09AB"/>
    <w:rsid w:val="008F41E5"/>
    <w:rsid w:val="00903471"/>
    <w:rsid w:val="00911CDB"/>
    <w:rsid w:val="00914D19"/>
    <w:rsid w:val="009248C6"/>
    <w:rsid w:val="0093097B"/>
    <w:rsid w:val="00932771"/>
    <w:rsid w:val="009329BF"/>
    <w:rsid w:val="0093496B"/>
    <w:rsid w:val="009650ED"/>
    <w:rsid w:val="009743F9"/>
    <w:rsid w:val="00974E96"/>
    <w:rsid w:val="00975B39"/>
    <w:rsid w:val="0098434A"/>
    <w:rsid w:val="009907AE"/>
    <w:rsid w:val="00995E5F"/>
    <w:rsid w:val="009A0663"/>
    <w:rsid w:val="009A2303"/>
    <w:rsid w:val="009A3EE5"/>
    <w:rsid w:val="009A7287"/>
    <w:rsid w:val="009B562B"/>
    <w:rsid w:val="009D41AB"/>
    <w:rsid w:val="009E2DF6"/>
    <w:rsid w:val="009E3D41"/>
    <w:rsid w:val="009F471B"/>
    <w:rsid w:val="009F7A3D"/>
    <w:rsid w:val="00A04E6C"/>
    <w:rsid w:val="00A1131B"/>
    <w:rsid w:val="00A4536C"/>
    <w:rsid w:val="00A46973"/>
    <w:rsid w:val="00A555A0"/>
    <w:rsid w:val="00A75B69"/>
    <w:rsid w:val="00A75BC4"/>
    <w:rsid w:val="00A75DCA"/>
    <w:rsid w:val="00A77581"/>
    <w:rsid w:val="00A853B5"/>
    <w:rsid w:val="00A90AB7"/>
    <w:rsid w:val="00A91DD3"/>
    <w:rsid w:val="00A926A7"/>
    <w:rsid w:val="00A9515C"/>
    <w:rsid w:val="00A95221"/>
    <w:rsid w:val="00AA3A21"/>
    <w:rsid w:val="00AB157B"/>
    <w:rsid w:val="00AE2937"/>
    <w:rsid w:val="00AE3278"/>
    <w:rsid w:val="00AE6C54"/>
    <w:rsid w:val="00AF5255"/>
    <w:rsid w:val="00AF6A1A"/>
    <w:rsid w:val="00B060B8"/>
    <w:rsid w:val="00B07D4F"/>
    <w:rsid w:val="00B11EDD"/>
    <w:rsid w:val="00B26871"/>
    <w:rsid w:val="00B277AF"/>
    <w:rsid w:val="00B3495F"/>
    <w:rsid w:val="00B36314"/>
    <w:rsid w:val="00B4309A"/>
    <w:rsid w:val="00B45B89"/>
    <w:rsid w:val="00B45E06"/>
    <w:rsid w:val="00B556CA"/>
    <w:rsid w:val="00B563BE"/>
    <w:rsid w:val="00B6059E"/>
    <w:rsid w:val="00B67073"/>
    <w:rsid w:val="00B81E6D"/>
    <w:rsid w:val="00B9712F"/>
    <w:rsid w:val="00BA4D0D"/>
    <w:rsid w:val="00BC2EC7"/>
    <w:rsid w:val="00BC4036"/>
    <w:rsid w:val="00BD014A"/>
    <w:rsid w:val="00BD0B71"/>
    <w:rsid w:val="00BD315A"/>
    <w:rsid w:val="00BD317C"/>
    <w:rsid w:val="00BE48B9"/>
    <w:rsid w:val="00BE6D02"/>
    <w:rsid w:val="00BF068D"/>
    <w:rsid w:val="00BF5966"/>
    <w:rsid w:val="00C221ED"/>
    <w:rsid w:val="00C22417"/>
    <w:rsid w:val="00C26286"/>
    <w:rsid w:val="00C27A85"/>
    <w:rsid w:val="00C34352"/>
    <w:rsid w:val="00C357B5"/>
    <w:rsid w:val="00C372B3"/>
    <w:rsid w:val="00C40DD5"/>
    <w:rsid w:val="00C44673"/>
    <w:rsid w:val="00C47F88"/>
    <w:rsid w:val="00C53273"/>
    <w:rsid w:val="00C57928"/>
    <w:rsid w:val="00C8079F"/>
    <w:rsid w:val="00C82BFA"/>
    <w:rsid w:val="00C96CCC"/>
    <w:rsid w:val="00CB1651"/>
    <w:rsid w:val="00CB413A"/>
    <w:rsid w:val="00CC3E84"/>
    <w:rsid w:val="00CC43AF"/>
    <w:rsid w:val="00CC4DCA"/>
    <w:rsid w:val="00CD2CC7"/>
    <w:rsid w:val="00CD36EE"/>
    <w:rsid w:val="00CD676D"/>
    <w:rsid w:val="00CD6E5B"/>
    <w:rsid w:val="00CE2A5E"/>
    <w:rsid w:val="00CE727C"/>
    <w:rsid w:val="00CF5CB9"/>
    <w:rsid w:val="00D01EC3"/>
    <w:rsid w:val="00D03F7B"/>
    <w:rsid w:val="00D1750C"/>
    <w:rsid w:val="00D20BD8"/>
    <w:rsid w:val="00D219B2"/>
    <w:rsid w:val="00D221A9"/>
    <w:rsid w:val="00D233AB"/>
    <w:rsid w:val="00D269BC"/>
    <w:rsid w:val="00D34835"/>
    <w:rsid w:val="00D474AB"/>
    <w:rsid w:val="00D61DBC"/>
    <w:rsid w:val="00D7416C"/>
    <w:rsid w:val="00D74681"/>
    <w:rsid w:val="00D74EB9"/>
    <w:rsid w:val="00D8310B"/>
    <w:rsid w:val="00DB79CB"/>
    <w:rsid w:val="00DE744E"/>
    <w:rsid w:val="00E00A28"/>
    <w:rsid w:val="00E15B32"/>
    <w:rsid w:val="00E1769E"/>
    <w:rsid w:val="00E22218"/>
    <w:rsid w:val="00E246AD"/>
    <w:rsid w:val="00E3119F"/>
    <w:rsid w:val="00E411E3"/>
    <w:rsid w:val="00E420BD"/>
    <w:rsid w:val="00E50AE7"/>
    <w:rsid w:val="00E52CF3"/>
    <w:rsid w:val="00E634CD"/>
    <w:rsid w:val="00E642E2"/>
    <w:rsid w:val="00E733D3"/>
    <w:rsid w:val="00E83930"/>
    <w:rsid w:val="00E879D5"/>
    <w:rsid w:val="00E92ACE"/>
    <w:rsid w:val="00E95672"/>
    <w:rsid w:val="00EA2412"/>
    <w:rsid w:val="00EB37E7"/>
    <w:rsid w:val="00EB5797"/>
    <w:rsid w:val="00EC5255"/>
    <w:rsid w:val="00EC5B7F"/>
    <w:rsid w:val="00EE5E74"/>
    <w:rsid w:val="00EE696E"/>
    <w:rsid w:val="00EF7322"/>
    <w:rsid w:val="00F00E73"/>
    <w:rsid w:val="00F0375A"/>
    <w:rsid w:val="00F22068"/>
    <w:rsid w:val="00F267E8"/>
    <w:rsid w:val="00F26C7C"/>
    <w:rsid w:val="00F31BBE"/>
    <w:rsid w:val="00F33A78"/>
    <w:rsid w:val="00F40D5A"/>
    <w:rsid w:val="00F418E7"/>
    <w:rsid w:val="00F45D55"/>
    <w:rsid w:val="00F612EE"/>
    <w:rsid w:val="00F63426"/>
    <w:rsid w:val="00F70262"/>
    <w:rsid w:val="00F72962"/>
    <w:rsid w:val="00F867F9"/>
    <w:rsid w:val="00F94493"/>
    <w:rsid w:val="00F95225"/>
    <w:rsid w:val="00FA7626"/>
    <w:rsid w:val="00FB6866"/>
    <w:rsid w:val="00FC148F"/>
    <w:rsid w:val="00FD43F1"/>
    <w:rsid w:val="00FD5414"/>
    <w:rsid w:val="00FE15A4"/>
    <w:rsid w:val="00FE1A08"/>
    <w:rsid w:val="00FE5622"/>
    <w:rsid w:val="00FF0589"/>
    <w:rsid w:val="00FF78D0"/>
    <w:rsid w:val="00FF7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E22945"/>
  <w15:chartTrackingRefBased/>
  <w15:docId w15:val="{6E6A09C6-A282-4FA3-A461-98CB649CE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0C5"/>
    <w:pPr>
      <w:autoSpaceDE w:val="0"/>
      <w:autoSpaceDN w:val="0"/>
      <w:adjustRightInd w:val="0"/>
      <w:spacing w:after="0" w:line="240" w:lineRule="auto"/>
    </w:pPr>
    <w:rPr>
      <w:rFonts w:ascii="Courier New" w:eastAsia="Times New Roman" w:hAnsi="Courier New"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D10C5"/>
    <w:rPr>
      <w:color w:val="0000FF"/>
      <w:u w:val="single"/>
    </w:rPr>
  </w:style>
  <w:style w:type="paragraph" w:customStyle="1" w:styleId="xmsonormal">
    <w:name w:val="x_msonormal"/>
    <w:basedOn w:val="Normal"/>
    <w:rsid w:val="001D10C5"/>
    <w:pPr>
      <w:autoSpaceDE/>
      <w:autoSpaceDN/>
      <w:adjustRightInd/>
    </w:pPr>
    <w:rPr>
      <w:rFonts w:ascii="Calibri" w:eastAsia="Calibri" w:hAnsi="Calibri" w:cs="Calibri"/>
      <w:sz w:val="22"/>
      <w:szCs w:val="22"/>
    </w:rPr>
  </w:style>
  <w:style w:type="character" w:styleId="UnresolvedMention">
    <w:name w:val="Unresolved Mention"/>
    <w:basedOn w:val="DefaultParagraphFont"/>
    <w:uiPriority w:val="99"/>
    <w:semiHidden/>
    <w:unhideWhenUsed/>
    <w:rsid w:val="002E36EF"/>
    <w:rPr>
      <w:color w:val="605E5C"/>
      <w:shd w:val="clear" w:color="auto" w:fill="E1DFDD"/>
    </w:rPr>
  </w:style>
  <w:style w:type="paragraph" w:styleId="NormalWeb">
    <w:name w:val="Normal (Web)"/>
    <w:basedOn w:val="Normal"/>
    <w:uiPriority w:val="99"/>
    <w:semiHidden/>
    <w:unhideWhenUsed/>
    <w:rsid w:val="00B6059E"/>
    <w:rPr>
      <w:rFonts w:ascii="Times New Roman" w:hAnsi="Times New Roman"/>
      <w:sz w:val="24"/>
      <w:szCs w:val="24"/>
    </w:rPr>
  </w:style>
  <w:style w:type="character" w:styleId="FollowedHyperlink">
    <w:name w:val="FollowedHyperlink"/>
    <w:basedOn w:val="DefaultParagraphFont"/>
    <w:uiPriority w:val="99"/>
    <w:semiHidden/>
    <w:unhideWhenUsed/>
    <w:rsid w:val="008943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895051">
      <w:bodyDiv w:val="1"/>
      <w:marLeft w:val="0"/>
      <w:marRight w:val="0"/>
      <w:marTop w:val="0"/>
      <w:marBottom w:val="0"/>
      <w:divBdr>
        <w:top w:val="none" w:sz="0" w:space="0" w:color="auto"/>
        <w:left w:val="none" w:sz="0" w:space="0" w:color="auto"/>
        <w:bottom w:val="none" w:sz="0" w:space="0" w:color="auto"/>
        <w:right w:val="none" w:sz="0" w:space="0" w:color="auto"/>
      </w:divBdr>
    </w:div>
    <w:div w:id="500587467">
      <w:bodyDiv w:val="1"/>
      <w:marLeft w:val="0"/>
      <w:marRight w:val="0"/>
      <w:marTop w:val="0"/>
      <w:marBottom w:val="0"/>
      <w:divBdr>
        <w:top w:val="none" w:sz="0" w:space="0" w:color="auto"/>
        <w:left w:val="none" w:sz="0" w:space="0" w:color="auto"/>
        <w:bottom w:val="none" w:sz="0" w:space="0" w:color="auto"/>
        <w:right w:val="none" w:sz="0" w:space="0" w:color="auto"/>
      </w:divBdr>
    </w:div>
    <w:div w:id="543055242">
      <w:bodyDiv w:val="1"/>
      <w:marLeft w:val="0"/>
      <w:marRight w:val="0"/>
      <w:marTop w:val="0"/>
      <w:marBottom w:val="0"/>
      <w:divBdr>
        <w:top w:val="none" w:sz="0" w:space="0" w:color="auto"/>
        <w:left w:val="none" w:sz="0" w:space="0" w:color="auto"/>
        <w:bottom w:val="none" w:sz="0" w:space="0" w:color="auto"/>
        <w:right w:val="none" w:sz="0" w:space="0" w:color="auto"/>
      </w:divBdr>
    </w:div>
    <w:div w:id="732856164">
      <w:bodyDiv w:val="1"/>
      <w:marLeft w:val="0"/>
      <w:marRight w:val="0"/>
      <w:marTop w:val="0"/>
      <w:marBottom w:val="0"/>
      <w:divBdr>
        <w:top w:val="none" w:sz="0" w:space="0" w:color="auto"/>
        <w:left w:val="none" w:sz="0" w:space="0" w:color="auto"/>
        <w:bottom w:val="none" w:sz="0" w:space="0" w:color="auto"/>
        <w:right w:val="none" w:sz="0" w:space="0" w:color="auto"/>
      </w:divBdr>
    </w:div>
    <w:div w:id="964850779">
      <w:bodyDiv w:val="1"/>
      <w:marLeft w:val="0"/>
      <w:marRight w:val="0"/>
      <w:marTop w:val="0"/>
      <w:marBottom w:val="0"/>
      <w:divBdr>
        <w:top w:val="none" w:sz="0" w:space="0" w:color="auto"/>
        <w:left w:val="none" w:sz="0" w:space="0" w:color="auto"/>
        <w:bottom w:val="none" w:sz="0" w:space="0" w:color="auto"/>
        <w:right w:val="none" w:sz="0" w:space="0" w:color="auto"/>
      </w:divBdr>
    </w:div>
    <w:div w:id="1242251636">
      <w:bodyDiv w:val="1"/>
      <w:marLeft w:val="0"/>
      <w:marRight w:val="0"/>
      <w:marTop w:val="0"/>
      <w:marBottom w:val="0"/>
      <w:divBdr>
        <w:top w:val="none" w:sz="0" w:space="0" w:color="auto"/>
        <w:left w:val="none" w:sz="0" w:space="0" w:color="auto"/>
        <w:bottom w:val="none" w:sz="0" w:space="0" w:color="auto"/>
        <w:right w:val="none" w:sz="0" w:space="0" w:color="auto"/>
      </w:divBdr>
    </w:div>
    <w:div w:id="1412308878">
      <w:bodyDiv w:val="1"/>
      <w:marLeft w:val="0"/>
      <w:marRight w:val="0"/>
      <w:marTop w:val="0"/>
      <w:marBottom w:val="0"/>
      <w:divBdr>
        <w:top w:val="none" w:sz="0" w:space="0" w:color="auto"/>
        <w:left w:val="none" w:sz="0" w:space="0" w:color="auto"/>
        <w:bottom w:val="none" w:sz="0" w:space="0" w:color="auto"/>
        <w:right w:val="none" w:sz="0" w:space="0" w:color="auto"/>
      </w:divBdr>
    </w:div>
    <w:div w:id="1594894839">
      <w:bodyDiv w:val="1"/>
      <w:marLeft w:val="0"/>
      <w:marRight w:val="0"/>
      <w:marTop w:val="0"/>
      <w:marBottom w:val="0"/>
      <w:divBdr>
        <w:top w:val="none" w:sz="0" w:space="0" w:color="auto"/>
        <w:left w:val="none" w:sz="0" w:space="0" w:color="auto"/>
        <w:bottom w:val="none" w:sz="0" w:space="0" w:color="auto"/>
        <w:right w:val="none" w:sz="0" w:space="0" w:color="auto"/>
      </w:divBdr>
    </w:div>
    <w:div w:id="1854765273">
      <w:bodyDiv w:val="1"/>
      <w:marLeft w:val="0"/>
      <w:marRight w:val="0"/>
      <w:marTop w:val="0"/>
      <w:marBottom w:val="0"/>
      <w:divBdr>
        <w:top w:val="none" w:sz="0" w:space="0" w:color="auto"/>
        <w:left w:val="none" w:sz="0" w:space="0" w:color="auto"/>
        <w:bottom w:val="none" w:sz="0" w:space="0" w:color="auto"/>
        <w:right w:val="none" w:sz="0" w:space="0" w:color="auto"/>
      </w:divBdr>
    </w:div>
    <w:div w:id="1954744858">
      <w:bodyDiv w:val="1"/>
      <w:marLeft w:val="0"/>
      <w:marRight w:val="0"/>
      <w:marTop w:val="0"/>
      <w:marBottom w:val="0"/>
      <w:divBdr>
        <w:top w:val="none" w:sz="0" w:space="0" w:color="auto"/>
        <w:left w:val="none" w:sz="0" w:space="0" w:color="auto"/>
        <w:bottom w:val="none" w:sz="0" w:space="0" w:color="auto"/>
        <w:right w:val="none" w:sz="0" w:space="0" w:color="auto"/>
      </w:divBdr>
    </w:div>
    <w:div w:id="2058582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nkinsA10@Michigan.gov" TargetMode="External"/><Relationship Id="rId13" Type="http://schemas.openxmlformats.org/officeDocument/2006/relationships/hyperlink" Target="http://www.twitter.com/MDOT_LanJx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gcc02.safelinks.protection.outlook.com/?url=https%3A%2F%2Fwww.protectmiworkzones.com%2Fpledge&amp;data=05%7C01%7CJenkinsA10%40michigan.gov%7C19ec1279033841101cab08da59233011%7Cd5fb7087377742ad966a892ef47225d1%7C0%7C0%7C637920304911341631%7CUnknown%7CTWFpbGZsb3d8eyJWIjoiMC4wLjAwMDAiLCJQIjoiV2luMzIiLCJBTiI6Ik1haWwiLCJXVCI6Mn0%3D%7C3000%7C%7C%7C&amp;sdata=DAYMtD1NpQEGbLAk9gvZkI1FvhGi8UcIxClOm9%2B3XGo%3D&amp;reserved=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Michigan.gov/RebuildingMichigan" TargetMode="External"/><Relationship Id="rId5" Type="http://schemas.openxmlformats.org/officeDocument/2006/relationships/footnotes" Target="footnotes.xml"/><Relationship Id="rId15" Type="http://schemas.openxmlformats.org/officeDocument/2006/relationships/hyperlink" Target="http://www.youtube.com/MichiganDOT" TargetMode="External"/><Relationship Id="rId10" Type="http://schemas.openxmlformats.org/officeDocument/2006/relationships/hyperlink" Target="https://www.michigan.gov/mdot/projects-studies/us-route-construction/us-127-corridor-improvements" TargetMode="External"/><Relationship Id="rId4" Type="http://schemas.openxmlformats.org/officeDocument/2006/relationships/webSettings" Target="webSettings.xml"/><Relationship Id="rId9" Type="http://schemas.openxmlformats.org/officeDocument/2006/relationships/hyperlink" Target="https://mdotjboss.state.mi.us/MiDrive/map?constZone=true&amp;lat=42.57749077963432&amp;lon=-84.4477254890861&amp;zoom=13" TargetMode="External"/><Relationship Id="rId14" Type="http://schemas.openxmlformats.org/officeDocument/2006/relationships/hyperlink" Target="http://www.facebook.com/Michig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810BC-390D-4DF2-A4CF-8A16D97CC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423</Words>
  <Characters>2417</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Ball, Jesse (MDOT)</dc:creator>
  <cp:keywords/>
  <dc:description/>
  <cp:lastModifiedBy>Jenkins, Aaron (MDOT)</cp:lastModifiedBy>
  <cp:revision>2</cp:revision>
  <dcterms:created xsi:type="dcterms:W3CDTF">2023-09-27T14:58:00Z</dcterms:created>
  <dcterms:modified xsi:type="dcterms:W3CDTF">2023-09-27T14:58:00Z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46dfe0-534f-4c95-815c-5b1af86b9823_Enabled">
    <vt:lpwstr>true</vt:lpwstr>
  </property>
  <property fmtid="{D5CDD505-2E9C-101B-9397-08002B2CF9AE}" pid="3" name="MSIP_Label_2f46dfe0-534f-4c95-815c-5b1af86b9823_SetDate">
    <vt:lpwstr>2021-12-01T15:08:31Z</vt:lpwstr>
  </property>
  <property fmtid="{D5CDD505-2E9C-101B-9397-08002B2CF9AE}" pid="4" name="MSIP_Label_2f46dfe0-534f-4c95-815c-5b1af86b9823_Method">
    <vt:lpwstr>Privileged</vt:lpwstr>
  </property>
  <property fmtid="{D5CDD505-2E9C-101B-9397-08002B2CF9AE}" pid="5" name="MSIP_Label_2f46dfe0-534f-4c95-815c-5b1af86b9823_Name">
    <vt:lpwstr>2f46dfe0-534f-4c95-815c-5b1af86b9823</vt:lpwstr>
  </property>
  <property fmtid="{D5CDD505-2E9C-101B-9397-08002B2CF9AE}" pid="6" name="MSIP_Label_2f46dfe0-534f-4c95-815c-5b1af86b9823_SiteId">
    <vt:lpwstr>d5fb7087-3777-42ad-966a-892ef47225d1</vt:lpwstr>
  </property>
  <property fmtid="{D5CDD505-2E9C-101B-9397-08002B2CF9AE}" pid="7" name="MSIP_Label_2f46dfe0-534f-4c95-815c-5b1af86b9823_ActionId">
    <vt:lpwstr>2b5dd63e-59c6-4940-a574-9e8eb839443f</vt:lpwstr>
  </property>
  <property fmtid="{D5CDD505-2E9C-101B-9397-08002B2CF9AE}" pid="8" name="MSIP_Label_2f46dfe0-534f-4c95-815c-5b1af86b9823_ContentBits">
    <vt:lpwstr>0</vt:lpwstr>
  </property>
  <property fmtid="{D5CDD505-2E9C-101B-9397-08002B2CF9AE}" pid="9" name="GrammarlyDocumentId">
    <vt:lpwstr>cab3e8013a6de8be45d4a6fd702f99525efd0a71bc72059c3dcfb0423d49111f</vt:lpwstr>
  </property>
</Properties>
</file>