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97751" w14:textId="5BDBB111" w:rsidR="00C649F9" w:rsidRPr="003F097A" w:rsidRDefault="00C649F9" w:rsidP="00C649F9">
      <w:pPr>
        <w:spacing w:after="0" w:line="240" w:lineRule="auto"/>
        <w:rPr>
          <w:rFonts w:ascii="Arial" w:hAnsi="Arial" w:cs="Arial"/>
          <w:b/>
          <w:bCs/>
          <w:sz w:val="28"/>
          <w:szCs w:val="28"/>
        </w:rPr>
      </w:pPr>
      <w:r w:rsidRPr="003F097A">
        <w:rPr>
          <w:rFonts w:ascii="Arial" w:hAnsi="Arial" w:cs="Arial"/>
          <w:b/>
          <w:bCs/>
          <w:sz w:val="28"/>
          <w:szCs w:val="28"/>
        </w:rPr>
        <w:t xml:space="preserve">Showcasing the DNR: </w:t>
      </w:r>
      <w:r w:rsidR="003E1393">
        <w:rPr>
          <w:rFonts w:ascii="Arial" w:hAnsi="Arial" w:cs="Arial"/>
          <w:b/>
          <w:bCs/>
          <w:sz w:val="28"/>
          <w:szCs w:val="28"/>
        </w:rPr>
        <w:t>Why didn’t you stock my lake?</w:t>
      </w:r>
    </w:p>
    <w:p w14:paraId="03A05E39" w14:textId="5B9954E6" w:rsidR="00AD5BF7" w:rsidRPr="00185D6E" w:rsidRDefault="00AD5BF7" w:rsidP="00AD5BF7">
      <w:pPr>
        <w:spacing w:after="0" w:line="240" w:lineRule="auto"/>
        <w:rPr>
          <w:rFonts w:ascii="Arial" w:hAnsi="Arial" w:cs="Arial"/>
          <w:sz w:val="24"/>
          <w:szCs w:val="24"/>
        </w:rPr>
      </w:pPr>
    </w:p>
    <w:p w14:paraId="40119352" w14:textId="740B0BAC" w:rsidR="00185D6E" w:rsidRPr="00185D6E" w:rsidRDefault="00185D6E" w:rsidP="00185D6E">
      <w:pPr>
        <w:spacing w:line="240" w:lineRule="auto"/>
        <w:rPr>
          <w:rFonts w:ascii="Arial" w:hAnsi="Arial" w:cs="Arial"/>
          <w:i/>
          <w:iCs/>
          <w:sz w:val="24"/>
          <w:szCs w:val="24"/>
        </w:rPr>
      </w:pPr>
      <w:r w:rsidRPr="00185D6E">
        <w:rPr>
          <w:rFonts w:ascii="Arial" w:hAnsi="Arial" w:cs="Arial"/>
          <w:i/>
          <w:iCs/>
          <w:sz w:val="24"/>
          <w:szCs w:val="24"/>
        </w:rPr>
        <w:t>On the benefits of natural reproduction and unstocked waters</w:t>
      </w:r>
    </w:p>
    <w:p w14:paraId="2E3ECBC1" w14:textId="23ADB22E" w:rsidR="002905FE" w:rsidRDefault="00C649F9" w:rsidP="00295AAD">
      <w:pPr>
        <w:spacing w:after="0" w:line="240" w:lineRule="auto"/>
        <w:rPr>
          <w:rFonts w:ascii="Arial" w:hAnsi="Arial" w:cs="Arial"/>
          <w:b/>
          <w:bCs/>
          <w:sz w:val="24"/>
          <w:szCs w:val="24"/>
        </w:rPr>
      </w:pPr>
      <w:r w:rsidRPr="00294A08">
        <w:rPr>
          <w:rFonts w:ascii="Arial" w:hAnsi="Arial" w:cs="Arial"/>
          <w:sz w:val="24"/>
          <w:szCs w:val="24"/>
        </w:rPr>
        <w:t>By</w:t>
      </w:r>
      <w:r w:rsidRPr="00C649F9">
        <w:rPr>
          <w:rFonts w:ascii="Arial" w:hAnsi="Arial" w:cs="Arial"/>
          <w:b/>
          <w:bCs/>
          <w:sz w:val="24"/>
          <w:szCs w:val="24"/>
        </w:rPr>
        <w:t xml:space="preserve"> </w:t>
      </w:r>
      <w:r w:rsidR="00294A08" w:rsidRPr="00294A08">
        <w:rPr>
          <w:rFonts w:ascii="Arial" w:hAnsi="Arial" w:cs="Arial"/>
          <w:b/>
          <w:bCs/>
          <w:sz w:val="24"/>
          <w:szCs w:val="24"/>
        </w:rPr>
        <w:t>T</w:t>
      </w:r>
      <w:r w:rsidR="00B111C3">
        <w:rPr>
          <w:rFonts w:ascii="Arial" w:hAnsi="Arial" w:cs="Arial"/>
          <w:b/>
          <w:bCs/>
          <w:sz w:val="24"/>
          <w:szCs w:val="24"/>
        </w:rPr>
        <w:t>IM CWALINSKI</w:t>
      </w:r>
      <w:r w:rsidR="00294A08" w:rsidRPr="00294A08">
        <w:rPr>
          <w:rFonts w:ascii="Arial" w:hAnsi="Arial" w:cs="Arial"/>
          <w:b/>
          <w:bCs/>
          <w:sz w:val="24"/>
          <w:szCs w:val="24"/>
        </w:rPr>
        <w:t>, Northern Lake Huron unit manager</w:t>
      </w:r>
      <w:r w:rsidR="002905FE">
        <w:rPr>
          <w:rFonts w:ascii="Arial" w:hAnsi="Arial" w:cs="Arial"/>
          <w:b/>
          <w:bCs/>
          <w:sz w:val="24"/>
          <w:szCs w:val="24"/>
        </w:rPr>
        <w:t xml:space="preserve"> </w:t>
      </w:r>
      <w:r w:rsidR="00294A08" w:rsidRPr="00294A08">
        <w:rPr>
          <w:rFonts w:ascii="Arial" w:hAnsi="Arial" w:cs="Arial"/>
          <w:b/>
          <w:bCs/>
          <w:sz w:val="24"/>
          <w:szCs w:val="24"/>
        </w:rPr>
        <w:t>and M</w:t>
      </w:r>
      <w:r w:rsidR="00B111C3">
        <w:rPr>
          <w:rFonts w:ascii="Arial" w:hAnsi="Arial" w:cs="Arial"/>
          <w:b/>
          <w:bCs/>
          <w:sz w:val="24"/>
          <w:szCs w:val="24"/>
        </w:rPr>
        <w:t>ARCEE WARDELL</w:t>
      </w:r>
      <w:r w:rsidR="00294A08" w:rsidRPr="00294A08">
        <w:rPr>
          <w:rFonts w:ascii="Arial" w:hAnsi="Arial" w:cs="Arial"/>
          <w:b/>
          <w:bCs/>
          <w:sz w:val="24"/>
          <w:szCs w:val="24"/>
        </w:rPr>
        <w:t>, communications specialist</w:t>
      </w:r>
      <w:r w:rsidR="002905FE">
        <w:rPr>
          <w:rFonts w:ascii="Arial" w:hAnsi="Arial" w:cs="Arial"/>
          <w:b/>
          <w:bCs/>
          <w:sz w:val="24"/>
          <w:szCs w:val="24"/>
        </w:rPr>
        <w:t>, Fisheries Division</w:t>
      </w:r>
    </w:p>
    <w:p w14:paraId="0401696C" w14:textId="27DB970E" w:rsidR="00294A08" w:rsidRPr="00294A08" w:rsidRDefault="00294A08" w:rsidP="00295AAD">
      <w:pPr>
        <w:spacing w:after="0" w:line="240" w:lineRule="auto"/>
        <w:rPr>
          <w:rFonts w:ascii="Arial" w:hAnsi="Arial" w:cs="Arial"/>
          <w:b/>
          <w:bCs/>
          <w:sz w:val="24"/>
          <w:szCs w:val="24"/>
        </w:rPr>
      </w:pPr>
      <w:r w:rsidRPr="00294A08">
        <w:rPr>
          <w:rFonts w:ascii="Arial" w:hAnsi="Arial" w:cs="Arial"/>
          <w:b/>
          <w:bCs/>
          <w:sz w:val="24"/>
          <w:szCs w:val="24"/>
        </w:rPr>
        <w:t>Michigan Department of Natural Resources</w:t>
      </w:r>
    </w:p>
    <w:p w14:paraId="1E3673E9" w14:textId="4536046A" w:rsidR="00294A08" w:rsidRDefault="00294A08" w:rsidP="00AD5BF7">
      <w:pPr>
        <w:spacing w:after="0" w:line="240" w:lineRule="auto"/>
        <w:rPr>
          <w:rFonts w:ascii="Arial" w:hAnsi="Arial" w:cs="Arial"/>
          <w:b/>
          <w:bCs/>
          <w:sz w:val="24"/>
          <w:szCs w:val="24"/>
        </w:rPr>
      </w:pPr>
    </w:p>
    <w:p w14:paraId="77E4FD50" w14:textId="0DE46DC4"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 xml:space="preserve">When an angler finds out that you work for the </w:t>
      </w:r>
      <w:r w:rsidR="0044360C">
        <w:rPr>
          <w:rFonts w:ascii="Arial" w:hAnsi="Arial" w:cs="Arial"/>
          <w:sz w:val="24"/>
          <w:szCs w:val="24"/>
        </w:rPr>
        <w:t xml:space="preserve">Michigan </w:t>
      </w:r>
      <w:r w:rsidRPr="0044360C">
        <w:rPr>
          <w:rFonts w:ascii="Arial" w:hAnsi="Arial" w:cs="Arial"/>
          <w:sz w:val="24"/>
          <w:szCs w:val="24"/>
        </w:rPr>
        <w:t xml:space="preserve">Department of Natural Resources Fisheries Division, one of their first questions is usually “Why don’t you stock [insert body </w:t>
      </w:r>
      <w:r w:rsidR="00023F9E">
        <w:rPr>
          <w:rFonts w:ascii="Arial" w:hAnsi="Arial" w:cs="Arial"/>
          <w:sz w:val="24"/>
          <w:szCs w:val="24"/>
        </w:rPr>
        <w:t xml:space="preserve">of water </w:t>
      </w:r>
      <w:r w:rsidRPr="0044360C">
        <w:rPr>
          <w:rFonts w:ascii="Arial" w:hAnsi="Arial" w:cs="Arial"/>
          <w:sz w:val="24"/>
          <w:szCs w:val="24"/>
        </w:rPr>
        <w:t>here]?”</w:t>
      </w:r>
    </w:p>
    <w:p w14:paraId="0F6DFB66" w14:textId="77777777" w:rsidR="00C20FD5" w:rsidRDefault="00826EC1" w:rsidP="0044360C">
      <w:pPr>
        <w:spacing w:line="240" w:lineRule="auto"/>
        <w:rPr>
          <w:rFonts w:ascii="Arial" w:hAnsi="Arial" w:cs="Arial"/>
          <w:sz w:val="24"/>
          <w:szCs w:val="24"/>
        </w:rPr>
      </w:pPr>
      <w:r w:rsidRPr="0044360C">
        <w:rPr>
          <w:rFonts w:ascii="Arial" w:hAnsi="Arial" w:cs="Arial"/>
          <w:sz w:val="24"/>
          <w:szCs w:val="24"/>
        </w:rPr>
        <w:t>It seems like a simple question, but there is a lot that goes into the decision to stock or not to stock a lake or stream.</w:t>
      </w:r>
    </w:p>
    <w:p w14:paraId="26D6D7A8" w14:textId="2C20E7A4"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Things like the existing fish community, habitat suitability, water temperature and quality and cost of rearing fish</w:t>
      </w:r>
      <w:r w:rsidR="002B5586">
        <w:rPr>
          <w:rFonts w:ascii="Arial" w:hAnsi="Arial" w:cs="Arial"/>
          <w:sz w:val="24"/>
          <w:szCs w:val="24"/>
        </w:rPr>
        <w:t>,</w:t>
      </w:r>
      <w:r w:rsidRPr="0044360C">
        <w:rPr>
          <w:rFonts w:ascii="Arial" w:hAnsi="Arial" w:cs="Arial"/>
          <w:sz w:val="24"/>
          <w:szCs w:val="24"/>
        </w:rPr>
        <w:t xml:space="preserve"> and their availability have to be accounted for, among many </w:t>
      </w:r>
      <w:r w:rsidR="00D22C3E">
        <w:rPr>
          <w:rFonts w:ascii="Arial" w:hAnsi="Arial" w:cs="Arial"/>
          <w:sz w:val="24"/>
          <w:szCs w:val="24"/>
        </w:rPr>
        <w:t>o</w:t>
      </w:r>
      <w:r w:rsidRPr="0044360C">
        <w:rPr>
          <w:rFonts w:ascii="Arial" w:hAnsi="Arial" w:cs="Arial"/>
          <w:sz w:val="24"/>
          <w:szCs w:val="24"/>
        </w:rPr>
        <w:t xml:space="preserve">ther considerations. </w:t>
      </w:r>
    </w:p>
    <w:p w14:paraId="1B1C0999" w14:textId="61345608"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Plus, stocking is only one of the tools that DNR fisheries managers have at their disposal to enhance fisheries and protect ecosystems.</w:t>
      </w:r>
      <w:r w:rsidR="000A6C2B">
        <w:rPr>
          <w:rFonts w:ascii="Arial" w:hAnsi="Arial" w:cs="Arial"/>
          <w:sz w:val="24"/>
          <w:szCs w:val="24"/>
        </w:rPr>
        <w:t xml:space="preserve"> </w:t>
      </w:r>
      <w:r w:rsidRPr="0044360C">
        <w:rPr>
          <w:rFonts w:ascii="Arial" w:hAnsi="Arial" w:cs="Arial"/>
          <w:sz w:val="24"/>
          <w:szCs w:val="24"/>
        </w:rPr>
        <w:t>Fishing regulations, habitat improvement and invasive species control are also essential for maintaining healthy fisheries and waters.</w:t>
      </w:r>
    </w:p>
    <w:p w14:paraId="1EFB64BF" w14:textId="77777777" w:rsidR="00CF2F3D" w:rsidRDefault="00826EC1" w:rsidP="0044360C">
      <w:pPr>
        <w:spacing w:line="240" w:lineRule="auto"/>
        <w:rPr>
          <w:rFonts w:ascii="Arial" w:hAnsi="Arial" w:cs="Arial"/>
          <w:sz w:val="24"/>
          <w:szCs w:val="24"/>
        </w:rPr>
      </w:pPr>
      <w:r w:rsidRPr="0044360C">
        <w:rPr>
          <w:rFonts w:ascii="Arial" w:hAnsi="Arial" w:cs="Arial"/>
          <w:sz w:val="24"/>
          <w:szCs w:val="24"/>
        </w:rPr>
        <w:t>So, why wasn’t your favorite fishing hole stocked?</w:t>
      </w:r>
    </w:p>
    <w:p w14:paraId="1DA8E396" w14:textId="144465A0"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Let’s dive into some of the reasons.</w:t>
      </w:r>
    </w:p>
    <w:p w14:paraId="732FC363" w14:textId="77777777" w:rsidR="00826EC1" w:rsidRPr="0044360C" w:rsidRDefault="00826EC1" w:rsidP="0044360C">
      <w:pPr>
        <w:spacing w:line="240" w:lineRule="auto"/>
        <w:rPr>
          <w:rFonts w:ascii="Arial" w:hAnsi="Arial" w:cs="Arial"/>
          <w:b/>
          <w:bCs/>
          <w:sz w:val="24"/>
          <w:szCs w:val="24"/>
        </w:rPr>
      </w:pPr>
      <w:r w:rsidRPr="0044360C">
        <w:rPr>
          <w:rFonts w:ascii="Arial" w:hAnsi="Arial" w:cs="Arial"/>
          <w:b/>
          <w:bCs/>
          <w:sz w:val="24"/>
          <w:szCs w:val="24"/>
        </w:rPr>
        <w:t>Strong natural reproduction</w:t>
      </w:r>
    </w:p>
    <w:p w14:paraId="0A679B43" w14:textId="77777777"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 xml:space="preserve">Most of the fish caught in Michigan are not stocked, including panfish, smallmouth and largemouth bass, northern pike and many inland trout. Bluegill, the most popular species for recreational anglers, is not stocked or raised by the DNR. </w:t>
      </w:r>
    </w:p>
    <w:p w14:paraId="663B3CCE" w14:textId="77777777" w:rsidR="00B21A63" w:rsidRDefault="00826EC1" w:rsidP="0044360C">
      <w:pPr>
        <w:spacing w:line="240" w:lineRule="auto"/>
        <w:rPr>
          <w:rFonts w:ascii="Arial" w:hAnsi="Arial" w:cs="Arial"/>
          <w:sz w:val="24"/>
          <w:szCs w:val="24"/>
        </w:rPr>
      </w:pPr>
      <w:r w:rsidRPr="0044360C">
        <w:rPr>
          <w:rFonts w:ascii="Arial" w:hAnsi="Arial" w:cs="Arial"/>
          <w:sz w:val="24"/>
          <w:szCs w:val="24"/>
        </w:rPr>
        <w:t>Why? There’s no need</w:t>
      </w:r>
      <w:r w:rsidR="00C1781E">
        <w:rPr>
          <w:rFonts w:ascii="Arial" w:hAnsi="Arial" w:cs="Arial"/>
          <w:sz w:val="24"/>
          <w:szCs w:val="24"/>
        </w:rPr>
        <w:t>.</w:t>
      </w:r>
    </w:p>
    <w:p w14:paraId="43BC1B34" w14:textId="2242581E" w:rsidR="00826EC1" w:rsidRPr="0044360C" w:rsidRDefault="00C1781E" w:rsidP="0044360C">
      <w:pPr>
        <w:spacing w:line="240" w:lineRule="auto"/>
        <w:rPr>
          <w:rFonts w:ascii="Arial" w:hAnsi="Arial" w:cs="Arial"/>
          <w:sz w:val="24"/>
          <w:szCs w:val="24"/>
        </w:rPr>
      </w:pPr>
      <w:r>
        <w:rPr>
          <w:rFonts w:ascii="Arial" w:hAnsi="Arial" w:cs="Arial"/>
          <w:sz w:val="24"/>
          <w:szCs w:val="24"/>
        </w:rPr>
        <w:t>B</w:t>
      </w:r>
      <w:r w:rsidR="00826EC1" w:rsidRPr="0044360C">
        <w:rPr>
          <w:rFonts w:ascii="Arial" w:hAnsi="Arial" w:cs="Arial"/>
          <w:sz w:val="24"/>
          <w:szCs w:val="24"/>
        </w:rPr>
        <w:t>luegill and other fish in the centrarchid (sunfish) family reproduce prolifically on their own, naturally. Rather than producing and stocking more of these fish unnecessarily, their populations are managed through fishing regulations.</w:t>
      </w:r>
    </w:p>
    <w:p w14:paraId="733B99B8" w14:textId="77777777" w:rsidR="00B077E0" w:rsidRDefault="00826EC1" w:rsidP="0044360C">
      <w:pPr>
        <w:spacing w:line="240" w:lineRule="auto"/>
        <w:rPr>
          <w:rFonts w:ascii="Arial" w:hAnsi="Arial" w:cs="Arial"/>
          <w:sz w:val="24"/>
          <w:szCs w:val="24"/>
        </w:rPr>
      </w:pPr>
      <w:r w:rsidRPr="0044360C">
        <w:rPr>
          <w:rFonts w:ascii="Arial" w:hAnsi="Arial" w:cs="Arial"/>
          <w:sz w:val="24"/>
          <w:szCs w:val="24"/>
        </w:rPr>
        <w:t xml:space="preserve">The same goes for bass, such as </w:t>
      </w:r>
      <w:hyperlink r:id="rId7">
        <w:r w:rsidRPr="0044360C">
          <w:rPr>
            <w:rStyle w:val="Hyperlink"/>
            <w:rFonts w:ascii="Arial" w:hAnsi="Arial" w:cs="Arial"/>
            <w:sz w:val="24"/>
            <w:szCs w:val="24"/>
          </w:rPr>
          <w:t>smallmouth bass in Lake St. Clair</w:t>
        </w:r>
      </w:hyperlink>
      <w:r w:rsidRPr="0044360C">
        <w:rPr>
          <w:rFonts w:ascii="Arial" w:hAnsi="Arial" w:cs="Arial"/>
          <w:sz w:val="24"/>
          <w:szCs w:val="24"/>
        </w:rPr>
        <w:t>.</w:t>
      </w:r>
    </w:p>
    <w:p w14:paraId="226C66C5" w14:textId="367CE40E"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 xml:space="preserve">The population there is thriving entirely through natural reproduction, despite disruption from invasive species. The Detroit River and Lake Erie, which are connected to Lake St. Clair, are considered the </w:t>
      </w:r>
      <w:r w:rsidR="00FA7F7B">
        <w:rPr>
          <w:rFonts w:ascii="Arial" w:hAnsi="Arial" w:cs="Arial"/>
          <w:sz w:val="24"/>
          <w:szCs w:val="24"/>
        </w:rPr>
        <w:t>“</w:t>
      </w:r>
      <w:r w:rsidRPr="0044360C">
        <w:rPr>
          <w:rFonts w:ascii="Arial" w:hAnsi="Arial" w:cs="Arial"/>
          <w:sz w:val="24"/>
          <w:szCs w:val="24"/>
        </w:rPr>
        <w:t>walleye capital of the world,</w:t>
      </w:r>
      <w:r w:rsidR="00FA7F7B">
        <w:rPr>
          <w:rFonts w:ascii="Arial" w:hAnsi="Arial" w:cs="Arial"/>
          <w:sz w:val="24"/>
          <w:szCs w:val="24"/>
        </w:rPr>
        <w:t>”</w:t>
      </w:r>
      <w:r w:rsidRPr="0044360C">
        <w:rPr>
          <w:rFonts w:ascii="Arial" w:hAnsi="Arial" w:cs="Arial"/>
          <w:sz w:val="24"/>
          <w:szCs w:val="24"/>
        </w:rPr>
        <w:t xml:space="preserve"> and there is no stocking of walleye in these systems. </w:t>
      </w:r>
    </w:p>
    <w:p w14:paraId="33AF54FB" w14:textId="77A590DC"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These fish reproducing in the wild have ebbs and flows in their populations</w:t>
      </w:r>
      <w:r w:rsidR="00413E7B">
        <w:rPr>
          <w:rFonts w:ascii="Arial" w:hAnsi="Arial" w:cs="Arial"/>
          <w:sz w:val="24"/>
          <w:szCs w:val="24"/>
        </w:rPr>
        <w:t xml:space="preserve"> – </w:t>
      </w:r>
      <w:r w:rsidRPr="0044360C">
        <w:rPr>
          <w:rFonts w:ascii="Arial" w:hAnsi="Arial" w:cs="Arial"/>
          <w:sz w:val="24"/>
          <w:szCs w:val="24"/>
        </w:rPr>
        <w:t xml:space="preserve">some years their populations are higher, some lower. This is natural and expected, based on </w:t>
      </w:r>
      <w:r w:rsidRPr="0044360C">
        <w:rPr>
          <w:rFonts w:ascii="Arial" w:hAnsi="Arial" w:cs="Arial"/>
          <w:sz w:val="24"/>
          <w:szCs w:val="24"/>
        </w:rPr>
        <w:lastRenderedPageBreak/>
        <w:t xml:space="preserve">factors in the environment, and it’s not something that fisheries managers need to offset by </w:t>
      </w:r>
      <w:r w:rsidR="00F66116">
        <w:rPr>
          <w:rFonts w:ascii="Arial" w:hAnsi="Arial" w:cs="Arial"/>
          <w:sz w:val="24"/>
          <w:szCs w:val="24"/>
        </w:rPr>
        <w:t xml:space="preserve">fish </w:t>
      </w:r>
      <w:r w:rsidRPr="0044360C">
        <w:rPr>
          <w:rFonts w:ascii="Arial" w:hAnsi="Arial" w:cs="Arial"/>
          <w:sz w:val="24"/>
          <w:szCs w:val="24"/>
        </w:rPr>
        <w:t xml:space="preserve">stocking. </w:t>
      </w:r>
    </w:p>
    <w:p w14:paraId="0EC50D56" w14:textId="77777777" w:rsidR="00F66116" w:rsidRDefault="00826EC1" w:rsidP="0044360C">
      <w:pPr>
        <w:spacing w:line="240" w:lineRule="auto"/>
        <w:rPr>
          <w:rFonts w:ascii="Arial" w:hAnsi="Arial" w:cs="Arial"/>
          <w:sz w:val="24"/>
          <w:szCs w:val="24"/>
        </w:rPr>
      </w:pPr>
      <w:r w:rsidRPr="0044360C">
        <w:rPr>
          <w:rFonts w:ascii="Arial" w:hAnsi="Arial" w:cs="Arial"/>
          <w:sz w:val="24"/>
          <w:szCs w:val="24"/>
        </w:rPr>
        <w:t>In many cases, fish are stocked with the goal of establishing a population that can reproduce naturally, so that stocking becomes unnecessary.</w:t>
      </w:r>
    </w:p>
    <w:p w14:paraId="3F157BE0" w14:textId="77777777" w:rsidR="00F66116" w:rsidRDefault="00826EC1" w:rsidP="0044360C">
      <w:pPr>
        <w:spacing w:line="240" w:lineRule="auto"/>
        <w:rPr>
          <w:rFonts w:ascii="Arial" w:hAnsi="Arial" w:cs="Arial"/>
          <w:sz w:val="24"/>
          <w:szCs w:val="24"/>
        </w:rPr>
      </w:pPr>
      <w:r w:rsidRPr="0044360C">
        <w:rPr>
          <w:rFonts w:ascii="Arial" w:hAnsi="Arial" w:cs="Arial"/>
          <w:sz w:val="24"/>
          <w:szCs w:val="24"/>
        </w:rPr>
        <w:t>A naturally</w:t>
      </w:r>
      <w:r w:rsidR="00F66116">
        <w:rPr>
          <w:rFonts w:ascii="Arial" w:hAnsi="Arial" w:cs="Arial"/>
          <w:sz w:val="24"/>
          <w:szCs w:val="24"/>
        </w:rPr>
        <w:t xml:space="preserve"> </w:t>
      </w:r>
      <w:r w:rsidRPr="0044360C">
        <w:rPr>
          <w:rFonts w:ascii="Arial" w:hAnsi="Arial" w:cs="Arial"/>
          <w:sz w:val="24"/>
          <w:szCs w:val="24"/>
        </w:rPr>
        <w:t>reproducing population that can sustain harvest is a mark of a functioning and intact ecosystem.</w:t>
      </w:r>
    </w:p>
    <w:p w14:paraId="43EACD63" w14:textId="77777777" w:rsidR="00F66116" w:rsidRDefault="00826EC1" w:rsidP="0044360C">
      <w:pPr>
        <w:spacing w:line="240" w:lineRule="auto"/>
        <w:rPr>
          <w:rFonts w:ascii="Arial" w:hAnsi="Arial" w:cs="Arial"/>
          <w:sz w:val="24"/>
          <w:szCs w:val="24"/>
        </w:rPr>
      </w:pPr>
      <w:r w:rsidRPr="0044360C">
        <w:rPr>
          <w:rFonts w:ascii="Arial" w:hAnsi="Arial" w:cs="Arial"/>
          <w:sz w:val="24"/>
          <w:szCs w:val="24"/>
        </w:rPr>
        <w:t>An example of this is walleye in Saginaw Bay. Walleye in the bay declined in the 1940s, due to unrestrained fishing and declines in water quality and habitat.</w:t>
      </w:r>
    </w:p>
    <w:p w14:paraId="0464457B" w14:textId="07A0EE83" w:rsidR="00F66116" w:rsidRDefault="00826EC1" w:rsidP="0044360C">
      <w:pPr>
        <w:spacing w:line="240" w:lineRule="auto"/>
        <w:rPr>
          <w:rFonts w:ascii="Arial" w:hAnsi="Arial" w:cs="Arial"/>
          <w:sz w:val="24"/>
          <w:szCs w:val="24"/>
        </w:rPr>
      </w:pPr>
      <w:r w:rsidRPr="0044360C">
        <w:rPr>
          <w:rFonts w:ascii="Arial" w:hAnsi="Arial" w:cs="Arial"/>
          <w:sz w:val="24"/>
          <w:szCs w:val="24"/>
        </w:rPr>
        <w:t xml:space="preserve">The DNR stocked walleye to maintain the population at a relatively low level, and when the population recovered in the early 2000s (after the collapse of alewife), stocking was discontinued. </w:t>
      </w:r>
    </w:p>
    <w:p w14:paraId="685BEA9C" w14:textId="06B5BB7F"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Today, the population is fully self-sustaining with natural reproduction</w:t>
      </w:r>
      <w:r w:rsidR="00F66116">
        <w:rPr>
          <w:rFonts w:ascii="Arial" w:hAnsi="Arial" w:cs="Arial"/>
          <w:sz w:val="24"/>
          <w:szCs w:val="24"/>
        </w:rPr>
        <w:t>.</w:t>
      </w:r>
      <w:r w:rsidRPr="0044360C">
        <w:rPr>
          <w:rFonts w:ascii="Arial" w:hAnsi="Arial" w:cs="Arial"/>
          <w:sz w:val="24"/>
          <w:szCs w:val="24"/>
        </w:rPr>
        <w:t xml:space="preserve"> </w:t>
      </w:r>
      <w:r w:rsidR="00F66116">
        <w:rPr>
          <w:rFonts w:ascii="Arial" w:hAnsi="Arial" w:cs="Arial"/>
          <w:sz w:val="24"/>
          <w:szCs w:val="24"/>
        </w:rPr>
        <w:t>T</w:t>
      </w:r>
      <w:r w:rsidRPr="0044360C">
        <w:rPr>
          <w:rFonts w:ascii="Arial" w:hAnsi="Arial" w:cs="Arial"/>
          <w:sz w:val="24"/>
          <w:szCs w:val="24"/>
        </w:rPr>
        <w:t>here is no need for stocking</w:t>
      </w:r>
      <w:r w:rsidR="00F66116">
        <w:rPr>
          <w:rFonts w:ascii="Arial" w:hAnsi="Arial" w:cs="Arial"/>
          <w:sz w:val="24"/>
          <w:szCs w:val="24"/>
        </w:rPr>
        <w:t>,</w:t>
      </w:r>
      <w:r w:rsidRPr="0044360C">
        <w:rPr>
          <w:rFonts w:ascii="Arial" w:hAnsi="Arial" w:cs="Arial"/>
          <w:sz w:val="24"/>
          <w:szCs w:val="24"/>
        </w:rPr>
        <w:t xml:space="preserve"> and the fishery is considered </w:t>
      </w:r>
      <w:r w:rsidR="00F66116">
        <w:rPr>
          <w:rFonts w:ascii="Arial" w:hAnsi="Arial" w:cs="Arial"/>
          <w:sz w:val="24"/>
          <w:szCs w:val="24"/>
        </w:rPr>
        <w:t xml:space="preserve">to be </w:t>
      </w:r>
      <w:r w:rsidRPr="0044360C">
        <w:rPr>
          <w:rFonts w:ascii="Arial" w:hAnsi="Arial" w:cs="Arial"/>
          <w:sz w:val="24"/>
          <w:szCs w:val="24"/>
        </w:rPr>
        <w:t>world-class.</w:t>
      </w:r>
    </w:p>
    <w:p w14:paraId="2944632D" w14:textId="77777777" w:rsidR="00826EC1" w:rsidRPr="0044360C" w:rsidRDefault="00826EC1" w:rsidP="0044360C">
      <w:pPr>
        <w:spacing w:line="240" w:lineRule="auto"/>
        <w:rPr>
          <w:rFonts w:ascii="Arial" w:hAnsi="Arial" w:cs="Arial"/>
          <w:b/>
          <w:bCs/>
          <w:sz w:val="24"/>
          <w:szCs w:val="24"/>
        </w:rPr>
      </w:pPr>
      <w:r w:rsidRPr="0044360C">
        <w:rPr>
          <w:rFonts w:ascii="Arial" w:hAnsi="Arial" w:cs="Arial"/>
          <w:b/>
          <w:bCs/>
          <w:sz w:val="24"/>
          <w:szCs w:val="24"/>
        </w:rPr>
        <w:t>Survival</w:t>
      </w:r>
    </w:p>
    <w:p w14:paraId="3F9D7C88" w14:textId="4013E4AD"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 xml:space="preserve">Naturally reproducing fish </w:t>
      </w:r>
      <w:r w:rsidR="00F66116">
        <w:rPr>
          <w:rFonts w:ascii="Arial" w:hAnsi="Arial" w:cs="Arial"/>
          <w:sz w:val="24"/>
          <w:szCs w:val="24"/>
        </w:rPr>
        <w:t>maintain</w:t>
      </w:r>
      <w:r w:rsidRPr="0044360C">
        <w:rPr>
          <w:rFonts w:ascii="Arial" w:hAnsi="Arial" w:cs="Arial"/>
          <w:sz w:val="24"/>
          <w:szCs w:val="24"/>
        </w:rPr>
        <w:t xml:space="preserve"> better survival rates than stocked fish, for several reasons. That doesn’t mean that stocked fish can’t survive well, but it does mean that the decision to stock shouldn’t be taken lightly if it’s going to be successful in adding mature adult fish to a body of water.</w:t>
      </w:r>
    </w:p>
    <w:p w14:paraId="13FECB3B" w14:textId="6EFE865F" w:rsidR="009813B0" w:rsidRDefault="00826EC1" w:rsidP="0044360C">
      <w:pPr>
        <w:spacing w:line="240" w:lineRule="auto"/>
        <w:rPr>
          <w:rFonts w:ascii="Arial" w:hAnsi="Arial" w:cs="Arial"/>
          <w:sz w:val="24"/>
          <w:szCs w:val="24"/>
        </w:rPr>
      </w:pPr>
      <w:r w:rsidRPr="0044360C">
        <w:rPr>
          <w:rFonts w:ascii="Arial" w:hAnsi="Arial" w:cs="Arial"/>
          <w:sz w:val="24"/>
          <w:szCs w:val="24"/>
        </w:rPr>
        <w:t xml:space="preserve">The process of transport from a hatchery to a new body of water can stress fish, and the change in water conditions when they’re stocked in a natural body </w:t>
      </w:r>
      <w:r w:rsidR="00D9377A">
        <w:rPr>
          <w:rFonts w:ascii="Arial" w:hAnsi="Arial" w:cs="Arial"/>
          <w:sz w:val="24"/>
          <w:szCs w:val="24"/>
        </w:rPr>
        <w:t xml:space="preserve">of water </w:t>
      </w:r>
      <w:r w:rsidRPr="0044360C">
        <w:rPr>
          <w:rFonts w:ascii="Arial" w:hAnsi="Arial" w:cs="Arial"/>
          <w:sz w:val="24"/>
          <w:szCs w:val="24"/>
        </w:rPr>
        <w:t>can also cause stress.</w:t>
      </w:r>
    </w:p>
    <w:p w14:paraId="17BF3650" w14:textId="1CDAE137"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The hatchery environment has no predators, so stocked fish will face new challenges to their survival as they grow to full size in their new home.</w:t>
      </w:r>
    </w:p>
    <w:p w14:paraId="2130DDD8" w14:textId="77777777" w:rsidR="009B6559" w:rsidRDefault="00826EC1" w:rsidP="0044360C">
      <w:pPr>
        <w:spacing w:line="240" w:lineRule="auto"/>
        <w:rPr>
          <w:rFonts w:ascii="Arial" w:hAnsi="Arial" w:cs="Arial"/>
          <w:sz w:val="24"/>
          <w:szCs w:val="24"/>
        </w:rPr>
      </w:pPr>
      <w:r w:rsidRPr="0044360C">
        <w:rPr>
          <w:rFonts w:ascii="Arial" w:hAnsi="Arial" w:cs="Arial"/>
          <w:sz w:val="24"/>
          <w:szCs w:val="24"/>
        </w:rPr>
        <w:t>Naturally reproducing fish also have some genetic advantages over stocked fish.</w:t>
      </w:r>
    </w:p>
    <w:p w14:paraId="1F658184" w14:textId="77777777" w:rsidR="00D80424" w:rsidRDefault="00826EC1" w:rsidP="0044360C">
      <w:pPr>
        <w:spacing w:line="240" w:lineRule="auto"/>
        <w:rPr>
          <w:rFonts w:ascii="Arial" w:hAnsi="Arial" w:cs="Arial"/>
          <w:sz w:val="24"/>
          <w:szCs w:val="24"/>
        </w:rPr>
      </w:pPr>
      <w:r w:rsidRPr="0044360C">
        <w:rPr>
          <w:rFonts w:ascii="Arial" w:hAnsi="Arial" w:cs="Arial"/>
          <w:sz w:val="24"/>
          <w:szCs w:val="24"/>
        </w:rPr>
        <w:t>Hatchery-raised fish come from a limited number of parents and so have less genetic diversity than fish spawned in the wild. Genetic diversity is valuable, as it can increase the prevalence of helpful adaptations and reduce the occurrence of less advantageous traits, as well as improve resistance to disease.</w:t>
      </w:r>
    </w:p>
    <w:p w14:paraId="1D936ACA" w14:textId="22973F56"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Reproductive selection is complex, and the best outcomes often occur when fish are able to choose their own mates and survival is defined by the environment, instead of artificial selection by humans.</w:t>
      </w:r>
    </w:p>
    <w:p w14:paraId="3B74850D" w14:textId="77777777" w:rsidR="00826EC1" w:rsidRPr="0044360C" w:rsidRDefault="00826EC1" w:rsidP="0044360C">
      <w:pPr>
        <w:spacing w:line="240" w:lineRule="auto"/>
        <w:rPr>
          <w:rFonts w:ascii="Arial" w:hAnsi="Arial" w:cs="Arial"/>
          <w:b/>
          <w:bCs/>
          <w:sz w:val="24"/>
          <w:szCs w:val="24"/>
        </w:rPr>
      </w:pPr>
      <w:r w:rsidRPr="0044360C">
        <w:rPr>
          <w:rFonts w:ascii="Arial" w:hAnsi="Arial" w:cs="Arial"/>
          <w:b/>
          <w:bCs/>
          <w:sz w:val="24"/>
          <w:szCs w:val="24"/>
        </w:rPr>
        <w:t>Cost</w:t>
      </w:r>
    </w:p>
    <w:p w14:paraId="2D6999A1" w14:textId="77777777" w:rsidR="00F466DF" w:rsidRDefault="00826EC1" w:rsidP="0044360C">
      <w:pPr>
        <w:spacing w:line="240" w:lineRule="auto"/>
        <w:rPr>
          <w:rFonts w:ascii="Arial" w:hAnsi="Arial" w:cs="Arial"/>
          <w:sz w:val="24"/>
          <w:szCs w:val="24"/>
        </w:rPr>
      </w:pPr>
      <w:r w:rsidRPr="0044360C">
        <w:rPr>
          <w:rFonts w:ascii="Arial" w:hAnsi="Arial" w:cs="Arial"/>
          <w:sz w:val="24"/>
          <w:szCs w:val="24"/>
        </w:rPr>
        <w:t>Stocking fish is a costly endeavor.</w:t>
      </w:r>
    </w:p>
    <w:p w14:paraId="589D5DE3" w14:textId="77777777" w:rsidR="00AD5037" w:rsidRDefault="00826EC1" w:rsidP="0044360C">
      <w:pPr>
        <w:spacing w:line="240" w:lineRule="auto"/>
        <w:rPr>
          <w:rFonts w:ascii="Arial" w:hAnsi="Arial" w:cs="Arial"/>
          <w:sz w:val="24"/>
          <w:szCs w:val="24"/>
        </w:rPr>
      </w:pPr>
      <w:r w:rsidRPr="0044360C">
        <w:rPr>
          <w:rFonts w:ascii="Arial" w:hAnsi="Arial" w:cs="Arial"/>
          <w:sz w:val="24"/>
          <w:szCs w:val="24"/>
        </w:rPr>
        <w:t>It requires hatcheries with heavy equipment for bringing in water, collecting broodstock, collecting eggs and milt, keeping water temperature, dissolved oxygen and other conditions right for the species being raised, and maintaining power during outages.</w:t>
      </w:r>
    </w:p>
    <w:p w14:paraId="0E863256" w14:textId="77777777" w:rsidR="00AD5037" w:rsidRDefault="00AD5037" w:rsidP="0044360C">
      <w:pPr>
        <w:spacing w:line="240" w:lineRule="auto"/>
        <w:rPr>
          <w:rFonts w:ascii="Arial" w:hAnsi="Arial" w:cs="Arial"/>
          <w:sz w:val="24"/>
          <w:szCs w:val="24"/>
        </w:rPr>
      </w:pPr>
    </w:p>
    <w:p w14:paraId="00210A02" w14:textId="173C4518"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Skilled staff are needed to operate and maintain this equipment, drive stocking trucks, collect eggs and milt, test for and treat disease</w:t>
      </w:r>
      <w:r w:rsidR="005219C7">
        <w:rPr>
          <w:rFonts w:ascii="Arial" w:hAnsi="Arial" w:cs="Arial"/>
          <w:sz w:val="24"/>
          <w:szCs w:val="24"/>
        </w:rPr>
        <w:t>,</w:t>
      </w:r>
      <w:r w:rsidRPr="0044360C">
        <w:rPr>
          <w:rFonts w:ascii="Arial" w:hAnsi="Arial" w:cs="Arial"/>
          <w:sz w:val="24"/>
          <w:szCs w:val="24"/>
        </w:rPr>
        <w:t xml:space="preserve"> and feed the fish.</w:t>
      </w:r>
    </w:p>
    <w:p w14:paraId="1B0AD701" w14:textId="77777777" w:rsidR="00192C83" w:rsidRDefault="00826EC1" w:rsidP="0044360C">
      <w:pPr>
        <w:spacing w:line="240" w:lineRule="auto"/>
        <w:rPr>
          <w:rFonts w:ascii="Arial" w:hAnsi="Arial" w:cs="Arial"/>
          <w:sz w:val="24"/>
          <w:szCs w:val="24"/>
        </w:rPr>
      </w:pPr>
      <w:r w:rsidRPr="0044360C">
        <w:rPr>
          <w:rFonts w:ascii="Arial" w:hAnsi="Arial" w:cs="Arial"/>
          <w:sz w:val="24"/>
          <w:szCs w:val="24"/>
        </w:rPr>
        <w:t>Fish food is also a significant expense when rearing fish.</w:t>
      </w:r>
    </w:p>
    <w:p w14:paraId="0E89B0BE" w14:textId="57DD701A"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Just like grocery costs have been rising, fish food costs have been going up. Feed costs have increased by more than 70% over the last 10 years. The DNR Fisheries Division spends 31% of its annual budget on fish rearing and stocking</w:t>
      </w:r>
      <w:r w:rsidR="00192C83">
        <w:rPr>
          <w:rFonts w:ascii="Arial" w:hAnsi="Arial" w:cs="Arial"/>
          <w:sz w:val="24"/>
          <w:szCs w:val="24"/>
        </w:rPr>
        <w:t>. I</w:t>
      </w:r>
      <w:r w:rsidRPr="0044360C">
        <w:rPr>
          <w:rFonts w:ascii="Arial" w:hAnsi="Arial" w:cs="Arial"/>
          <w:sz w:val="24"/>
          <w:szCs w:val="24"/>
        </w:rPr>
        <w:t xml:space="preserve">n the 2024-2025 fiscal year, that </w:t>
      </w:r>
      <w:r w:rsidR="00192C83">
        <w:rPr>
          <w:rFonts w:ascii="Arial" w:hAnsi="Arial" w:cs="Arial"/>
          <w:sz w:val="24"/>
          <w:szCs w:val="24"/>
        </w:rPr>
        <w:t>cost totaled</w:t>
      </w:r>
      <w:r w:rsidRPr="0044360C">
        <w:rPr>
          <w:rFonts w:ascii="Arial" w:hAnsi="Arial" w:cs="Arial"/>
          <w:sz w:val="24"/>
          <w:szCs w:val="24"/>
        </w:rPr>
        <w:t xml:space="preserve"> over $11 million. </w:t>
      </w:r>
    </w:p>
    <w:p w14:paraId="5EBC2F46" w14:textId="77777777" w:rsidR="00484317" w:rsidRDefault="00826EC1" w:rsidP="0044360C">
      <w:pPr>
        <w:spacing w:line="240" w:lineRule="auto"/>
        <w:rPr>
          <w:rFonts w:ascii="Arial" w:hAnsi="Arial" w:cs="Arial"/>
          <w:sz w:val="24"/>
          <w:szCs w:val="24"/>
        </w:rPr>
      </w:pPr>
      <w:r w:rsidRPr="0044360C">
        <w:rPr>
          <w:rFonts w:ascii="Arial" w:hAnsi="Arial" w:cs="Arial"/>
          <w:sz w:val="24"/>
          <w:szCs w:val="24"/>
        </w:rPr>
        <w:t xml:space="preserve">The DNR has only six state fish hatcheries, along with some outdoor rearing pond facilities. With this limited infrastructure for rearing fish, </w:t>
      </w:r>
      <w:r w:rsidR="002B6A72">
        <w:rPr>
          <w:rFonts w:ascii="Arial" w:hAnsi="Arial" w:cs="Arial"/>
          <w:sz w:val="24"/>
          <w:szCs w:val="24"/>
        </w:rPr>
        <w:t>the</w:t>
      </w:r>
      <w:r w:rsidRPr="0044360C">
        <w:rPr>
          <w:rFonts w:ascii="Arial" w:hAnsi="Arial" w:cs="Arial"/>
          <w:sz w:val="24"/>
          <w:szCs w:val="24"/>
        </w:rPr>
        <w:t xml:space="preserve"> hatchery system is only able to produce coldwater and coolwater species</w:t>
      </w:r>
      <w:r w:rsidR="00484317">
        <w:rPr>
          <w:rFonts w:ascii="Arial" w:hAnsi="Arial" w:cs="Arial"/>
          <w:sz w:val="24"/>
          <w:szCs w:val="24"/>
        </w:rPr>
        <w:t>,</w:t>
      </w:r>
      <w:r w:rsidRPr="0044360C">
        <w:rPr>
          <w:rFonts w:ascii="Arial" w:hAnsi="Arial" w:cs="Arial"/>
          <w:sz w:val="24"/>
          <w:szCs w:val="24"/>
        </w:rPr>
        <w:t xml:space="preserve"> including trout, salmon and a limited amount of walleye and muskellunge.</w:t>
      </w:r>
    </w:p>
    <w:p w14:paraId="18723490" w14:textId="6522732E" w:rsidR="00484317" w:rsidRDefault="00826EC1" w:rsidP="0044360C">
      <w:pPr>
        <w:spacing w:line="240" w:lineRule="auto"/>
        <w:rPr>
          <w:rFonts w:ascii="Arial" w:hAnsi="Arial" w:cs="Arial"/>
          <w:sz w:val="24"/>
          <w:szCs w:val="24"/>
        </w:rPr>
      </w:pPr>
      <w:r w:rsidRPr="0044360C">
        <w:rPr>
          <w:rFonts w:ascii="Arial" w:hAnsi="Arial" w:cs="Arial"/>
          <w:sz w:val="24"/>
          <w:szCs w:val="24"/>
        </w:rPr>
        <w:t>DNR fisheries managers have standing stocking requests for several species, including steelhead, coho salmon, walleye and muskie</w:t>
      </w:r>
      <w:r w:rsidR="00F56076">
        <w:rPr>
          <w:rFonts w:ascii="Arial" w:hAnsi="Arial" w:cs="Arial"/>
          <w:sz w:val="24"/>
          <w:szCs w:val="24"/>
        </w:rPr>
        <w:t>,</w:t>
      </w:r>
      <w:r w:rsidRPr="0044360C">
        <w:rPr>
          <w:rFonts w:ascii="Arial" w:hAnsi="Arial" w:cs="Arial"/>
          <w:sz w:val="24"/>
          <w:szCs w:val="24"/>
        </w:rPr>
        <w:t xml:space="preserve"> that extend beyond production capacity</w:t>
      </w:r>
      <w:r w:rsidR="00484317">
        <w:rPr>
          <w:rFonts w:ascii="Arial" w:hAnsi="Arial" w:cs="Arial"/>
          <w:sz w:val="24"/>
          <w:szCs w:val="24"/>
        </w:rPr>
        <w:t>.</w:t>
      </w:r>
    </w:p>
    <w:p w14:paraId="534E1D79" w14:textId="33459E79" w:rsidR="00826EC1" w:rsidRPr="0044360C" w:rsidRDefault="00484317" w:rsidP="0044360C">
      <w:pPr>
        <w:spacing w:line="240" w:lineRule="auto"/>
        <w:rPr>
          <w:rFonts w:ascii="Arial" w:hAnsi="Arial" w:cs="Arial"/>
          <w:sz w:val="24"/>
          <w:szCs w:val="24"/>
        </w:rPr>
      </w:pPr>
      <w:r>
        <w:rPr>
          <w:rFonts w:ascii="Arial" w:hAnsi="Arial" w:cs="Arial"/>
          <w:sz w:val="24"/>
          <w:szCs w:val="24"/>
        </w:rPr>
        <w:t>T</w:t>
      </w:r>
      <w:r w:rsidR="00826EC1" w:rsidRPr="0044360C">
        <w:rPr>
          <w:rFonts w:ascii="Arial" w:hAnsi="Arial" w:cs="Arial"/>
          <w:sz w:val="24"/>
          <w:szCs w:val="24"/>
        </w:rPr>
        <w:t xml:space="preserve">he </w:t>
      </w:r>
      <w:r w:rsidR="00F15CAB">
        <w:rPr>
          <w:rFonts w:ascii="Arial" w:hAnsi="Arial" w:cs="Arial"/>
          <w:sz w:val="24"/>
          <w:szCs w:val="24"/>
        </w:rPr>
        <w:t>DNR</w:t>
      </w:r>
      <w:r w:rsidR="00826EC1" w:rsidRPr="0044360C">
        <w:rPr>
          <w:rFonts w:ascii="Arial" w:hAnsi="Arial" w:cs="Arial"/>
          <w:sz w:val="24"/>
          <w:szCs w:val="24"/>
        </w:rPr>
        <w:t xml:space="preserve"> is unable, given budgetary and facility limitations, to produce as many of these fish as the agency would like to stock. Warmwater species like panfish and bass, which reproduce well in the wild, aren’t raised in state fish hatcheries.</w:t>
      </w:r>
    </w:p>
    <w:p w14:paraId="3049D951" w14:textId="1681FD68" w:rsidR="00457E93" w:rsidRDefault="00826EC1" w:rsidP="0044360C">
      <w:pPr>
        <w:spacing w:line="240" w:lineRule="auto"/>
        <w:rPr>
          <w:rFonts w:ascii="Arial" w:hAnsi="Arial" w:cs="Arial"/>
          <w:sz w:val="24"/>
          <w:szCs w:val="24"/>
        </w:rPr>
      </w:pPr>
      <w:r w:rsidRPr="0044360C">
        <w:rPr>
          <w:rFonts w:ascii="Arial" w:hAnsi="Arial" w:cs="Arial"/>
          <w:sz w:val="24"/>
          <w:szCs w:val="24"/>
        </w:rPr>
        <w:t>Plus, Michigan has a lot of fresh</w:t>
      </w:r>
      <w:r w:rsidR="005D25AA">
        <w:rPr>
          <w:rFonts w:ascii="Arial" w:hAnsi="Arial" w:cs="Arial"/>
          <w:sz w:val="24"/>
          <w:szCs w:val="24"/>
        </w:rPr>
        <w:t xml:space="preserve"> </w:t>
      </w:r>
      <w:r w:rsidRPr="0044360C">
        <w:rPr>
          <w:rFonts w:ascii="Arial" w:hAnsi="Arial" w:cs="Arial"/>
          <w:sz w:val="24"/>
          <w:szCs w:val="24"/>
        </w:rPr>
        <w:t>water</w:t>
      </w:r>
      <w:r w:rsidR="005D25AA">
        <w:rPr>
          <w:rFonts w:ascii="Arial" w:hAnsi="Arial" w:cs="Arial"/>
          <w:sz w:val="24"/>
          <w:szCs w:val="24"/>
        </w:rPr>
        <w:t xml:space="preserve">: </w:t>
      </w:r>
      <w:r w:rsidRPr="0044360C">
        <w:rPr>
          <w:rFonts w:ascii="Arial" w:hAnsi="Arial" w:cs="Arial"/>
          <w:sz w:val="24"/>
          <w:szCs w:val="24"/>
        </w:rPr>
        <w:t>nearly 11,000 inland lakes, 56,000 miles of rivers and streams and 3,300 miles of Great Lakes coastline.</w:t>
      </w:r>
    </w:p>
    <w:p w14:paraId="2740E916" w14:textId="77777777" w:rsidR="00457E93" w:rsidRDefault="00826EC1" w:rsidP="0044360C">
      <w:pPr>
        <w:spacing w:line="240" w:lineRule="auto"/>
        <w:rPr>
          <w:rFonts w:ascii="Arial" w:hAnsi="Arial" w:cs="Arial"/>
          <w:sz w:val="24"/>
          <w:szCs w:val="24"/>
        </w:rPr>
      </w:pPr>
      <w:r w:rsidRPr="0044360C">
        <w:rPr>
          <w:rFonts w:ascii="Arial" w:hAnsi="Arial" w:cs="Arial"/>
          <w:sz w:val="24"/>
          <w:szCs w:val="24"/>
        </w:rPr>
        <w:t>It’s not feasible financially to stock so many lakes and streams, and many of these waters are also not suitable for stocking, whether that’s because of the water temperature, habitat or other environmental conditions.</w:t>
      </w:r>
    </w:p>
    <w:p w14:paraId="76CD98DB" w14:textId="753FAF9C"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Stocking fish in these waters might seem desirable to create a new fishing spot, but if the stocked fish can’t survive, it isn’t worth the cost.</w:t>
      </w:r>
    </w:p>
    <w:p w14:paraId="66031D32" w14:textId="77777777" w:rsidR="006042D2" w:rsidRDefault="00826EC1" w:rsidP="0044360C">
      <w:pPr>
        <w:spacing w:line="240" w:lineRule="auto"/>
        <w:rPr>
          <w:rFonts w:ascii="Arial" w:hAnsi="Arial" w:cs="Arial"/>
          <w:sz w:val="24"/>
          <w:szCs w:val="24"/>
        </w:rPr>
      </w:pPr>
      <w:r w:rsidRPr="0044360C">
        <w:rPr>
          <w:rFonts w:ascii="Arial" w:hAnsi="Arial" w:cs="Arial"/>
          <w:sz w:val="24"/>
          <w:szCs w:val="24"/>
        </w:rPr>
        <w:t>It’s also important that stocked fish produce a fishery, and not just incidental catches of stocked fish.</w:t>
      </w:r>
    </w:p>
    <w:p w14:paraId="486DFD2C" w14:textId="366E01E2"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 xml:space="preserve">If conditions aren’t right to sustain a fishery, stocking may not make financial sense. Just like with purchases in daily life, one </w:t>
      </w:r>
      <w:r w:rsidR="005D25AA">
        <w:rPr>
          <w:rFonts w:ascii="Arial" w:hAnsi="Arial" w:cs="Arial"/>
          <w:sz w:val="24"/>
          <w:szCs w:val="24"/>
        </w:rPr>
        <w:t>needs</w:t>
      </w:r>
      <w:r w:rsidRPr="0044360C">
        <w:rPr>
          <w:rFonts w:ascii="Arial" w:hAnsi="Arial" w:cs="Arial"/>
          <w:sz w:val="24"/>
          <w:szCs w:val="24"/>
        </w:rPr>
        <w:t xml:space="preserve"> to consider the cost-benefit ratio of stocking decisions.</w:t>
      </w:r>
    </w:p>
    <w:p w14:paraId="6C92D763" w14:textId="0BACB6DC" w:rsidR="00A571D0" w:rsidRDefault="00826EC1" w:rsidP="0044360C">
      <w:pPr>
        <w:spacing w:line="240" w:lineRule="auto"/>
        <w:rPr>
          <w:rFonts w:ascii="Arial" w:hAnsi="Arial" w:cs="Arial"/>
          <w:sz w:val="24"/>
          <w:szCs w:val="24"/>
        </w:rPr>
      </w:pPr>
      <w:r w:rsidRPr="0044360C">
        <w:rPr>
          <w:rFonts w:ascii="Arial" w:hAnsi="Arial" w:cs="Arial"/>
          <w:sz w:val="24"/>
          <w:szCs w:val="24"/>
        </w:rPr>
        <w:t>In the past, it was not uncommon to transfer some adult fish from one well-established population to another body</w:t>
      </w:r>
      <w:r w:rsidR="00913D77">
        <w:rPr>
          <w:rFonts w:ascii="Arial" w:hAnsi="Arial" w:cs="Arial"/>
          <w:sz w:val="24"/>
          <w:szCs w:val="24"/>
        </w:rPr>
        <w:t xml:space="preserve"> of water</w:t>
      </w:r>
      <w:r w:rsidRPr="0044360C">
        <w:rPr>
          <w:rFonts w:ascii="Arial" w:hAnsi="Arial" w:cs="Arial"/>
          <w:sz w:val="24"/>
          <w:szCs w:val="24"/>
        </w:rPr>
        <w:t xml:space="preserve"> to create a new population and expand fishing opportunities.</w:t>
      </w:r>
    </w:p>
    <w:p w14:paraId="3E966550" w14:textId="37B969CB"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However, this management tool is now rarely used, due to the risk of spreading fish diseases and unintentionally introducing invasive species.</w:t>
      </w:r>
    </w:p>
    <w:p w14:paraId="2AB99038" w14:textId="77777777" w:rsidR="00826EC1" w:rsidRPr="0044360C" w:rsidRDefault="00826EC1" w:rsidP="0044360C">
      <w:pPr>
        <w:spacing w:line="240" w:lineRule="auto"/>
        <w:rPr>
          <w:rFonts w:ascii="Arial" w:hAnsi="Arial" w:cs="Arial"/>
          <w:b/>
          <w:bCs/>
          <w:sz w:val="24"/>
          <w:szCs w:val="24"/>
        </w:rPr>
      </w:pPr>
      <w:r w:rsidRPr="0044360C">
        <w:rPr>
          <w:rFonts w:ascii="Arial" w:hAnsi="Arial" w:cs="Arial"/>
          <w:b/>
          <w:bCs/>
          <w:sz w:val="24"/>
          <w:szCs w:val="24"/>
        </w:rPr>
        <w:t>Habitat and water conditions</w:t>
      </w:r>
    </w:p>
    <w:p w14:paraId="34F630D0" w14:textId="77777777" w:rsidR="00BE5FF7" w:rsidRDefault="00826EC1" w:rsidP="0044360C">
      <w:pPr>
        <w:spacing w:line="240" w:lineRule="auto"/>
        <w:rPr>
          <w:rFonts w:ascii="Arial" w:hAnsi="Arial" w:cs="Arial"/>
          <w:sz w:val="24"/>
          <w:szCs w:val="24"/>
        </w:rPr>
      </w:pPr>
      <w:r w:rsidRPr="0044360C">
        <w:rPr>
          <w:rFonts w:ascii="Arial" w:hAnsi="Arial" w:cs="Arial"/>
          <w:sz w:val="24"/>
          <w:szCs w:val="24"/>
        </w:rPr>
        <w:t>Habitat is the driving force for fish</w:t>
      </w:r>
      <w:r w:rsidR="00BE5FF7">
        <w:rPr>
          <w:rFonts w:ascii="Arial" w:hAnsi="Arial" w:cs="Arial"/>
          <w:sz w:val="24"/>
          <w:szCs w:val="24"/>
        </w:rPr>
        <w:t>.</w:t>
      </w:r>
    </w:p>
    <w:p w14:paraId="467556AD" w14:textId="77777777" w:rsidR="000B26ED" w:rsidRDefault="00BE5FF7" w:rsidP="0044360C">
      <w:pPr>
        <w:spacing w:line="240" w:lineRule="auto"/>
        <w:rPr>
          <w:rFonts w:ascii="Arial" w:hAnsi="Arial" w:cs="Arial"/>
          <w:sz w:val="24"/>
          <w:szCs w:val="24"/>
        </w:rPr>
      </w:pPr>
      <w:r>
        <w:rPr>
          <w:rFonts w:ascii="Arial" w:hAnsi="Arial" w:cs="Arial"/>
          <w:sz w:val="24"/>
          <w:szCs w:val="24"/>
        </w:rPr>
        <w:lastRenderedPageBreak/>
        <w:t>E</w:t>
      </w:r>
      <w:r w:rsidR="00826EC1" w:rsidRPr="0044360C">
        <w:rPr>
          <w:rFonts w:ascii="Arial" w:hAnsi="Arial" w:cs="Arial"/>
          <w:sz w:val="24"/>
          <w:szCs w:val="24"/>
        </w:rPr>
        <w:t>ach species has its own set of conditions in which it can live and thrive.</w:t>
      </w:r>
    </w:p>
    <w:p w14:paraId="2BDE8C3C" w14:textId="5F1C5501"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Each lake or stream has a natural carrying capacity for fish</w:t>
      </w:r>
      <w:r w:rsidR="006C6AAC">
        <w:rPr>
          <w:rFonts w:ascii="Arial" w:hAnsi="Arial" w:cs="Arial"/>
          <w:sz w:val="24"/>
          <w:szCs w:val="24"/>
        </w:rPr>
        <w:t>,</w:t>
      </w:r>
      <w:r w:rsidRPr="0044360C">
        <w:rPr>
          <w:rFonts w:ascii="Arial" w:hAnsi="Arial" w:cs="Arial"/>
          <w:sz w:val="24"/>
          <w:szCs w:val="24"/>
        </w:rPr>
        <w:t xml:space="preserve"> and the naturally reproducing species that live and breed there typically fill that carrying capacity to the maximum.</w:t>
      </w:r>
    </w:p>
    <w:p w14:paraId="74AC9F8F" w14:textId="77777777" w:rsidR="00B3410E" w:rsidRDefault="00826EC1" w:rsidP="0044360C">
      <w:pPr>
        <w:spacing w:line="240" w:lineRule="auto"/>
        <w:rPr>
          <w:rFonts w:ascii="Arial" w:hAnsi="Arial" w:cs="Arial"/>
          <w:sz w:val="24"/>
          <w:szCs w:val="24"/>
        </w:rPr>
      </w:pPr>
      <w:r w:rsidRPr="0044360C">
        <w:rPr>
          <w:rFonts w:ascii="Arial" w:hAnsi="Arial" w:cs="Arial"/>
          <w:sz w:val="24"/>
          <w:szCs w:val="24"/>
        </w:rPr>
        <w:t>Like humans, fish need oxygen to live.</w:t>
      </w:r>
    </w:p>
    <w:p w14:paraId="17041C43" w14:textId="77777777" w:rsidR="00B3410E" w:rsidRDefault="00826EC1" w:rsidP="0044360C">
      <w:pPr>
        <w:spacing w:line="240" w:lineRule="auto"/>
        <w:rPr>
          <w:rFonts w:ascii="Arial" w:hAnsi="Arial" w:cs="Arial"/>
          <w:sz w:val="24"/>
          <w:szCs w:val="24"/>
        </w:rPr>
      </w:pPr>
      <w:r w:rsidRPr="0044360C">
        <w:rPr>
          <w:rFonts w:ascii="Arial" w:hAnsi="Arial" w:cs="Arial"/>
          <w:sz w:val="24"/>
          <w:szCs w:val="24"/>
        </w:rPr>
        <w:t>They “breathe” by bringing water into their mouths and pumping it through their gills, which take in oxygen.</w:t>
      </w:r>
    </w:p>
    <w:p w14:paraId="6375219E" w14:textId="44213D03"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 xml:space="preserve">If there’s not enough dissolved oxygen in the water at different times of year, which can be caused by high temperatures, ice and snow cover or pollution, </w:t>
      </w:r>
      <w:r w:rsidR="00B3410E">
        <w:rPr>
          <w:rFonts w:ascii="Arial" w:hAnsi="Arial" w:cs="Arial"/>
          <w:sz w:val="24"/>
          <w:szCs w:val="24"/>
        </w:rPr>
        <w:t>fish</w:t>
      </w:r>
      <w:r w:rsidRPr="0044360C">
        <w:rPr>
          <w:rFonts w:ascii="Arial" w:hAnsi="Arial" w:cs="Arial"/>
          <w:sz w:val="24"/>
          <w:szCs w:val="24"/>
        </w:rPr>
        <w:t xml:space="preserve"> can’t survive. Different species need different amounts of dissolved oxygen.</w:t>
      </w:r>
    </w:p>
    <w:p w14:paraId="5C44A430" w14:textId="77777777" w:rsidR="00996A2F" w:rsidRDefault="00826EC1" w:rsidP="0044360C">
      <w:pPr>
        <w:spacing w:line="240" w:lineRule="auto"/>
        <w:rPr>
          <w:rFonts w:ascii="Arial" w:hAnsi="Arial" w:cs="Arial"/>
          <w:sz w:val="24"/>
          <w:szCs w:val="24"/>
        </w:rPr>
      </w:pPr>
      <w:r w:rsidRPr="0044360C">
        <w:rPr>
          <w:rFonts w:ascii="Arial" w:hAnsi="Arial" w:cs="Arial"/>
          <w:sz w:val="24"/>
          <w:szCs w:val="24"/>
        </w:rPr>
        <w:t>Warmwater fish like bass and panfish prefer warmer waters, like shallow ponds and lakes, while trout and salmon require cooler water temperatures, such as in streams and rivers in the northern part of the state.</w:t>
      </w:r>
    </w:p>
    <w:p w14:paraId="2173820C" w14:textId="77777777" w:rsidR="00044CD0" w:rsidRDefault="00826EC1" w:rsidP="0044360C">
      <w:pPr>
        <w:spacing w:line="240" w:lineRule="auto"/>
        <w:rPr>
          <w:rFonts w:ascii="Arial" w:hAnsi="Arial" w:cs="Arial"/>
          <w:sz w:val="24"/>
          <w:szCs w:val="24"/>
        </w:rPr>
      </w:pPr>
      <w:r w:rsidRPr="0044360C">
        <w:rPr>
          <w:rFonts w:ascii="Arial" w:hAnsi="Arial" w:cs="Arial"/>
          <w:sz w:val="24"/>
          <w:szCs w:val="24"/>
        </w:rPr>
        <w:t xml:space="preserve">An impoundment </w:t>
      </w:r>
      <w:r w:rsidR="009B7158">
        <w:rPr>
          <w:rFonts w:ascii="Arial" w:hAnsi="Arial" w:cs="Arial"/>
          <w:sz w:val="24"/>
          <w:szCs w:val="24"/>
        </w:rPr>
        <w:t xml:space="preserve">(basin) </w:t>
      </w:r>
      <w:r w:rsidRPr="0044360C">
        <w:rPr>
          <w:rFonts w:ascii="Arial" w:hAnsi="Arial" w:cs="Arial"/>
          <w:sz w:val="24"/>
          <w:szCs w:val="24"/>
        </w:rPr>
        <w:t>created by a dam, for example, will have warm water</w:t>
      </w:r>
      <w:r w:rsidR="00044CD0">
        <w:rPr>
          <w:rFonts w:ascii="Arial" w:hAnsi="Arial" w:cs="Arial"/>
          <w:sz w:val="24"/>
          <w:szCs w:val="24"/>
        </w:rPr>
        <w:t>.</w:t>
      </w:r>
    </w:p>
    <w:p w14:paraId="15456C7A" w14:textId="2359EE62" w:rsidR="00826EC1" w:rsidRPr="0044360C" w:rsidRDefault="00044CD0" w:rsidP="0044360C">
      <w:pPr>
        <w:spacing w:line="240" w:lineRule="auto"/>
        <w:rPr>
          <w:rFonts w:ascii="Arial" w:hAnsi="Arial" w:cs="Arial"/>
          <w:sz w:val="24"/>
          <w:szCs w:val="24"/>
        </w:rPr>
      </w:pPr>
      <w:r>
        <w:rPr>
          <w:rFonts w:ascii="Arial" w:hAnsi="Arial" w:cs="Arial"/>
          <w:sz w:val="24"/>
          <w:szCs w:val="24"/>
        </w:rPr>
        <w:t>E</w:t>
      </w:r>
      <w:r w:rsidR="00826EC1" w:rsidRPr="0044360C">
        <w:rPr>
          <w:rFonts w:ascii="Arial" w:hAnsi="Arial" w:cs="Arial"/>
          <w:sz w:val="24"/>
          <w:szCs w:val="24"/>
        </w:rPr>
        <w:t>ven if coolwater species brook trout are stocked there, they’re unlikely to survive, let alone create a robust fishery.</w:t>
      </w:r>
    </w:p>
    <w:p w14:paraId="3963B797" w14:textId="77777777" w:rsidR="00D83A85" w:rsidRDefault="00826EC1" w:rsidP="0044360C">
      <w:pPr>
        <w:spacing w:line="240" w:lineRule="auto"/>
        <w:rPr>
          <w:rFonts w:ascii="Arial" w:hAnsi="Arial" w:cs="Arial"/>
          <w:sz w:val="24"/>
          <w:szCs w:val="24"/>
        </w:rPr>
      </w:pPr>
      <w:r w:rsidRPr="0044360C">
        <w:rPr>
          <w:rFonts w:ascii="Arial" w:hAnsi="Arial" w:cs="Arial"/>
          <w:sz w:val="24"/>
          <w:szCs w:val="24"/>
        </w:rPr>
        <w:t>Fish also need the proper habitat for spawning, as well as protected areas for young fry to hide from predators or rest</w:t>
      </w:r>
      <w:r w:rsidR="00A163FC">
        <w:rPr>
          <w:rFonts w:ascii="Arial" w:hAnsi="Arial" w:cs="Arial"/>
          <w:sz w:val="24"/>
          <w:szCs w:val="24"/>
        </w:rPr>
        <w:t>,</w:t>
      </w:r>
      <w:r w:rsidRPr="0044360C">
        <w:rPr>
          <w:rFonts w:ascii="Arial" w:hAnsi="Arial" w:cs="Arial"/>
          <w:sz w:val="24"/>
          <w:szCs w:val="24"/>
        </w:rPr>
        <w:t xml:space="preserve"> away from strong currents.</w:t>
      </w:r>
    </w:p>
    <w:p w14:paraId="3968B720" w14:textId="77777777" w:rsidR="00EE2BE2" w:rsidRDefault="00826EC1" w:rsidP="0044360C">
      <w:pPr>
        <w:spacing w:line="240" w:lineRule="auto"/>
        <w:rPr>
          <w:rFonts w:ascii="Arial" w:hAnsi="Arial" w:cs="Arial"/>
          <w:sz w:val="24"/>
          <w:szCs w:val="24"/>
        </w:rPr>
      </w:pPr>
      <w:r w:rsidRPr="0044360C">
        <w:rPr>
          <w:rFonts w:ascii="Arial" w:hAnsi="Arial" w:cs="Arial"/>
          <w:sz w:val="24"/>
          <w:szCs w:val="24"/>
        </w:rPr>
        <w:t xml:space="preserve">Fish spawn in a variety of locations, from sandy lake bottoms to clean riverbed gravel, submerged vegetation or even </w:t>
      </w:r>
      <w:hyperlink r:id="rId8" w:history="1">
        <w:r w:rsidRPr="0044360C">
          <w:rPr>
            <w:rStyle w:val="Hyperlink"/>
            <w:rFonts w:ascii="Arial" w:hAnsi="Arial" w:cs="Arial"/>
            <w:sz w:val="24"/>
            <w:szCs w:val="24"/>
          </w:rPr>
          <w:t>rocky reefs in the Great Lakes</w:t>
        </w:r>
      </w:hyperlink>
      <w:r w:rsidR="00EE2BE2">
        <w:rPr>
          <w:rFonts w:ascii="Arial" w:hAnsi="Arial" w:cs="Arial"/>
          <w:sz w:val="24"/>
          <w:szCs w:val="24"/>
        </w:rPr>
        <w:t>.</w:t>
      </w:r>
    </w:p>
    <w:p w14:paraId="1A6496D2" w14:textId="71850CF4" w:rsidR="00826EC1" w:rsidRPr="0044360C" w:rsidRDefault="00EE2BE2" w:rsidP="0044360C">
      <w:pPr>
        <w:spacing w:line="240" w:lineRule="auto"/>
        <w:rPr>
          <w:rFonts w:ascii="Arial" w:hAnsi="Arial" w:cs="Arial"/>
          <w:sz w:val="24"/>
          <w:szCs w:val="24"/>
        </w:rPr>
      </w:pPr>
      <w:r>
        <w:rPr>
          <w:rFonts w:ascii="Arial" w:hAnsi="Arial" w:cs="Arial"/>
          <w:sz w:val="24"/>
          <w:szCs w:val="24"/>
        </w:rPr>
        <w:t>E</w:t>
      </w:r>
      <w:r w:rsidR="00826EC1" w:rsidRPr="0044360C">
        <w:rPr>
          <w:rFonts w:ascii="Arial" w:hAnsi="Arial" w:cs="Arial"/>
          <w:sz w:val="24"/>
          <w:szCs w:val="24"/>
        </w:rPr>
        <w:t>ach species has its own unique needs. If fish don’t have access to the right kind of spawning habitat because they’ve been stocked in a body</w:t>
      </w:r>
      <w:r w:rsidR="004107ED">
        <w:rPr>
          <w:rFonts w:ascii="Arial" w:hAnsi="Arial" w:cs="Arial"/>
          <w:sz w:val="24"/>
          <w:szCs w:val="24"/>
        </w:rPr>
        <w:t xml:space="preserve"> of water</w:t>
      </w:r>
      <w:r w:rsidR="00826EC1" w:rsidRPr="0044360C">
        <w:rPr>
          <w:rFonts w:ascii="Arial" w:hAnsi="Arial" w:cs="Arial"/>
          <w:sz w:val="24"/>
          <w:szCs w:val="24"/>
        </w:rPr>
        <w:t xml:space="preserve"> that doesn’t have it, they won’t have much success reproducing.</w:t>
      </w:r>
    </w:p>
    <w:p w14:paraId="1FFAC843" w14:textId="77777777" w:rsidR="00826EC1" w:rsidRPr="0044360C" w:rsidRDefault="00826EC1" w:rsidP="0044360C">
      <w:pPr>
        <w:spacing w:line="240" w:lineRule="auto"/>
        <w:rPr>
          <w:rFonts w:ascii="Arial" w:hAnsi="Arial" w:cs="Arial"/>
          <w:b/>
          <w:bCs/>
          <w:sz w:val="24"/>
          <w:szCs w:val="24"/>
        </w:rPr>
      </w:pPr>
      <w:r w:rsidRPr="0044360C">
        <w:rPr>
          <w:rFonts w:ascii="Arial" w:hAnsi="Arial" w:cs="Arial"/>
          <w:b/>
          <w:bCs/>
          <w:sz w:val="24"/>
          <w:szCs w:val="24"/>
        </w:rPr>
        <w:t xml:space="preserve">Fish community </w:t>
      </w:r>
    </w:p>
    <w:p w14:paraId="72E1813D" w14:textId="3C839D7E"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 xml:space="preserve">Fisheries managers </w:t>
      </w:r>
      <w:r w:rsidR="00920366">
        <w:rPr>
          <w:rFonts w:ascii="Arial" w:hAnsi="Arial" w:cs="Arial"/>
          <w:sz w:val="24"/>
          <w:szCs w:val="24"/>
        </w:rPr>
        <w:t>need</w:t>
      </w:r>
      <w:r w:rsidRPr="0044360C">
        <w:rPr>
          <w:rFonts w:ascii="Arial" w:hAnsi="Arial" w:cs="Arial"/>
          <w:sz w:val="24"/>
          <w:szCs w:val="24"/>
        </w:rPr>
        <w:t xml:space="preserve"> to balance the desires of anglers with the </w:t>
      </w:r>
      <w:r w:rsidR="00920366">
        <w:rPr>
          <w:rFonts w:ascii="Arial" w:hAnsi="Arial" w:cs="Arial"/>
          <w:sz w:val="24"/>
          <w:szCs w:val="24"/>
        </w:rPr>
        <w:t>requirement</w:t>
      </w:r>
      <w:r w:rsidRPr="0044360C">
        <w:rPr>
          <w:rFonts w:ascii="Arial" w:hAnsi="Arial" w:cs="Arial"/>
          <w:sz w:val="24"/>
          <w:szCs w:val="24"/>
        </w:rPr>
        <w:t>s of ecosystems. In some waters, stocked fish will compete with the wild fish already present. This is an outcome that fisheries managers seek to avoid, when</w:t>
      </w:r>
      <w:r w:rsidR="008B2D97">
        <w:rPr>
          <w:rFonts w:ascii="Arial" w:hAnsi="Arial" w:cs="Arial"/>
          <w:sz w:val="24"/>
          <w:szCs w:val="24"/>
        </w:rPr>
        <w:t>ever</w:t>
      </w:r>
      <w:r w:rsidRPr="0044360C">
        <w:rPr>
          <w:rFonts w:ascii="Arial" w:hAnsi="Arial" w:cs="Arial"/>
          <w:sz w:val="24"/>
          <w:szCs w:val="24"/>
        </w:rPr>
        <w:t xml:space="preserve"> possible.</w:t>
      </w:r>
    </w:p>
    <w:p w14:paraId="37CA80C4" w14:textId="77777777" w:rsidR="00B34255" w:rsidRDefault="00826EC1" w:rsidP="0044360C">
      <w:pPr>
        <w:spacing w:line="240" w:lineRule="auto"/>
        <w:rPr>
          <w:rFonts w:ascii="Arial" w:hAnsi="Arial" w:cs="Arial"/>
          <w:sz w:val="24"/>
          <w:szCs w:val="24"/>
        </w:rPr>
      </w:pPr>
      <w:r w:rsidRPr="0044360C">
        <w:rPr>
          <w:rFonts w:ascii="Arial" w:hAnsi="Arial" w:cs="Arial"/>
          <w:sz w:val="24"/>
          <w:szCs w:val="24"/>
        </w:rPr>
        <w:t>In some cases, stocking fish in a lake isn’t appropriate because of the effects it will have on the existing fish or other aquatic animal or plant populations.</w:t>
      </w:r>
    </w:p>
    <w:p w14:paraId="7F2CAC4F" w14:textId="77777777" w:rsidR="00B34255" w:rsidRDefault="00826EC1" w:rsidP="0044360C">
      <w:pPr>
        <w:spacing w:line="240" w:lineRule="auto"/>
        <w:rPr>
          <w:rFonts w:ascii="Arial" w:hAnsi="Arial" w:cs="Arial"/>
          <w:sz w:val="24"/>
          <w:szCs w:val="24"/>
        </w:rPr>
      </w:pPr>
      <w:r w:rsidRPr="0044360C">
        <w:rPr>
          <w:rFonts w:ascii="Arial" w:hAnsi="Arial" w:cs="Arial"/>
          <w:sz w:val="24"/>
          <w:szCs w:val="24"/>
        </w:rPr>
        <w:t>While it can be disappointing for anglers or lake residents, often the best management action is not to stock.</w:t>
      </w:r>
    </w:p>
    <w:p w14:paraId="5027E544" w14:textId="0AA1E075"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 xml:space="preserve">When this is the outcome, fisheries managers can explain to interested parties the underlying impacts, tradeoffs or limitations behind it. </w:t>
      </w:r>
    </w:p>
    <w:p w14:paraId="25932EF5" w14:textId="77777777" w:rsidR="00826EC1" w:rsidRPr="0044360C" w:rsidRDefault="00826EC1" w:rsidP="0044360C">
      <w:pPr>
        <w:spacing w:line="240" w:lineRule="auto"/>
        <w:rPr>
          <w:rFonts w:ascii="Arial" w:hAnsi="Arial" w:cs="Arial"/>
          <w:b/>
          <w:bCs/>
          <w:sz w:val="24"/>
          <w:szCs w:val="24"/>
        </w:rPr>
      </w:pPr>
      <w:r w:rsidRPr="0044360C">
        <w:rPr>
          <w:rFonts w:ascii="Arial" w:hAnsi="Arial" w:cs="Arial"/>
          <w:b/>
          <w:bCs/>
          <w:sz w:val="24"/>
          <w:szCs w:val="24"/>
        </w:rPr>
        <w:t>Private property</w:t>
      </w:r>
    </w:p>
    <w:p w14:paraId="62F232E7" w14:textId="588EF284" w:rsidR="00AE2F62" w:rsidRDefault="00826EC1" w:rsidP="0044360C">
      <w:pPr>
        <w:spacing w:line="240" w:lineRule="auto"/>
        <w:rPr>
          <w:rFonts w:ascii="Arial" w:hAnsi="Arial" w:cs="Arial"/>
          <w:sz w:val="24"/>
          <w:szCs w:val="24"/>
        </w:rPr>
      </w:pPr>
      <w:r w:rsidRPr="0044360C">
        <w:rPr>
          <w:rFonts w:ascii="Arial" w:hAnsi="Arial" w:cs="Arial"/>
          <w:sz w:val="24"/>
          <w:szCs w:val="24"/>
        </w:rPr>
        <w:lastRenderedPageBreak/>
        <w:t xml:space="preserve">The DNR manages Michigan’s public waters, but some bodies </w:t>
      </w:r>
      <w:r w:rsidR="00183E7D">
        <w:rPr>
          <w:rFonts w:ascii="Arial" w:hAnsi="Arial" w:cs="Arial"/>
          <w:sz w:val="24"/>
          <w:szCs w:val="24"/>
        </w:rPr>
        <w:t xml:space="preserve">of water </w:t>
      </w:r>
      <w:r w:rsidRPr="0044360C">
        <w:rPr>
          <w:rFonts w:ascii="Arial" w:hAnsi="Arial" w:cs="Arial"/>
          <w:sz w:val="24"/>
          <w:szCs w:val="24"/>
        </w:rPr>
        <w:t xml:space="preserve">in Michigan are privately owned. </w:t>
      </w:r>
      <w:r w:rsidR="007C3A6C">
        <w:rPr>
          <w:rFonts w:ascii="Arial" w:hAnsi="Arial" w:cs="Arial"/>
          <w:sz w:val="24"/>
          <w:szCs w:val="24"/>
        </w:rPr>
        <w:t>T</w:t>
      </w:r>
      <w:r w:rsidRPr="0044360C">
        <w:rPr>
          <w:rFonts w:ascii="Arial" w:hAnsi="Arial" w:cs="Arial"/>
          <w:sz w:val="24"/>
          <w:szCs w:val="24"/>
        </w:rPr>
        <w:t>he private property owners are responsible for maintaining the</w:t>
      </w:r>
      <w:r w:rsidR="007C3A6C">
        <w:rPr>
          <w:rFonts w:ascii="Arial" w:hAnsi="Arial" w:cs="Arial"/>
          <w:sz w:val="24"/>
          <w:szCs w:val="24"/>
        </w:rPr>
        <w:t>se ponds and lakes</w:t>
      </w:r>
      <w:r w:rsidRPr="0044360C">
        <w:rPr>
          <w:rFonts w:ascii="Arial" w:hAnsi="Arial" w:cs="Arial"/>
          <w:sz w:val="24"/>
          <w:szCs w:val="24"/>
        </w:rPr>
        <w:t>.</w:t>
      </w:r>
    </w:p>
    <w:p w14:paraId="72437B19" w14:textId="422507A7" w:rsidR="009555C5" w:rsidRDefault="00826EC1" w:rsidP="0044360C">
      <w:pPr>
        <w:spacing w:line="240" w:lineRule="auto"/>
        <w:rPr>
          <w:rFonts w:ascii="Arial" w:hAnsi="Arial" w:cs="Arial"/>
          <w:sz w:val="24"/>
          <w:szCs w:val="24"/>
        </w:rPr>
      </w:pPr>
      <w:r w:rsidRPr="0044360C">
        <w:rPr>
          <w:rFonts w:ascii="Arial" w:hAnsi="Arial" w:cs="Arial"/>
          <w:sz w:val="24"/>
          <w:szCs w:val="24"/>
        </w:rPr>
        <w:t xml:space="preserve">As long as the body </w:t>
      </w:r>
      <w:r w:rsidR="007C3A6C">
        <w:rPr>
          <w:rFonts w:ascii="Arial" w:hAnsi="Arial" w:cs="Arial"/>
          <w:sz w:val="24"/>
          <w:szCs w:val="24"/>
        </w:rPr>
        <w:t xml:space="preserve">of water </w:t>
      </w:r>
      <w:r w:rsidRPr="0044360C">
        <w:rPr>
          <w:rFonts w:ascii="Arial" w:hAnsi="Arial" w:cs="Arial"/>
          <w:sz w:val="24"/>
          <w:szCs w:val="24"/>
        </w:rPr>
        <w:t>is not permanently connected to any other and does not have public access, the owner can stock it with fish at their discretion (within the bounds of the law), but the DNR can’t.</w:t>
      </w:r>
    </w:p>
    <w:p w14:paraId="1A7D2AE6" w14:textId="647FE869"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 xml:space="preserve">If you’re unsure whether the lake or pond </w:t>
      </w:r>
      <w:r w:rsidR="00C747C8">
        <w:rPr>
          <w:rFonts w:ascii="Arial" w:hAnsi="Arial" w:cs="Arial"/>
          <w:sz w:val="24"/>
          <w:szCs w:val="24"/>
        </w:rPr>
        <w:t xml:space="preserve">that </w:t>
      </w:r>
      <w:r w:rsidRPr="0044360C">
        <w:rPr>
          <w:rFonts w:ascii="Arial" w:hAnsi="Arial" w:cs="Arial"/>
          <w:sz w:val="24"/>
          <w:szCs w:val="24"/>
        </w:rPr>
        <w:t xml:space="preserve">you’d like to stock is publicly or privately owned and whether a permit is required for stocking, </w:t>
      </w:r>
      <w:hyperlink r:id="rId9" w:history="1">
        <w:r w:rsidRPr="0044360C">
          <w:rPr>
            <w:rStyle w:val="Hyperlink"/>
            <w:rFonts w:ascii="Arial" w:hAnsi="Arial" w:cs="Arial"/>
            <w:sz w:val="24"/>
            <w:szCs w:val="24"/>
          </w:rPr>
          <w:t>contact your local fisheries biologist</w:t>
        </w:r>
      </w:hyperlink>
      <w:r w:rsidRPr="0044360C">
        <w:rPr>
          <w:rFonts w:ascii="Arial" w:hAnsi="Arial" w:cs="Arial"/>
          <w:sz w:val="24"/>
          <w:szCs w:val="24"/>
        </w:rPr>
        <w:t xml:space="preserve"> for assistance. </w:t>
      </w:r>
    </w:p>
    <w:p w14:paraId="34404315" w14:textId="197D35E8" w:rsidR="00D9174E" w:rsidRDefault="00826EC1" w:rsidP="0044360C">
      <w:pPr>
        <w:spacing w:line="240" w:lineRule="auto"/>
        <w:rPr>
          <w:rFonts w:ascii="Arial" w:hAnsi="Arial" w:cs="Arial"/>
          <w:sz w:val="24"/>
          <w:szCs w:val="24"/>
        </w:rPr>
      </w:pPr>
      <w:r w:rsidRPr="0044360C">
        <w:rPr>
          <w:rFonts w:ascii="Arial" w:hAnsi="Arial" w:cs="Arial"/>
          <w:sz w:val="24"/>
          <w:szCs w:val="24"/>
        </w:rPr>
        <w:t xml:space="preserve">Given all these reasons, it’s no surprise that many of </w:t>
      </w:r>
      <w:r w:rsidR="005C40F8">
        <w:rPr>
          <w:rFonts w:ascii="Arial" w:hAnsi="Arial" w:cs="Arial"/>
          <w:sz w:val="24"/>
          <w:szCs w:val="24"/>
        </w:rPr>
        <w:t xml:space="preserve">Michigan anglers’ </w:t>
      </w:r>
      <w:r w:rsidRPr="0044360C">
        <w:rPr>
          <w:rFonts w:ascii="Arial" w:hAnsi="Arial" w:cs="Arial"/>
          <w:sz w:val="24"/>
          <w:szCs w:val="24"/>
        </w:rPr>
        <w:t>favorite fishing spots aren’t stocked.</w:t>
      </w:r>
    </w:p>
    <w:p w14:paraId="060E5B41" w14:textId="3B0AF680"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 xml:space="preserve">If you have questions about a specific lake or stream, </w:t>
      </w:r>
      <w:hyperlink r:id="rId10" w:history="1">
        <w:r w:rsidRPr="0044360C">
          <w:rPr>
            <w:rStyle w:val="Hyperlink"/>
            <w:rFonts w:ascii="Arial" w:hAnsi="Arial" w:cs="Arial"/>
            <w:sz w:val="24"/>
            <w:szCs w:val="24"/>
          </w:rPr>
          <w:t>reach out to the local fisheries biologist</w:t>
        </w:r>
      </w:hyperlink>
      <w:r w:rsidRPr="0044360C">
        <w:rPr>
          <w:rFonts w:ascii="Arial" w:hAnsi="Arial" w:cs="Arial"/>
          <w:sz w:val="24"/>
          <w:szCs w:val="24"/>
        </w:rPr>
        <w:t>, who can speak to the factors at play in stocking decisions for that body</w:t>
      </w:r>
      <w:r w:rsidR="00405FBD">
        <w:rPr>
          <w:rFonts w:ascii="Arial" w:hAnsi="Arial" w:cs="Arial"/>
          <w:sz w:val="24"/>
          <w:szCs w:val="24"/>
        </w:rPr>
        <w:t xml:space="preserve"> of water</w:t>
      </w:r>
      <w:r w:rsidRPr="0044360C">
        <w:rPr>
          <w:rFonts w:ascii="Arial" w:hAnsi="Arial" w:cs="Arial"/>
          <w:sz w:val="24"/>
          <w:szCs w:val="24"/>
        </w:rPr>
        <w:t>.</w:t>
      </w:r>
    </w:p>
    <w:p w14:paraId="1D01A041" w14:textId="34C6E209" w:rsidR="005C5CDD" w:rsidRDefault="00826EC1" w:rsidP="0044360C">
      <w:pPr>
        <w:spacing w:line="240" w:lineRule="auto"/>
        <w:rPr>
          <w:rFonts w:ascii="Arial" w:hAnsi="Arial" w:cs="Arial"/>
          <w:sz w:val="24"/>
          <w:szCs w:val="24"/>
        </w:rPr>
      </w:pPr>
      <w:r w:rsidRPr="0044360C">
        <w:rPr>
          <w:rFonts w:ascii="Arial" w:hAnsi="Arial" w:cs="Arial"/>
          <w:sz w:val="24"/>
          <w:szCs w:val="24"/>
        </w:rPr>
        <w:t xml:space="preserve">If you want to see where fish have been stocked in our state, check out the DNR’s </w:t>
      </w:r>
      <w:hyperlink r:id="rId11" w:history="1">
        <w:r w:rsidRPr="0044360C">
          <w:rPr>
            <w:rStyle w:val="Hyperlink"/>
            <w:rFonts w:ascii="Arial" w:hAnsi="Arial" w:cs="Arial"/>
            <w:sz w:val="24"/>
            <w:szCs w:val="24"/>
          </w:rPr>
          <w:t xml:space="preserve">Fish Stocking </w:t>
        </w:r>
        <w:r w:rsidR="00405FBD">
          <w:rPr>
            <w:rStyle w:val="Hyperlink"/>
            <w:rFonts w:ascii="Arial" w:hAnsi="Arial" w:cs="Arial"/>
            <w:sz w:val="24"/>
            <w:szCs w:val="24"/>
          </w:rPr>
          <w:t>D</w:t>
        </w:r>
        <w:r w:rsidRPr="0044360C">
          <w:rPr>
            <w:rStyle w:val="Hyperlink"/>
            <w:rFonts w:ascii="Arial" w:hAnsi="Arial" w:cs="Arial"/>
            <w:sz w:val="24"/>
            <w:szCs w:val="24"/>
          </w:rPr>
          <w:t>atabase</w:t>
        </w:r>
      </w:hyperlink>
      <w:r w:rsidRPr="0044360C">
        <w:rPr>
          <w:rFonts w:ascii="Arial" w:hAnsi="Arial" w:cs="Arial"/>
          <w:sz w:val="24"/>
          <w:szCs w:val="24"/>
        </w:rPr>
        <w:t>.</w:t>
      </w:r>
    </w:p>
    <w:p w14:paraId="6FCF822F" w14:textId="49BE1A3E" w:rsidR="00826EC1" w:rsidRPr="0044360C" w:rsidRDefault="00826EC1" w:rsidP="0044360C">
      <w:pPr>
        <w:spacing w:line="240" w:lineRule="auto"/>
        <w:rPr>
          <w:rFonts w:ascii="Arial" w:hAnsi="Arial" w:cs="Arial"/>
          <w:sz w:val="24"/>
          <w:szCs w:val="24"/>
        </w:rPr>
      </w:pPr>
      <w:r w:rsidRPr="0044360C">
        <w:rPr>
          <w:rFonts w:ascii="Arial" w:hAnsi="Arial" w:cs="Arial"/>
          <w:sz w:val="24"/>
          <w:szCs w:val="24"/>
        </w:rPr>
        <w:t xml:space="preserve">You can learn more about fish stocking at </w:t>
      </w:r>
      <w:hyperlink r:id="rId12" w:history="1">
        <w:r w:rsidRPr="0044360C">
          <w:rPr>
            <w:rStyle w:val="Hyperlink"/>
            <w:rFonts w:ascii="Arial" w:hAnsi="Arial" w:cs="Arial"/>
            <w:sz w:val="24"/>
            <w:szCs w:val="24"/>
          </w:rPr>
          <w:t>Michigan.gov/DNR/Managing-Resources/Fisheries/Stocking</w:t>
        </w:r>
      </w:hyperlink>
      <w:r w:rsidRPr="0044360C">
        <w:rPr>
          <w:rFonts w:ascii="Arial" w:hAnsi="Arial" w:cs="Arial"/>
          <w:sz w:val="24"/>
          <w:szCs w:val="24"/>
        </w:rPr>
        <w:t>.</w:t>
      </w:r>
    </w:p>
    <w:p w14:paraId="740261C3" w14:textId="77777777" w:rsidR="00EA1F2A" w:rsidRDefault="00EA1F2A" w:rsidP="00EA1F2A">
      <w:pPr>
        <w:spacing w:line="240" w:lineRule="auto"/>
        <w:rPr>
          <w:rFonts w:ascii="Arial" w:hAnsi="Arial" w:cs="Arial"/>
          <w:sz w:val="24"/>
          <w:szCs w:val="24"/>
        </w:rPr>
      </w:pPr>
      <w:r w:rsidRPr="00E55294">
        <w:rPr>
          <w:rFonts w:ascii="Arial" w:hAnsi="Arial" w:cs="Arial"/>
          <w:sz w:val="24"/>
          <w:szCs w:val="24"/>
        </w:rPr>
        <w:t xml:space="preserve">Check out previous Showcasing the DNR stories at </w:t>
      </w:r>
      <w:hyperlink r:id="rId13" w:history="1">
        <w:r w:rsidRPr="00E55294">
          <w:rPr>
            <w:rStyle w:val="Hyperlink"/>
            <w:rFonts w:ascii="Arial" w:hAnsi="Arial" w:cs="Arial"/>
            <w:sz w:val="24"/>
            <w:szCs w:val="24"/>
          </w:rPr>
          <w:t>Michigan.gov/DNRStories</w:t>
        </w:r>
      </w:hyperlink>
      <w:r w:rsidRPr="00E55294">
        <w:rPr>
          <w:rFonts w:ascii="Arial" w:hAnsi="Arial" w:cs="Arial"/>
          <w:sz w:val="24"/>
          <w:szCs w:val="24"/>
        </w:rPr>
        <w:t xml:space="preserve">. To subscribe to upcoming Showcasing articles, sign up for free email delivery at </w:t>
      </w:r>
      <w:hyperlink r:id="rId14" w:history="1">
        <w:r w:rsidRPr="00E55294">
          <w:rPr>
            <w:rStyle w:val="Hyperlink"/>
            <w:rFonts w:ascii="Arial" w:hAnsi="Arial" w:cs="Arial"/>
            <w:sz w:val="24"/>
            <w:szCs w:val="24"/>
          </w:rPr>
          <w:t>Michigan.gov/DNREmail</w:t>
        </w:r>
      </w:hyperlink>
      <w:r w:rsidRPr="00E55294">
        <w:rPr>
          <w:rFonts w:ascii="Arial" w:hAnsi="Arial" w:cs="Arial"/>
          <w:sz w:val="24"/>
          <w:szCs w:val="24"/>
        </w:rPr>
        <w:t xml:space="preserve">. </w:t>
      </w:r>
    </w:p>
    <w:p w14:paraId="0F2E8856" w14:textId="77777777" w:rsidR="005C5CDD" w:rsidRDefault="005C5CDD" w:rsidP="00EA1F2A">
      <w:pPr>
        <w:spacing w:after="0" w:line="240" w:lineRule="auto"/>
        <w:jc w:val="center"/>
        <w:rPr>
          <w:rFonts w:ascii="Arial" w:eastAsia="Arial" w:hAnsi="Arial" w:cs="Arial"/>
          <w:sz w:val="24"/>
          <w:szCs w:val="24"/>
        </w:rPr>
      </w:pPr>
    </w:p>
    <w:p w14:paraId="002B9890" w14:textId="76354A5C" w:rsidR="00CD39D8" w:rsidRPr="00F56273" w:rsidRDefault="00EA1F2A" w:rsidP="00F56273">
      <w:pPr>
        <w:spacing w:after="0" w:line="240" w:lineRule="auto"/>
        <w:jc w:val="center"/>
        <w:rPr>
          <w:rFonts w:ascii="Arial" w:eastAsia="Arial" w:hAnsi="Arial" w:cs="Arial"/>
          <w:sz w:val="24"/>
          <w:szCs w:val="24"/>
        </w:rPr>
      </w:pPr>
      <w:r>
        <w:rPr>
          <w:rFonts w:ascii="Arial" w:eastAsia="Arial" w:hAnsi="Arial" w:cs="Arial"/>
          <w:sz w:val="24"/>
          <w:szCs w:val="24"/>
        </w:rPr>
        <w:t>###</w:t>
      </w:r>
    </w:p>
    <w:sectPr w:rsidR="00CD39D8" w:rsidRPr="00F5627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36FEC" w14:textId="77777777" w:rsidR="00134D77" w:rsidRDefault="00134D77" w:rsidP="009246D6">
      <w:pPr>
        <w:spacing w:after="0" w:line="240" w:lineRule="auto"/>
      </w:pPr>
      <w:r>
        <w:separator/>
      </w:r>
    </w:p>
  </w:endnote>
  <w:endnote w:type="continuationSeparator" w:id="0">
    <w:p w14:paraId="0017C115" w14:textId="77777777" w:rsidR="00134D77" w:rsidRDefault="00134D77" w:rsidP="00924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6E520" w14:textId="77777777" w:rsidR="00134D77" w:rsidRDefault="00134D77" w:rsidP="009246D6">
      <w:pPr>
        <w:spacing w:after="0" w:line="240" w:lineRule="auto"/>
      </w:pPr>
      <w:r>
        <w:separator/>
      </w:r>
    </w:p>
  </w:footnote>
  <w:footnote w:type="continuationSeparator" w:id="0">
    <w:p w14:paraId="56811918" w14:textId="77777777" w:rsidR="00134D77" w:rsidRDefault="00134D77" w:rsidP="009246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62FB4"/>
    <w:multiLevelType w:val="hybridMultilevel"/>
    <w:tmpl w:val="516642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CD13AD2"/>
    <w:multiLevelType w:val="hybridMultilevel"/>
    <w:tmpl w:val="AB22A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871A2F"/>
    <w:multiLevelType w:val="hybridMultilevel"/>
    <w:tmpl w:val="75302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BE4BC8"/>
    <w:multiLevelType w:val="hybridMultilevel"/>
    <w:tmpl w:val="5DC85A28"/>
    <w:lvl w:ilvl="0" w:tplc="59DA6754">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A3B5C4E"/>
    <w:multiLevelType w:val="hybridMultilevel"/>
    <w:tmpl w:val="E9C60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1A2AA7"/>
    <w:multiLevelType w:val="hybridMultilevel"/>
    <w:tmpl w:val="01C8B3BE"/>
    <w:lvl w:ilvl="0" w:tplc="AE06D0D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B275745"/>
    <w:multiLevelType w:val="hybridMultilevel"/>
    <w:tmpl w:val="65F4B9FA"/>
    <w:lvl w:ilvl="0" w:tplc="84E4B886">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D922856"/>
    <w:multiLevelType w:val="multilevel"/>
    <w:tmpl w:val="2A6009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77A70C44"/>
    <w:multiLevelType w:val="hybridMultilevel"/>
    <w:tmpl w:val="6722E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5563796">
    <w:abstractNumId w:val="0"/>
  </w:num>
  <w:num w:numId="2" w16cid:durableId="1007245923">
    <w:abstractNumId w:val="3"/>
  </w:num>
  <w:num w:numId="3" w16cid:durableId="617955618">
    <w:abstractNumId w:val="4"/>
  </w:num>
  <w:num w:numId="4" w16cid:durableId="1844007778">
    <w:abstractNumId w:val="8"/>
  </w:num>
  <w:num w:numId="5" w16cid:durableId="369843162">
    <w:abstractNumId w:val="2"/>
  </w:num>
  <w:num w:numId="6" w16cid:durableId="212277939">
    <w:abstractNumId w:val="1"/>
  </w:num>
  <w:num w:numId="7" w16cid:durableId="2141222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880582">
    <w:abstractNumId w:val="6"/>
  </w:num>
  <w:num w:numId="9" w16cid:durableId="2039504500">
    <w:abstractNumId w:val="6"/>
  </w:num>
  <w:num w:numId="10" w16cid:durableId="7384008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93A"/>
    <w:rsid w:val="00003728"/>
    <w:rsid w:val="0000662A"/>
    <w:rsid w:val="00022794"/>
    <w:rsid w:val="00023F9E"/>
    <w:rsid w:val="000246DB"/>
    <w:rsid w:val="00027D52"/>
    <w:rsid w:val="00030781"/>
    <w:rsid w:val="00042635"/>
    <w:rsid w:val="00043C6B"/>
    <w:rsid w:val="00044CD0"/>
    <w:rsid w:val="00044D69"/>
    <w:rsid w:val="00046B55"/>
    <w:rsid w:val="00061FDC"/>
    <w:rsid w:val="00063F5D"/>
    <w:rsid w:val="00082F41"/>
    <w:rsid w:val="000863A1"/>
    <w:rsid w:val="00095EC4"/>
    <w:rsid w:val="0009665A"/>
    <w:rsid w:val="000A6C2B"/>
    <w:rsid w:val="000B26ED"/>
    <w:rsid w:val="000B5821"/>
    <w:rsid w:val="000B5D92"/>
    <w:rsid w:val="000B7D8A"/>
    <w:rsid w:val="000C067D"/>
    <w:rsid w:val="000C6D9B"/>
    <w:rsid w:val="000D30F9"/>
    <w:rsid w:val="000E43E6"/>
    <w:rsid w:val="000E454F"/>
    <w:rsid w:val="000F25F0"/>
    <w:rsid w:val="000F6732"/>
    <w:rsid w:val="00121144"/>
    <w:rsid w:val="001218C8"/>
    <w:rsid w:val="00132613"/>
    <w:rsid w:val="00134D77"/>
    <w:rsid w:val="001534A5"/>
    <w:rsid w:val="00155410"/>
    <w:rsid w:val="001628E0"/>
    <w:rsid w:val="00164FE4"/>
    <w:rsid w:val="00175A12"/>
    <w:rsid w:val="00183B91"/>
    <w:rsid w:val="00183E7D"/>
    <w:rsid w:val="00185A6F"/>
    <w:rsid w:val="00185D6E"/>
    <w:rsid w:val="00192C83"/>
    <w:rsid w:val="001A7C0A"/>
    <w:rsid w:val="001B27B9"/>
    <w:rsid w:val="001D03B0"/>
    <w:rsid w:val="001D513C"/>
    <w:rsid w:val="001E6D46"/>
    <w:rsid w:val="001F45B9"/>
    <w:rsid w:val="001F5A89"/>
    <w:rsid w:val="00222DDF"/>
    <w:rsid w:val="00257EDD"/>
    <w:rsid w:val="0026189F"/>
    <w:rsid w:val="00261F97"/>
    <w:rsid w:val="002668C6"/>
    <w:rsid w:val="002768FB"/>
    <w:rsid w:val="00277446"/>
    <w:rsid w:val="002837E6"/>
    <w:rsid w:val="002840C8"/>
    <w:rsid w:val="0028702F"/>
    <w:rsid w:val="002905FE"/>
    <w:rsid w:val="00290B70"/>
    <w:rsid w:val="00294A08"/>
    <w:rsid w:val="00295AAD"/>
    <w:rsid w:val="002A154F"/>
    <w:rsid w:val="002A3E08"/>
    <w:rsid w:val="002B5586"/>
    <w:rsid w:val="002B610F"/>
    <w:rsid w:val="002B6A72"/>
    <w:rsid w:val="002B72D8"/>
    <w:rsid w:val="002C52F2"/>
    <w:rsid w:val="002C6ABC"/>
    <w:rsid w:val="002C7CB8"/>
    <w:rsid w:val="002D68CE"/>
    <w:rsid w:val="002E5864"/>
    <w:rsid w:val="002E6EB4"/>
    <w:rsid w:val="002F4B7C"/>
    <w:rsid w:val="002F6F3E"/>
    <w:rsid w:val="00310D16"/>
    <w:rsid w:val="003236FD"/>
    <w:rsid w:val="003458F3"/>
    <w:rsid w:val="003516B5"/>
    <w:rsid w:val="0038161F"/>
    <w:rsid w:val="00385EE1"/>
    <w:rsid w:val="003867B1"/>
    <w:rsid w:val="00387821"/>
    <w:rsid w:val="00397033"/>
    <w:rsid w:val="003A2961"/>
    <w:rsid w:val="003A514B"/>
    <w:rsid w:val="003A6783"/>
    <w:rsid w:val="003A7C4A"/>
    <w:rsid w:val="003B03C7"/>
    <w:rsid w:val="003B21C0"/>
    <w:rsid w:val="003C31B2"/>
    <w:rsid w:val="003D0B8C"/>
    <w:rsid w:val="003D1D20"/>
    <w:rsid w:val="003E1393"/>
    <w:rsid w:val="003E3FC6"/>
    <w:rsid w:val="003F097A"/>
    <w:rsid w:val="003F30F6"/>
    <w:rsid w:val="003F3237"/>
    <w:rsid w:val="003F71C9"/>
    <w:rsid w:val="0040244F"/>
    <w:rsid w:val="00405FBD"/>
    <w:rsid w:val="00406372"/>
    <w:rsid w:val="00406868"/>
    <w:rsid w:val="004107ED"/>
    <w:rsid w:val="00413E7B"/>
    <w:rsid w:val="004152DB"/>
    <w:rsid w:val="0044360C"/>
    <w:rsid w:val="0044538F"/>
    <w:rsid w:val="00457E93"/>
    <w:rsid w:val="0046041E"/>
    <w:rsid w:val="004622B2"/>
    <w:rsid w:val="00466AE0"/>
    <w:rsid w:val="00467BB0"/>
    <w:rsid w:val="004700BD"/>
    <w:rsid w:val="00473E41"/>
    <w:rsid w:val="00484317"/>
    <w:rsid w:val="00487246"/>
    <w:rsid w:val="004A54EC"/>
    <w:rsid w:val="004A7E28"/>
    <w:rsid w:val="004C53AD"/>
    <w:rsid w:val="004D794B"/>
    <w:rsid w:val="004E255C"/>
    <w:rsid w:val="004E39CF"/>
    <w:rsid w:val="004F3A5C"/>
    <w:rsid w:val="004F462D"/>
    <w:rsid w:val="004F6888"/>
    <w:rsid w:val="005161BE"/>
    <w:rsid w:val="005219C7"/>
    <w:rsid w:val="00542E16"/>
    <w:rsid w:val="00554820"/>
    <w:rsid w:val="0056139D"/>
    <w:rsid w:val="00562C22"/>
    <w:rsid w:val="00563659"/>
    <w:rsid w:val="005657CF"/>
    <w:rsid w:val="00577086"/>
    <w:rsid w:val="00577262"/>
    <w:rsid w:val="005772FD"/>
    <w:rsid w:val="00583EA2"/>
    <w:rsid w:val="00591B89"/>
    <w:rsid w:val="005A41E4"/>
    <w:rsid w:val="005C2C38"/>
    <w:rsid w:val="005C40F8"/>
    <w:rsid w:val="005C5CDD"/>
    <w:rsid w:val="005D25AA"/>
    <w:rsid w:val="005E1278"/>
    <w:rsid w:val="005E5F14"/>
    <w:rsid w:val="005F0F4F"/>
    <w:rsid w:val="005F4673"/>
    <w:rsid w:val="0060399C"/>
    <w:rsid w:val="006042D2"/>
    <w:rsid w:val="0062364F"/>
    <w:rsid w:val="00623E3D"/>
    <w:rsid w:val="00643475"/>
    <w:rsid w:val="00644922"/>
    <w:rsid w:val="00680773"/>
    <w:rsid w:val="00681FA6"/>
    <w:rsid w:val="00687F69"/>
    <w:rsid w:val="0069702F"/>
    <w:rsid w:val="006A0229"/>
    <w:rsid w:val="006A2C0C"/>
    <w:rsid w:val="006B05F0"/>
    <w:rsid w:val="006B09DA"/>
    <w:rsid w:val="006B2A58"/>
    <w:rsid w:val="006C15AC"/>
    <w:rsid w:val="006C165A"/>
    <w:rsid w:val="006C26B0"/>
    <w:rsid w:val="006C6AAC"/>
    <w:rsid w:val="006C7DB2"/>
    <w:rsid w:val="006E1712"/>
    <w:rsid w:val="006E4401"/>
    <w:rsid w:val="00704A87"/>
    <w:rsid w:val="00711EDB"/>
    <w:rsid w:val="0071201F"/>
    <w:rsid w:val="007145DE"/>
    <w:rsid w:val="00715784"/>
    <w:rsid w:val="0072086F"/>
    <w:rsid w:val="00722F10"/>
    <w:rsid w:val="007237E4"/>
    <w:rsid w:val="00724022"/>
    <w:rsid w:val="00726816"/>
    <w:rsid w:val="0073162D"/>
    <w:rsid w:val="007434E7"/>
    <w:rsid w:val="00767526"/>
    <w:rsid w:val="007764FE"/>
    <w:rsid w:val="00781237"/>
    <w:rsid w:val="00782AD4"/>
    <w:rsid w:val="00783362"/>
    <w:rsid w:val="007A1223"/>
    <w:rsid w:val="007A6178"/>
    <w:rsid w:val="007B238B"/>
    <w:rsid w:val="007B6C38"/>
    <w:rsid w:val="007B74C4"/>
    <w:rsid w:val="007C3A6C"/>
    <w:rsid w:val="007D2B72"/>
    <w:rsid w:val="007D6432"/>
    <w:rsid w:val="007E3989"/>
    <w:rsid w:val="007F06A5"/>
    <w:rsid w:val="007F3C94"/>
    <w:rsid w:val="00805FB4"/>
    <w:rsid w:val="00807CBA"/>
    <w:rsid w:val="00813412"/>
    <w:rsid w:val="008152C6"/>
    <w:rsid w:val="00823A3A"/>
    <w:rsid w:val="0082545A"/>
    <w:rsid w:val="00826EC1"/>
    <w:rsid w:val="00836EC5"/>
    <w:rsid w:val="00860FE5"/>
    <w:rsid w:val="00862AC7"/>
    <w:rsid w:val="00863674"/>
    <w:rsid w:val="00864794"/>
    <w:rsid w:val="00864C12"/>
    <w:rsid w:val="00873284"/>
    <w:rsid w:val="00877210"/>
    <w:rsid w:val="008907F6"/>
    <w:rsid w:val="008A62FB"/>
    <w:rsid w:val="008B09D6"/>
    <w:rsid w:val="008B2D97"/>
    <w:rsid w:val="008E729C"/>
    <w:rsid w:val="008F3835"/>
    <w:rsid w:val="00900EBA"/>
    <w:rsid w:val="00913D77"/>
    <w:rsid w:val="00920366"/>
    <w:rsid w:val="009246D6"/>
    <w:rsid w:val="00927B0E"/>
    <w:rsid w:val="0093029B"/>
    <w:rsid w:val="00936668"/>
    <w:rsid w:val="009555C5"/>
    <w:rsid w:val="00956457"/>
    <w:rsid w:val="00965133"/>
    <w:rsid w:val="00975BB6"/>
    <w:rsid w:val="009813B0"/>
    <w:rsid w:val="009850FE"/>
    <w:rsid w:val="00990BEB"/>
    <w:rsid w:val="00996A2F"/>
    <w:rsid w:val="009A1036"/>
    <w:rsid w:val="009A160A"/>
    <w:rsid w:val="009B6559"/>
    <w:rsid w:val="009B6D72"/>
    <w:rsid w:val="009B7158"/>
    <w:rsid w:val="009C1FB9"/>
    <w:rsid w:val="009E10BA"/>
    <w:rsid w:val="009E22D1"/>
    <w:rsid w:val="009E41B9"/>
    <w:rsid w:val="00A14838"/>
    <w:rsid w:val="00A1508D"/>
    <w:rsid w:val="00A163FC"/>
    <w:rsid w:val="00A414A5"/>
    <w:rsid w:val="00A463C7"/>
    <w:rsid w:val="00A50BFE"/>
    <w:rsid w:val="00A54FFF"/>
    <w:rsid w:val="00A569D7"/>
    <w:rsid w:val="00A571D0"/>
    <w:rsid w:val="00A96CF0"/>
    <w:rsid w:val="00AA300D"/>
    <w:rsid w:val="00AA31CF"/>
    <w:rsid w:val="00AC3055"/>
    <w:rsid w:val="00AD5037"/>
    <w:rsid w:val="00AD5BF7"/>
    <w:rsid w:val="00AE2F62"/>
    <w:rsid w:val="00AF1FC1"/>
    <w:rsid w:val="00AF6918"/>
    <w:rsid w:val="00B05BFD"/>
    <w:rsid w:val="00B077E0"/>
    <w:rsid w:val="00B111C3"/>
    <w:rsid w:val="00B16B60"/>
    <w:rsid w:val="00B17311"/>
    <w:rsid w:val="00B21A63"/>
    <w:rsid w:val="00B3410E"/>
    <w:rsid w:val="00B34255"/>
    <w:rsid w:val="00B54C90"/>
    <w:rsid w:val="00B561EE"/>
    <w:rsid w:val="00B61A5E"/>
    <w:rsid w:val="00B6424D"/>
    <w:rsid w:val="00B73099"/>
    <w:rsid w:val="00B80009"/>
    <w:rsid w:val="00B97548"/>
    <w:rsid w:val="00BA087D"/>
    <w:rsid w:val="00BA132C"/>
    <w:rsid w:val="00BB510C"/>
    <w:rsid w:val="00BE2A2D"/>
    <w:rsid w:val="00BE5FF7"/>
    <w:rsid w:val="00BF2937"/>
    <w:rsid w:val="00BF4CB0"/>
    <w:rsid w:val="00BF78D8"/>
    <w:rsid w:val="00C1781E"/>
    <w:rsid w:val="00C20FD5"/>
    <w:rsid w:val="00C30589"/>
    <w:rsid w:val="00C340EA"/>
    <w:rsid w:val="00C43ED7"/>
    <w:rsid w:val="00C45487"/>
    <w:rsid w:val="00C505E5"/>
    <w:rsid w:val="00C649F9"/>
    <w:rsid w:val="00C731E9"/>
    <w:rsid w:val="00C747C8"/>
    <w:rsid w:val="00C835E0"/>
    <w:rsid w:val="00C92EED"/>
    <w:rsid w:val="00C96E6C"/>
    <w:rsid w:val="00CA6171"/>
    <w:rsid w:val="00CB3496"/>
    <w:rsid w:val="00CC7827"/>
    <w:rsid w:val="00CD00C4"/>
    <w:rsid w:val="00CD278C"/>
    <w:rsid w:val="00CD39D8"/>
    <w:rsid w:val="00CE7C54"/>
    <w:rsid w:val="00CF0601"/>
    <w:rsid w:val="00CF08A0"/>
    <w:rsid w:val="00CF2F3D"/>
    <w:rsid w:val="00D031EE"/>
    <w:rsid w:val="00D10CAC"/>
    <w:rsid w:val="00D22C3E"/>
    <w:rsid w:val="00D2708E"/>
    <w:rsid w:val="00D3073B"/>
    <w:rsid w:val="00D37702"/>
    <w:rsid w:val="00D422D8"/>
    <w:rsid w:val="00D42F4E"/>
    <w:rsid w:val="00D453DD"/>
    <w:rsid w:val="00D51591"/>
    <w:rsid w:val="00D66887"/>
    <w:rsid w:val="00D7330F"/>
    <w:rsid w:val="00D80424"/>
    <w:rsid w:val="00D83A85"/>
    <w:rsid w:val="00D83ECB"/>
    <w:rsid w:val="00D86DF2"/>
    <w:rsid w:val="00D9174E"/>
    <w:rsid w:val="00D9377A"/>
    <w:rsid w:val="00DA28C8"/>
    <w:rsid w:val="00DB0DD7"/>
    <w:rsid w:val="00DB7D76"/>
    <w:rsid w:val="00DD7AE3"/>
    <w:rsid w:val="00DE21E3"/>
    <w:rsid w:val="00DE4D10"/>
    <w:rsid w:val="00DE6709"/>
    <w:rsid w:val="00E02914"/>
    <w:rsid w:val="00E141EC"/>
    <w:rsid w:val="00E17624"/>
    <w:rsid w:val="00E243C6"/>
    <w:rsid w:val="00E32F3B"/>
    <w:rsid w:val="00E42AD1"/>
    <w:rsid w:val="00E55578"/>
    <w:rsid w:val="00E6162B"/>
    <w:rsid w:val="00E636F7"/>
    <w:rsid w:val="00E640FD"/>
    <w:rsid w:val="00E75F29"/>
    <w:rsid w:val="00E81211"/>
    <w:rsid w:val="00E9679F"/>
    <w:rsid w:val="00E97A2C"/>
    <w:rsid w:val="00EA1161"/>
    <w:rsid w:val="00EA1F2A"/>
    <w:rsid w:val="00EA48EE"/>
    <w:rsid w:val="00EA60E7"/>
    <w:rsid w:val="00EB4521"/>
    <w:rsid w:val="00EC4C68"/>
    <w:rsid w:val="00EC4D19"/>
    <w:rsid w:val="00EC65D5"/>
    <w:rsid w:val="00ED7B29"/>
    <w:rsid w:val="00EE2BE2"/>
    <w:rsid w:val="00EF56ED"/>
    <w:rsid w:val="00F00380"/>
    <w:rsid w:val="00F13679"/>
    <w:rsid w:val="00F15CAB"/>
    <w:rsid w:val="00F2121B"/>
    <w:rsid w:val="00F24BE1"/>
    <w:rsid w:val="00F26AE1"/>
    <w:rsid w:val="00F327CF"/>
    <w:rsid w:val="00F35A31"/>
    <w:rsid w:val="00F41906"/>
    <w:rsid w:val="00F45C09"/>
    <w:rsid w:val="00F466DF"/>
    <w:rsid w:val="00F51965"/>
    <w:rsid w:val="00F5293A"/>
    <w:rsid w:val="00F56076"/>
    <w:rsid w:val="00F56273"/>
    <w:rsid w:val="00F66116"/>
    <w:rsid w:val="00F70FDA"/>
    <w:rsid w:val="00F77373"/>
    <w:rsid w:val="00F83512"/>
    <w:rsid w:val="00FA7F7B"/>
    <w:rsid w:val="00FB229F"/>
    <w:rsid w:val="00FB4F59"/>
    <w:rsid w:val="00FC39B2"/>
    <w:rsid w:val="00FC406E"/>
    <w:rsid w:val="00FC7D96"/>
    <w:rsid w:val="00FD4544"/>
    <w:rsid w:val="00FD7E36"/>
    <w:rsid w:val="00FE62C0"/>
    <w:rsid w:val="00FF4104"/>
    <w:rsid w:val="00FF48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35CD05"/>
  <w15:docId w15:val="{19C788FB-818D-4E3D-8442-9BB2CCE51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semiHidden/>
    <w:unhideWhenUsed/>
    <w:qFormat/>
    <w:rsid w:val="007434E7"/>
    <w:pPr>
      <w:spacing w:before="100" w:beforeAutospacing="1" w:after="100" w:afterAutospacing="1" w:line="240" w:lineRule="auto"/>
      <w:outlineLvl w:val="1"/>
    </w:pPr>
    <w:rPr>
      <w:rFonts w:ascii="Calibri" w:hAnsi="Calibri" w:cs="Calibri"/>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37E6"/>
    <w:rPr>
      <w:color w:val="0000FF" w:themeColor="hyperlink"/>
      <w:u w:val="single"/>
    </w:rPr>
  </w:style>
  <w:style w:type="paragraph" w:styleId="BalloonText">
    <w:name w:val="Balloon Text"/>
    <w:basedOn w:val="Normal"/>
    <w:link w:val="BalloonTextChar"/>
    <w:uiPriority w:val="99"/>
    <w:semiHidden/>
    <w:unhideWhenUsed/>
    <w:rsid w:val="00BF4C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4CB0"/>
    <w:rPr>
      <w:rFonts w:ascii="Tahoma" w:hAnsi="Tahoma" w:cs="Tahoma"/>
      <w:sz w:val="16"/>
      <w:szCs w:val="16"/>
    </w:rPr>
  </w:style>
  <w:style w:type="character" w:styleId="FollowedHyperlink">
    <w:name w:val="FollowedHyperlink"/>
    <w:basedOn w:val="DefaultParagraphFont"/>
    <w:uiPriority w:val="99"/>
    <w:semiHidden/>
    <w:unhideWhenUsed/>
    <w:rsid w:val="00E75F29"/>
    <w:rPr>
      <w:color w:val="800080" w:themeColor="followedHyperlink"/>
      <w:u w:val="single"/>
    </w:rPr>
  </w:style>
  <w:style w:type="character" w:styleId="UnresolvedMention">
    <w:name w:val="Unresolved Mention"/>
    <w:basedOn w:val="DefaultParagraphFont"/>
    <w:uiPriority w:val="99"/>
    <w:semiHidden/>
    <w:unhideWhenUsed/>
    <w:rsid w:val="007A1223"/>
    <w:rPr>
      <w:color w:val="808080"/>
      <w:shd w:val="clear" w:color="auto" w:fill="E6E6E6"/>
    </w:rPr>
  </w:style>
  <w:style w:type="paragraph" w:styleId="NormalWeb">
    <w:name w:val="Normal (Web)"/>
    <w:basedOn w:val="Normal"/>
    <w:uiPriority w:val="99"/>
    <w:unhideWhenUsed/>
    <w:rsid w:val="00B05BF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05BFD"/>
    <w:pPr>
      <w:spacing w:after="0" w:line="240" w:lineRule="auto"/>
      <w:ind w:left="720"/>
      <w:contextualSpacing/>
    </w:pPr>
    <w:rPr>
      <w:rFonts w:ascii="Calibri" w:eastAsia="Calibri" w:hAnsi="Calibri" w:cs="Times New Roman"/>
    </w:rPr>
  </w:style>
  <w:style w:type="paragraph" w:customStyle="1" w:styleId="Default">
    <w:name w:val="Default"/>
    <w:uiPriority w:val="99"/>
    <w:rsid w:val="00B05BFD"/>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D2708E"/>
    <w:pPr>
      <w:spacing w:after="0" w:line="240" w:lineRule="auto"/>
    </w:pPr>
    <w:rPr>
      <w:rFonts w:ascii="Times New Roman" w:hAnsi="Times New Roman"/>
      <w:sz w:val="24"/>
    </w:rPr>
  </w:style>
  <w:style w:type="paragraph" w:styleId="CommentText">
    <w:name w:val="annotation text"/>
    <w:basedOn w:val="Normal"/>
    <w:link w:val="CommentTextChar"/>
    <w:uiPriority w:val="99"/>
    <w:semiHidden/>
    <w:unhideWhenUsed/>
    <w:rsid w:val="00F51965"/>
    <w:pPr>
      <w:spacing w:line="240" w:lineRule="auto"/>
    </w:pPr>
    <w:rPr>
      <w:sz w:val="20"/>
      <w:szCs w:val="20"/>
    </w:rPr>
  </w:style>
  <w:style w:type="character" w:customStyle="1" w:styleId="CommentTextChar">
    <w:name w:val="Comment Text Char"/>
    <w:basedOn w:val="DefaultParagraphFont"/>
    <w:link w:val="CommentText"/>
    <w:uiPriority w:val="99"/>
    <w:semiHidden/>
    <w:rsid w:val="00F51965"/>
    <w:rPr>
      <w:sz w:val="20"/>
      <w:szCs w:val="20"/>
    </w:rPr>
  </w:style>
  <w:style w:type="paragraph" w:styleId="CommentSubject">
    <w:name w:val="annotation subject"/>
    <w:basedOn w:val="CommentText"/>
    <w:next w:val="CommentText"/>
    <w:link w:val="CommentSubjectChar"/>
    <w:uiPriority w:val="99"/>
    <w:semiHidden/>
    <w:unhideWhenUsed/>
    <w:rsid w:val="00F51965"/>
    <w:pPr>
      <w:spacing w:after="160"/>
    </w:pPr>
    <w:rPr>
      <w:b/>
      <w:bCs/>
    </w:rPr>
  </w:style>
  <w:style w:type="character" w:customStyle="1" w:styleId="CommentSubjectChar">
    <w:name w:val="Comment Subject Char"/>
    <w:basedOn w:val="CommentTextChar"/>
    <w:link w:val="CommentSubject"/>
    <w:uiPriority w:val="99"/>
    <w:semiHidden/>
    <w:rsid w:val="00F51965"/>
    <w:rPr>
      <w:b/>
      <w:bCs/>
      <w:sz w:val="20"/>
      <w:szCs w:val="20"/>
    </w:rPr>
  </w:style>
  <w:style w:type="paragraph" w:styleId="Title">
    <w:name w:val="Title"/>
    <w:basedOn w:val="Normal"/>
    <w:next w:val="Normal"/>
    <w:link w:val="TitleChar"/>
    <w:uiPriority w:val="10"/>
    <w:qFormat/>
    <w:rsid w:val="008772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721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semiHidden/>
    <w:rsid w:val="007434E7"/>
    <w:rPr>
      <w:rFonts w:ascii="Calibri" w:hAnsi="Calibri" w:cs="Calibri"/>
      <w:b/>
      <w:bCs/>
      <w:sz w:val="36"/>
      <w:szCs w:val="36"/>
    </w:rPr>
  </w:style>
  <w:style w:type="character" w:styleId="Strong">
    <w:name w:val="Strong"/>
    <w:basedOn w:val="DefaultParagraphFont"/>
    <w:uiPriority w:val="22"/>
    <w:qFormat/>
    <w:rsid w:val="007434E7"/>
    <w:rPr>
      <w:b/>
      <w:bCs/>
    </w:rPr>
  </w:style>
  <w:style w:type="paragraph" w:styleId="BodyText">
    <w:name w:val="Body Text"/>
    <w:basedOn w:val="Normal"/>
    <w:link w:val="BodyTextChar"/>
    <w:uiPriority w:val="1"/>
    <w:semiHidden/>
    <w:unhideWhenUsed/>
    <w:qFormat/>
    <w:rsid w:val="009E10BA"/>
    <w:pPr>
      <w:widowControl w:val="0"/>
      <w:autoSpaceDE w:val="0"/>
      <w:autoSpaceDN w:val="0"/>
      <w:spacing w:after="0" w:line="240" w:lineRule="auto"/>
      <w:ind w:left="120"/>
    </w:pPr>
    <w:rPr>
      <w:rFonts w:ascii="Arial" w:eastAsia="Arial" w:hAnsi="Arial" w:cs="Arial"/>
      <w:sz w:val="24"/>
      <w:szCs w:val="24"/>
    </w:rPr>
  </w:style>
  <w:style w:type="character" w:customStyle="1" w:styleId="BodyTextChar">
    <w:name w:val="Body Text Char"/>
    <w:basedOn w:val="DefaultParagraphFont"/>
    <w:link w:val="BodyText"/>
    <w:uiPriority w:val="1"/>
    <w:semiHidden/>
    <w:rsid w:val="009E10BA"/>
    <w:rPr>
      <w:rFonts w:ascii="Arial" w:eastAsia="Arial" w:hAnsi="Arial" w:cs="Arial"/>
      <w:sz w:val="24"/>
      <w:szCs w:val="24"/>
    </w:rPr>
  </w:style>
  <w:style w:type="character" w:styleId="CommentReference">
    <w:name w:val="annotation reference"/>
    <w:basedOn w:val="DefaultParagraphFont"/>
    <w:uiPriority w:val="99"/>
    <w:semiHidden/>
    <w:unhideWhenUsed/>
    <w:rsid w:val="003516B5"/>
    <w:rPr>
      <w:sz w:val="16"/>
      <w:szCs w:val="16"/>
    </w:rPr>
  </w:style>
  <w:style w:type="character" w:styleId="Mention">
    <w:name w:val="Mention"/>
    <w:basedOn w:val="DefaultParagraphFont"/>
    <w:uiPriority w:val="99"/>
    <w:unhideWhenUsed/>
    <w:rsid w:val="003516B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5157">
      <w:bodyDiv w:val="1"/>
      <w:marLeft w:val="0"/>
      <w:marRight w:val="0"/>
      <w:marTop w:val="0"/>
      <w:marBottom w:val="0"/>
      <w:divBdr>
        <w:top w:val="none" w:sz="0" w:space="0" w:color="auto"/>
        <w:left w:val="none" w:sz="0" w:space="0" w:color="auto"/>
        <w:bottom w:val="none" w:sz="0" w:space="0" w:color="auto"/>
        <w:right w:val="none" w:sz="0" w:space="0" w:color="auto"/>
      </w:divBdr>
    </w:div>
    <w:div w:id="117991126">
      <w:bodyDiv w:val="1"/>
      <w:marLeft w:val="0"/>
      <w:marRight w:val="0"/>
      <w:marTop w:val="0"/>
      <w:marBottom w:val="0"/>
      <w:divBdr>
        <w:top w:val="none" w:sz="0" w:space="0" w:color="auto"/>
        <w:left w:val="none" w:sz="0" w:space="0" w:color="auto"/>
        <w:bottom w:val="none" w:sz="0" w:space="0" w:color="auto"/>
        <w:right w:val="none" w:sz="0" w:space="0" w:color="auto"/>
      </w:divBdr>
    </w:div>
    <w:div w:id="229199246">
      <w:bodyDiv w:val="1"/>
      <w:marLeft w:val="0"/>
      <w:marRight w:val="0"/>
      <w:marTop w:val="0"/>
      <w:marBottom w:val="0"/>
      <w:divBdr>
        <w:top w:val="none" w:sz="0" w:space="0" w:color="auto"/>
        <w:left w:val="none" w:sz="0" w:space="0" w:color="auto"/>
        <w:bottom w:val="none" w:sz="0" w:space="0" w:color="auto"/>
        <w:right w:val="none" w:sz="0" w:space="0" w:color="auto"/>
      </w:divBdr>
    </w:div>
    <w:div w:id="345865233">
      <w:bodyDiv w:val="1"/>
      <w:marLeft w:val="0"/>
      <w:marRight w:val="0"/>
      <w:marTop w:val="0"/>
      <w:marBottom w:val="0"/>
      <w:divBdr>
        <w:top w:val="none" w:sz="0" w:space="0" w:color="auto"/>
        <w:left w:val="none" w:sz="0" w:space="0" w:color="auto"/>
        <w:bottom w:val="none" w:sz="0" w:space="0" w:color="auto"/>
        <w:right w:val="none" w:sz="0" w:space="0" w:color="auto"/>
      </w:divBdr>
    </w:div>
    <w:div w:id="525212863">
      <w:bodyDiv w:val="1"/>
      <w:marLeft w:val="0"/>
      <w:marRight w:val="0"/>
      <w:marTop w:val="0"/>
      <w:marBottom w:val="0"/>
      <w:divBdr>
        <w:top w:val="none" w:sz="0" w:space="0" w:color="auto"/>
        <w:left w:val="none" w:sz="0" w:space="0" w:color="auto"/>
        <w:bottom w:val="none" w:sz="0" w:space="0" w:color="auto"/>
        <w:right w:val="none" w:sz="0" w:space="0" w:color="auto"/>
      </w:divBdr>
    </w:div>
    <w:div w:id="541212466">
      <w:bodyDiv w:val="1"/>
      <w:marLeft w:val="0"/>
      <w:marRight w:val="0"/>
      <w:marTop w:val="0"/>
      <w:marBottom w:val="0"/>
      <w:divBdr>
        <w:top w:val="none" w:sz="0" w:space="0" w:color="auto"/>
        <w:left w:val="none" w:sz="0" w:space="0" w:color="auto"/>
        <w:bottom w:val="none" w:sz="0" w:space="0" w:color="auto"/>
        <w:right w:val="none" w:sz="0" w:space="0" w:color="auto"/>
      </w:divBdr>
    </w:div>
    <w:div w:id="672487252">
      <w:bodyDiv w:val="1"/>
      <w:marLeft w:val="0"/>
      <w:marRight w:val="0"/>
      <w:marTop w:val="0"/>
      <w:marBottom w:val="0"/>
      <w:divBdr>
        <w:top w:val="none" w:sz="0" w:space="0" w:color="auto"/>
        <w:left w:val="none" w:sz="0" w:space="0" w:color="auto"/>
        <w:bottom w:val="none" w:sz="0" w:space="0" w:color="auto"/>
        <w:right w:val="none" w:sz="0" w:space="0" w:color="auto"/>
      </w:divBdr>
    </w:div>
    <w:div w:id="687485061">
      <w:bodyDiv w:val="1"/>
      <w:marLeft w:val="0"/>
      <w:marRight w:val="0"/>
      <w:marTop w:val="0"/>
      <w:marBottom w:val="0"/>
      <w:divBdr>
        <w:top w:val="none" w:sz="0" w:space="0" w:color="auto"/>
        <w:left w:val="none" w:sz="0" w:space="0" w:color="auto"/>
        <w:bottom w:val="none" w:sz="0" w:space="0" w:color="auto"/>
        <w:right w:val="none" w:sz="0" w:space="0" w:color="auto"/>
      </w:divBdr>
    </w:div>
    <w:div w:id="755564736">
      <w:bodyDiv w:val="1"/>
      <w:marLeft w:val="0"/>
      <w:marRight w:val="0"/>
      <w:marTop w:val="0"/>
      <w:marBottom w:val="0"/>
      <w:divBdr>
        <w:top w:val="none" w:sz="0" w:space="0" w:color="auto"/>
        <w:left w:val="none" w:sz="0" w:space="0" w:color="auto"/>
        <w:bottom w:val="none" w:sz="0" w:space="0" w:color="auto"/>
        <w:right w:val="none" w:sz="0" w:space="0" w:color="auto"/>
      </w:divBdr>
    </w:div>
    <w:div w:id="755712268">
      <w:bodyDiv w:val="1"/>
      <w:marLeft w:val="0"/>
      <w:marRight w:val="0"/>
      <w:marTop w:val="0"/>
      <w:marBottom w:val="0"/>
      <w:divBdr>
        <w:top w:val="none" w:sz="0" w:space="0" w:color="auto"/>
        <w:left w:val="none" w:sz="0" w:space="0" w:color="auto"/>
        <w:bottom w:val="none" w:sz="0" w:space="0" w:color="auto"/>
        <w:right w:val="none" w:sz="0" w:space="0" w:color="auto"/>
      </w:divBdr>
    </w:div>
    <w:div w:id="958757683">
      <w:bodyDiv w:val="1"/>
      <w:marLeft w:val="0"/>
      <w:marRight w:val="0"/>
      <w:marTop w:val="0"/>
      <w:marBottom w:val="0"/>
      <w:divBdr>
        <w:top w:val="none" w:sz="0" w:space="0" w:color="auto"/>
        <w:left w:val="none" w:sz="0" w:space="0" w:color="auto"/>
        <w:bottom w:val="none" w:sz="0" w:space="0" w:color="auto"/>
        <w:right w:val="none" w:sz="0" w:space="0" w:color="auto"/>
      </w:divBdr>
    </w:div>
    <w:div w:id="966083983">
      <w:bodyDiv w:val="1"/>
      <w:marLeft w:val="0"/>
      <w:marRight w:val="0"/>
      <w:marTop w:val="0"/>
      <w:marBottom w:val="0"/>
      <w:divBdr>
        <w:top w:val="none" w:sz="0" w:space="0" w:color="auto"/>
        <w:left w:val="none" w:sz="0" w:space="0" w:color="auto"/>
        <w:bottom w:val="none" w:sz="0" w:space="0" w:color="auto"/>
        <w:right w:val="none" w:sz="0" w:space="0" w:color="auto"/>
      </w:divBdr>
    </w:div>
    <w:div w:id="1286346126">
      <w:bodyDiv w:val="1"/>
      <w:marLeft w:val="0"/>
      <w:marRight w:val="0"/>
      <w:marTop w:val="0"/>
      <w:marBottom w:val="0"/>
      <w:divBdr>
        <w:top w:val="none" w:sz="0" w:space="0" w:color="auto"/>
        <w:left w:val="none" w:sz="0" w:space="0" w:color="auto"/>
        <w:bottom w:val="none" w:sz="0" w:space="0" w:color="auto"/>
        <w:right w:val="none" w:sz="0" w:space="0" w:color="auto"/>
      </w:divBdr>
    </w:div>
    <w:div w:id="1376808975">
      <w:bodyDiv w:val="1"/>
      <w:marLeft w:val="0"/>
      <w:marRight w:val="0"/>
      <w:marTop w:val="0"/>
      <w:marBottom w:val="0"/>
      <w:divBdr>
        <w:top w:val="none" w:sz="0" w:space="0" w:color="auto"/>
        <w:left w:val="none" w:sz="0" w:space="0" w:color="auto"/>
        <w:bottom w:val="none" w:sz="0" w:space="0" w:color="auto"/>
        <w:right w:val="none" w:sz="0" w:space="0" w:color="auto"/>
      </w:divBdr>
    </w:div>
    <w:div w:id="1383217522">
      <w:bodyDiv w:val="1"/>
      <w:marLeft w:val="0"/>
      <w:marRight w:val="0"/>
      <w:marTop w:val="0"/>
      <w:marBottom w:val="0"/>
      <w:divBdr>
        <w:top w:val="none" w:sz="0" w:space="0" w:color="auto"/>
        <w:left w:val="none" w:sz="0" w:space="0" w:color="auto"/>
        <w:bottom w:val="none" w:sz="0" w:space="0" w:color="auto"/>
        <w:right w:val="none" w:sz="0" w:space="0" w:color="auto"/>
      </w:divBdr>
    </w:div>
    <w:div w:id="1533419101">
      <w:bodyDiv w:val="1"/>
      <w:marLeft w:val="0"/>
      <w:marRight w:val="0"/>
      <w:marTop w:val="0"/>
      <w:marBottom w:val="0"/>
      <w:divBdr>
        <w:top w:val="none" w:sz="0" w:space="0" w:color="auto"/>
        <w:left w:val="none" w:sz="0" w:space="0" w:color="auto"/>
        <w:bottom w:val="none" w:sz="0" w:space="0" w:color="auto"/>
        <w:right w:val="none" w:sz="0" w:space="0" w:color="auto"/>
      </w:divBdr>
    </w:div>
    <w:div w:id="1551964046">
      <w:bodyDiv w:val="1"/>
      <w:marLeft w:val="0"/>
      <w:marRight w:val="0"/>
      <w:marTop w:val="0"/>
      <w:marBottom w:val="0"/>
      <w:divBdr>
        <w:top w:val="none" w:sz="0" w:space="0" w:color="auto"/>
        <w:left w:val="none" w:sz="0" w:space="0" w:color="auto"/>
        <w:bottom w:val="none" w:sz="0" w:space="0" w:color="auto"/>
        <w:right w:val="none" w:sz="0" w:space="0" w:color="auto"/>
      </w:divBdr>
    </w:div>
    <w:div w:id="1661276667">
      <w:bodyDiv w:val="1"/>
      <w:marLeft w:val="0"/>
      <w:marRight w:val="0"/>
      <w:marTop w:val="0"/>
      <w:marBottom w:val="0"/>
      <w:divBdr>
        <w:top w:val="none" w:sz="0" w:space="0" w:color="auto"/>
        <w:left w:val="none" w:sz="0" w:space="0" w:color="auto"/>
        <w:bottom w:val="none" w:sz="0" w:space="0" w:color="auto"/>
        <w:right w:val="none" w:sz="0" w:space="0" w:color="auto"/>
      </w:divBdr>
    </w:div>
    <w:div w:id="1728913453">
      <w:bodyDiv w:val="1"/>
      <w:marLeft w:val="0"/>
      <w:marRight w:val="0"/>
      <w:marTop w:val="0"/>
      <w:marBottom w:val="0"/>
      <w:divBdr>
        <w:top w:val="none" w:sz="0" w:space="0" w:color="auto"/>
        <w:left w:val="none" w:sz="0" w:space="0" w:color="auto"/>
        <w:bottom w:val="none" w:sz="0" w:space="0" w:color="auto"/>
        <w:right w:val="none" w:sz="0" w:space="0" w:color="auto"/>
      </w:divBdr>
    </w:div>
    <w:div w:id="1758095268">
      <w:bodyDiv w:val="1"/>
      <w:marLeft w:val="0"/>
      <w:marRight w:val="0"/>
      <w:marTop w:val="0"/>
      <w:marBottom w:val="0"/>
      <w:divBdr>
        <w:top w:val="none" w:sz="0" w:space="0" w:color="auto"/>
        <w:left w:val="none" w:sz="0" w:space="0" w:color="auto"/>
        <w:bottom w:val="none" w:sz="0" w:space="0" w:color="auto"/>
        <w:right w:val="none" w:sz="0" w:space="0" w:color="auto"/>
      </w:divBdr>
    </w:div>
    <w:div w:id="1842700931">
      <w:bodyDiv w:val="1"/>
      <w:marLeft w:val="0"/>
      <w:marRight w:val="0"/>
      <w:marTop w:val="0"/>
      <w:marBottom w:val="0"/>
      <w:divBdr>
        <w:top w:val="none" w:sz="0" w:space="0" w:color="auto"/>
        <w:left w:val="none" w:sz="0" w:space="0" w:color="auto"/>
        <w:bottom w:val="none" w:sz="0" w:space="0" w:color="auto"/>
        <w:right w:val="none" w:sz="0" w:space="0" w:color="auto"/>
      </w:divBdr>
    </w:div>
    <w:div w:id="1893342505">
      <w:bodyDiv w:val="1"/>
      <w:marLeft w:val="0"/>
      <w:marRight w:val="0"/>
      <w:marTop w:val="0"/>
      <w:marBottom w:val="0"/>
      <w:divBdr>
        <w:top w:val="none" w:sz="0" w:space="0" w:color="auto"/>
        <w:left w:val="none" w:sz="0" w:space="0" w:color="auto"/>
        <w:bottom w:val="none" w:sz="0" w:space="0" w:color="auto"/>
        <w:right w:val="none" w:sz="0" w:space="0" w:color="auto"/>
      </w:divBdr>
    </w:div>
    <w:div w:id="1969386016">
      <w:bodyDiv w:val="1"/>
      <w:marLeft w:val="0"/>
      <w:marRight w:val="0"/>
      <w:marTop w:val="0"/>
      <w:marBottom w:val="0"/>
      <w:divBdr>
        <w:top w:val="none" w:sz="0" w:space="0" w:color="auto"/>
        <w:left w:val="none" w:sz="0" w:space="0" w:color="auto"/>
        <w:bottom w:val="none" w:sz="0" w:space="0" w:color="auto"/>
        <w:right w:val="none" w:sz="0" w:space="0" w:color="auto"/>
      </w:divBdr>
    </w:div>
    <w:div w:id="1998879989">
      <w:bodyDiv w:val="1"/>
      <w:marLeft w:val="0"/>
      <w:marRight w:val="0"/>
      <w:marTop w:val="0"/>
      <w:marBottom w:val="0"/>
      <w:divBdr>
        <w:top w:val="none" w:sz="0" w:space="0" w:color="auto"/>
        <w:left w:val="none" w:sz="0" w:space="0" w:color="auto"/>
        <w:bottom w:val="none" w:sz="0" w:space="0" w:color="auto"/>
        <w:right w:val="none" w:sz="0" w:space="0" w:color="auto"/>
      </w:divBdr>
    </w:div>
    <w:div w:id="2012875448">
      <w:bodyDiv w:val="1"/>
      <w:marLeft w:val="0"/>
      <w:marRight w:val="0"/>
      <w:marTop w:val="0"/>
      <w:marBottom w:val="0"/>
      <w:divBdr>
        <w:top w:val="none" w:sz="0" w:space="0" w:color="auto"/>
        <w:left w:val="none" w:sz="0" w:space="0" w:color="auto"/>
        <w:bottom w:val="none" w:sz="0" w:space="0" w:color="auto"/>
        <w:right w:val="none" w:sz="0" w:space="0" w:color="auto"/>
      </w:divBdr>
    </w:div>
    <w:div w:id="2017926975">
      <w:bodyDiv w:val="1"/>
      <w:marLeft w:val="0"/>
      <w:marRight w:val="0"/>
      <w:marTop w:val="0"/>
      <w:marBottom w:val="0"/>
      <w:divBdr>
        <w:top w:val="none" w:sz="0" w:space="0" w:color="auto"/>
        <w:left w:val="none" w:sz="0" w:space="0" w:color="auto"/>
        <w:bottom w:val="none" w:sz="0" w:space="0" w:color="auto"/>
        <w:right w:val="none" w:sz="0" w:space="0" w:color="auto"/>
      </w:divBdr>
    </w:div>
    <w:div w:id="2020355090">
      <w:bodyDiv w:val="1"/>
      <w:marLeft w:val="0"/>
      <w:marRight w:val="0"/>
      <w:marTop w:val="0"/>
      <w:marBottom w:val="0"/>
      <w:divBdr>
        <w:top w:val="none" w:sz="0" w:space="0" w:color="auto"/>
        <w:left w:val="none" w:sz="0" w:space="0" w:color="auto"/>
        <w:bottom w:val="none" w:sz="0" w:space="0" w:color="auto"/>
        <w:right w:val="none" w:sz="0" w:space="0" w:color="auto"/>
      </w:divBdr>
    </w:div>
    <w:div w:id="2060663387">
      <w:bodyDiv w:val="1"/>
      <w:marLeft w:val="0"/>
      <w:marRight w:val="0"/>
      <w:marTop w:val="0"/>
      <w:marBottom w:val="0"/>
      <w:divBdr>
        <w:top w:val="none" w:sz="0" w:space="0" w:color="auto"/>
        <w:left w:val="none" w:sz="0" w:space="0" w:color="auto"/>
        <w:bottom w:val="none" w:sz="0" w:space="0" w:color="auto"/>
        <w:right w:val="none" w:sz="0" w:space="0" w:color="auto"/>
      </w:divBdr>
    </w:div>
    <w:div w:id="2070103404">
      <w:bodyDiv w:val="1"/>
      <w:marLeft w:val="0"/>
      <w:marRight w:val="0"/>
      <w:marTop w:val="0"/>
      <w:marBottom w:val="0"/>
      <w:divBdr>
        <w:top w:val="none" w:sz="0" w:space="0" w:color="auto"/>
        <w:left w:val="none" w:sz="0" w:space="0" w:color="auto"/>
        <w:bottom w:val="none" w:sz="0" w:space="0" w:color="auto"/>
        <w:right w:val="none" w:sz="0" w:space="0" w:color="auto"/>
      </w:divBdr>
    </w:div>
    <w:div w:id="2091270238">
      <w:bodyDiv w:val="1"/>
      <w:marLeft w:val="0"/>
      <w:marRight w:val="0"/>
      <w:marTop w:val="0"/>
      <w:marBottom w:val="0"/>
      <w:divBdr>
        <w:top w:val="none" w:sz="0" w:space="0" w:color="auto"/>
        <w:left w:val="none" w:sz="0" w:space="0" w:color="auto"/>
        <w:bottom w:val="none" w:sz="0" w:space="0" w:color="auto"/>
        <w:right w:val="none" w:sz="0" w:space="0" w:color="auto"/>
      </w:divBdr>
    </w:div>
    <w:div w:id="211277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uOn_B3Mtzs" TargetMode="External"/><Relationship Id="rId13" Type="http://schemas.openxmlformats.org/officeDocument/2006/relationships/hyperlink" Target="http://www.Michigan.gov/DNRStories" TargetMode="External"/><Relationship Id="rId3" Type="http://schemas.openxmlformats.org/officeDocument/2006/relationships/settings" Target="settings.xml"/><Relationship Id="rId7" Type="http://schemas.openxmlformats.org/officeDocument/2006/relationships/hyperlink" Target="https://content.govdelivery.com/accounts/MIDNR/bulletins/3da3994" TargetMode="External"/><Relationship Id="rId12" Type="http://schemas.openxmlformats.org/officeDocument/2006/relationships/hyperlink" Target="https://www.michigan.gov/dnr/managing-resources/fisheries/stock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dnr.maps.arcgis.com/apps/dashboards/77581b13c6984b919ab8ed927496a31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xperience.arcgis.com/experience/2afce122b1a4468dac12201856122383/page/Explore/" TargetMode="External"/><Relationship Id="rId4" Type="http://schemas.openxmlformats.org/officeDocument/2006/relationships/webSettings" Target="webSettings.xml"/><Relationship Id="rId9" Type="http://schemas.openxmlformats.org/officeDocument/2006/relationships/hyperlink" Target="https://experience.arcgis.com/experience/2afce122b1a4468dac12201856122383/page/Explore/" TargetMode="External"/><Relationship Id="rId14" Type="http://schemas.openxmlformats.org/officeDocument/2006/relationships/hyperlink" Target="http://www.Michigan.gov/DNREma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5</Pages>
  <Words>1670</Words>
  <Characters>9524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State of Michigan</Company>
  <LinksUpToDate>false</LinksUpToDate>
  <CharactersWithSpaces>11172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Pepin, John (DNR)</dc:creator>
  <cp:lastModifiedBy>Pepin, John (DNR)</cp:lastModifiedBy>
  <cp:revision>74</cp:revision>
  <dcterms:created xsi:type="dcterms:W3CDTF">2026-09-04T14:30:00Z</dcterms:created>
  <dcterms:modified xsi:type="dcterms:W3CDTF">2026-09-10T15:34:00Z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fed65-62e7-46ea-af74-187e0c17143a_Enabled">
    <vt:lpwstr>true</vt:lpwstr>
  </property>
  <property fmtid="{D5CDD505-2E9C-101B-9397-08002B2CF9AE}" pid="3" name="MSIP_Label_3a2fed65-62e7-46ea-af74-187e0c17143a_SetDate">
    <vt:lpwstr>2021-04-08T19:23:09Z</vt:lpwstr>
  </property>
  <property fmtid="{D5CDD505-2E9C-101B-9397-08002B2CF9AE}" pid="4" name="MSIP_Label_3a2fed65-62e7-46ea-af74-187e0c17143a_Method">
    <vt:lpwstr>Privileged</vt:lpwstr>
  </property>
  <property fmtid="{D5CDD505-2E9C-101B-9397-08002B2CF9AE}" pid="5" name="MSIP_Label_3a2fed65-62e7-46ea-af74-187e0c17143a_Name">
    <vt:lpwstr>3a2fed65-62e7-46ea-af74-187e0c17143a</vt:lpwstr>
  </property>
  <property fmtid="{D5CDD505-2E9C-101B-9397-08002B2CF9AE}" pid="6" name="MSIP_Label_3a2fed65-62e7-46ea-af74-187e0c17143a_SiteId">
    <vt:lpwstr>d5fb7087-3777-42ad-966a-892ef47225d1</vt:lpwstr>
  </property>
  <property fmtid="{D5CDD505-2E9C-101B-9397-08002B2CF9AE}" pid="7" name="MSIP_Label_3a2fed65-62e7-46ea-af74-187e0c17143a_ActionId">
    <vt:lpwstr>7eb817e0-3524-4957-bcb1-294fd8d5d11e</vt:lpwstr>
  </property>
  <property fmtid="{D5CDD505-2E9C-101B-9397-08002B2CF9AE}" pid="8" name="MSIP_Label_3a2fed65-62e7-46ea-af74-187e0c17143a_ContentBits">
    <vt:lpwstr>0</vt:lpwstr>
  </property>
</Properties>
</file>