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97751" w14:textId="21D2B88D" w:rsidR="00C649F9" w:rsidRPr="003F097A" w:rsidRDefault="00C649F9" w:rsidP="00C649F9">
      <w:pPr>
        <w:spacing w:after="0" w:line="240" w:lineRule="auto"/>
        <w:rPr>
          <w:rFonts w:ascii="Arial" w:hAnsi="Arial" w:cs="Arial"/>
          <w:b/>
          <w:bCs/>
          <w:sz w:val="28"/>
          <w:szCs w:val="28"/>
        </w:rPr>
      </w:pPr>
      <w:r w:rsidRPr="003F097A">
        <w:rPr>
          <w:rFonts w:ascii="Arial" w:hAnsi="Arial" w:cs="Arial"/>
          <w:b/>
          <w:bCs/>
          <w:sz w:val="28"/>
          <w:szCs w:val="28"/>
        </w:rPr>
        <w:t xml:space="preserve">Showcasing the DNR: </w:t>
      </w:r>
      <w:r w:rsidR="00AD5BF7">
        <w:rPr>
          <w:rFonts w:ascii="Arial" w:hAnsi="Arial" w:cs="Arial"/>
          <w:b/>
          <w:bCs/>
          <w:sz w:val="28"/>
          <w:szCs w:val="28"/>
        </w:rPr>
        <w:t>Long live the sturgeon!</w:t>
      </w:r>
    </w:p>
    <w:p w14:paraId="602328E7" w14:textId="77777777" w:rsidR="00C649F9" w:rsidRDefault="00C649F9" w:rsidP="00C649F9">
      <w:pPr>
        <w:spacing w:after="0" w:line="240" w:lineRule="auto"/>
        <w:rPr>
          <w:rFonts w:ascii="Arial" w:hAnsi="Arial" w:cs="Arial"/>
          <w:b/>
          <w:bCs/>
          <w:sz w:val="28"/>
          <w:szCs w:val="28"/>
        </w:rPr>
      </w:pPr>
    </w:p>
    <w:p w14:paraId="03A05E39" w14:textId="77777777" w:rsidR="00AD5BF7" w:rsidRPr="00AD5BF7" w:rsidRDefault="00AD5BF7" w:rsidP="00AD5BF7">
      <w:pPr>
        <w:spacing w:after="0" w:line="240" w:lineRule="auto"/>
        <w:rPr>
          <w:rFonts w:ascii="Arial" w:hAnsi="Arial" w:cs="Arial"/>
          <w:i/>
          <w:iCs/>
          <w:sz w:val="24"/>
          <w:szCs w:val="24"/>
        </w:rPr>
      </w:pPr>
      <w:r w:rsidRPr="00AD5BF7">
        <w:rPr>
          <w:rFonts w:ascii="Arial" w:hAnsi="Arial" w:cs="Arial"/>
          <w:i/>
          <w:iCs/>
          <w:sz w:val="24"/>
          <w:szCs w:val="24"/>
        </w:rPr>
        <w:t>Lake sturgeon lifespans may be even longer than we thought</w:t>
      </w:r>
    </w:p>
    <w:p w14:paraId="4D279C34" w14:textId="77777777" w:rsidR="00AD5BF7" w:rsidRPr="003F097A" w:rsidRDefault="00AD5BF7" w:rsidP="00C649F9">
      <w:pPr>
        <w:spacing w:after="0" w:line="240" w:lineRule="auto"/>
        <w:rPr>
          <w:rFonts w:ascii="Arial" w:hAnsi="Arial" w:cs="Arial"/>
          <w:b/>
          <w:bCs/>
          <w:sz w:val="28"/>
          <w:szCs w:val="28"/>
        </w:rPr>
      </w:pPr>
    </w:p>
    <w:p w14:paraId="47D0F64F" w14:textId="1326E84B" w:rsidR="00AD5BF7" w:rsidRPr="00AD5BF7" w:rsidRDefault="00C649F9" w:rsidP="00AD5BF7">
      <w:pPr>
        <w:spacing w:after="0" w:line="240" w:lineRule="auto"/>
        <w:rPr>
          <w:rFonts w:ascii="Arial" w:hAnsi="Arial" w:cs="Arial"/>
          <w:b/>
          <w:bCs/>
          <w:sz w:val="24"/>
          <w:szCs w:val="24"/>
        </w:rPr>
      </w:pPr>
      <w:r w:rsidRPr="00C649F9">
        <w:rPr>
          <w:rFonts w:ascii="Arial" w:hAnsi="Arial" w:cs="Arial"/>
          <w:b/>
          <w:bCs/>
          <w:sz w:val="24"/>
          <w:szCs w:val="24"/>
        </w:rPr>
        <w:t xml:space="preserve">By </w:t>
      </w:r>
      <w:r w:rsidR="00AD5BF7" w:rsidRPr="00AD5BF7">
        <w:rPr>
          <w:rFonts w:ascii="Arial" w:hAnsi="Arial" w:cs="Arial"/>
          <w:b/>
          <w:bCs/>
          <w:sz w:val="24"/>
          <w:szCs w:val="24"/>
        </w:rPr>
        <w:t>EDWARD BAKER, PhD., Marquette Fisheries Research Station manager</w:t>
      </w:r>
      <w:r w:rsidR="00AD5BF7" w:rsidRPr="00AD5BF7">
        <w:rPr>
          <w:rFonts w:ascii="Arial" w:hAnsi="Arial" w:cs="Arial"/>
          <w:b/>
          <w:bCs/>
          <w:sz w:val="24"/>
          <w:szCs w:val="24"/>
        </w:rPr>
        <w:br/>
        <w:t>and MARCEE WARDELL, communications specialist, Fisheries Division, Michigan Department of Natural Resources</w:t>
      </w:r>
    </w:p>
    <w:p w14:paraId="01298D90" w14:textId="77777777" w:rsidR="00AD5BF7" w:rsidRDefault="00AD5BF7" w:rsidP="00C649F9">
      <w:pPr>
        <w:spacing w:after="0" w:line="240" w:lineRule="auto"/>
        <w:rPr>
          <w:rFonts w:ascii="Arial" w:hAnsi="Arial" w:cs="Arial"/>
          <w:b/>
          <w:bCs/>
          <w:sz w:val="24"/>
          <w:szCs w:val="24"/>
        </w:rPr>
      </w:pPr>
    </w:p>
    <w:p w14:paraId="1267589D" w14:textId="77777777" w:rsidR="006C15AC" w:rsidRDefault="00AD5BF7" w:rsidP="00AD5BF7">
      <w:pPr>
        <w:spacing w:after="0" w:line="240" w:lineRule="auto"/>
        <w:rPr>
          <w:rFonts w:ascii="Arial" w:hAnsi="Arial" w:cs="Arial"/>
          <w:sz w:val="24"/>
          <w:szCs w:val="24"/>
        </w:rPr>
      </w:pPr>
      <w:r w:rsidRPr="00AD5BF7">
        <w:rPr>
          <w:rFonts w:ascii="Arial" w:hAnsi="Arial" w:cs="Arial"/>
          <w:sz w:val="24"/>
          <w:szCs w:val="24"/>
        </w:rPr>
        <w:t>Lake sturgeon: the living fossils.</w:t>
      </w:r>
    </w:p>
    <w:p w14:paraId="40B6899B" w14:textId="77777777" w:rsidR="006C15AC" w:rsidRDefault="006C15AC" w:rsidP="00AD5BF7">
      <w:pPr>
        <w:spacing w:after="0" w:line="240" w:lineRule="auto"/>
        <w:rPr>
          <w:rFonts w:ascii="Arial" w:hAnsi="Arial" w:cs="Arial"/>
          <w:sz w:val="24"/>
          <w:szCs w:val="24"/>
        </w:rPr>
      </w:pPr>
    </w:p>
    <w:p w14:paraId="0EBE8AB3" w14:textId="7683F271" w:rsidR="00563659" w:rsidRDefault="00AD5BF7" w:rsidP="00AD5BF7">
      <w:pPr>
        <w:spacing w:after="0" w:line="240" w:lineRule="auto"/>
        <w:rPr>
          <w:rFonts w:ascii="Arial" w:hAnsi="Arial" w:cs="Arial"/>
          <w:sz w:val="24"/>
          <w:szCs w:val="24"/>
        </w:rPr>
      </w:pPr>
      <w:r w:rsidRPr="00AD5BF7">
        <w:rPr>
          <w:rFonts w:ascii="Arial" w:hAnsi="Arial" w:cs="Arial"/>
          <w:sz w:val="24"/>
          <w:szCs w:val="24"/>
        </w:rPr>
        <w:t xml:space="preserve">They’ve earned this moniker not only because they </w:t>
      </w:r>
      <w:r w:rsidR="006C15AC">
        <w:rPr>
          <w:rFonts w:ascii="Arial" w:hAnsi="Arial" w:cs="Arial"/>
          <w:sz w:val="24"/>
          <w:szCs w:val="24"/>
        </w:rPr>
        <w:t xml:space="preserve">first </w:t>
      </w:r>
      <w:r w:rsidRPr="00AD5BF7">
        <w:rPr>
          <w:rFonts w:ascii="Arial" w:hAnsi="Arial" w:cs="Arial"/>
          <w:sz w:val="24"/>
          <w:szCs w:val="24"/>
        </w:rPr>
        <w:t>appear</w:t>
      </w:r>
      <w:r w:rsidR="00A13E5C">
        <w:rPr>
          <w:rFonts w:ascii="Arial" w:hAnsi="Arial" w:cs="Arial"/>
          <w:sz w:val="24"/>
          <w:szCs w:val="24"/>
        </w:rPr>
        <w:t>ed</w:t>
      </w:r>
      <w:r w:rsidRPr="00AD5BF7">
        <w:rPr>
          <w:rFonts w:ascii="Arial" w:hAnsi="Arial" w:cs="Arial"/>
          <w:sz w:val="24"/>
          <w:szCs w:val="24"/>
        </w:rPr>
        <w:t xml:space="preserve"> in the fossil record at least 100 million years ago or because the</w:t>
      </w:r>
      <w:r w:rsidR="006C15AC">
        <w:rPr>
          <w:rFonts w:ascii="Arial" w:hAnsi="Arial" w:cs="Arial"/>
          <w:sz w:val="24"/>
          <w:szCs w:val="24"/>
        </w:rPr>
        <w:t>ir</w:t>
      </w:r>
      <w:r w:rsidRPr="00AD5BF7">
        <w:rPr>
          <w:rFonts w:ascii="Arial" w:hAnsi="Arial" w:cs="Arial"/>
          <w:sz w:val="24"/>
          <w:szCs w:val="24"/>
        </w:rPr>
        <w:t xml:space="preserve"> bony scutes give them a dino-like appearance, but because of their long lives.</w:t>
      </w:r>
    </w:p>
    <w:p w14:paraId="0DBF18D0" w14:textId="77777777" w:rsidR="00563659" w:rsidRDefault="00563659" w:rsidP="00AD5BF7">
      <w:pPr>
        <w:spacing w:after="0" w:line="240" w:lineRule="auto"/>
        <w:rPr>
          <w:rFonts w:ascii="Arial" w:hAnsi="Arial" w:cs="Arial"/>
          <w:sz w:val="24"/>
          <w:szCs w:val="24"/>
        </w:rPr>
      </w:pPr>
    </w:p>
    <w:p w14:paraId="7CC9C20F" w14:textId="77777777" w:rsidR="00CD278C" w:rsidRDefault="00AD5BF7" w:rsidP="00AD5BF7">
      <w:pPr>
        <w:spacing w:after="0" w:line="240" w:lineRule="auto"/>
        <w:rPr>
          <w:rFonts w:ascii="Arial" w:hAnsi="Arial" w:cs="Arial"/>
          <w:sz w:val="24"/>
          <w:szCs w:val="24"/>
        </w:rPr>
      </w:pPr>
      <w:r w:rsidRPr="00AD5BF7">
        <w:rPr>
          <w:rFonts w:ascii="Arial" w:hAnsi="Arial" w:cs="Arial"/>
          <w:sz w:val="24"/>
          <w:szCs w:val="24"/>
        </w:rPr>
        <w:t xml:space="preserve">According to previous research, </w:t>
      </w:r>
      <w:hyperlink r:id="rId7" w:history="1">
        <w:r w:rsidRPr="00AD5BF7">
          <w:rPr>
            <w:rStyle w:val="Hyperlink"/>
            <w:rFonts w:ascii="Arial" w:hAnsi="Arial" w:cs="Arial"/>
            <w:sz w:val="24"/>
            <w:szCs w:val="24"/>
          </w:rPr>
          <w:t>lake sturgeon</w:t>
        </w:r>
      </w:hyperlink>
      <w:r w:rsidRPr="00AD5BF7">
        <w:rPr>
          <w:rFonts w:ascii="Arial" w:hAnsi="Arial" w:cs="Arial"/>
          <w:sz w:val="24"/>
          <w:szCs w:val="24"/>
        </w:rPr>
        <w:t xml:space="preserve"> (Acipenser </w:t>
      </w:r>
      <w:proofErr w:type="spellStart"/>
      <w:r w:rsidRPr="00AD5BF7">
        <w:rPr>
          <w:rFonts w:ascii="Arial" w:hAnsi="Arial" w:cs="Arial"/>
          <w:sz w:val="24"/>
          <w:szCs w:val="24"/>
        </w:rPr>
        <w:t>fulvescens</w:t>
      </w:r>
      <w:proofErr w:type="spellEnd"/>
      <w:r w:rsidRPr="00AD5BF7">
        <w:rPr>
          <w:rFonts w:ascii="Arial" w:hAnsi="Arial" w:cs="Arial"/>
          <w:sz w:val="24"/>
          <w:szCs w:val="24"/>
        </w:rPr>
        <w:t>) have a lifespan of up to 150 years.</w:t>
      </w:r>
    </w:p>
    <w:p w14:paraId="5FB5AD1A" w14:textId="77777777" w:rsidR="00CD278C" w:rsidRDefault="00CD278C" w:rsidP="00AD5BF7">
      <w:pPr>
        <w:spacing w:after="0" w:line="240" w:lineRule="auto"/>
        <w:rPr>
          <w:rFonts w:ascii="Arial" w:hAnsi="Arial" w:cs="Arial"/>
          <w:sz w:val="24"/>
          <w:szCs w:val="24"/>
        </w:rPr>
      </w:pPr>
    </w:p>
    <w:p w14:paraId="68C5FF57" w14:textId="2BC958CA" w:rsidR="00AD5BF7" w:rsidRDefault="00AD5BF7" w:rsidP="00AD5BF7">
      <w:pPr>
        <w:spacing w:after="0" w:line="240" w:lineRule="auto"/>
        <w:rPr>
          <w:rFonts w:ascii="Arial" w:hAnsi="Arial" w:cs="Arial"/>
          <w:sz w:val="24"/>
          <w:szCs w:val="24"/>
        </w:rPr>
      </w:pPr>
      <w:r w:rsidRPr="00AD5BF7">
        <w:rPr>
          <w:rFonts w:ascii="Arial" w:hAnsi="Arial" w:cs="Arial"/>
          <w:sz w:val="24"/>
          <w:szCs w:val="24"/>
        </w:rPr>
        <w:t xml:space="preserve">But a new study published by researchers from the Michigan Department of Natural Resources, Michigan State University, Michigan Technological University and the Wisconsin Department of Natural Resources suggests that lake </w:t>
      </w:r>
      <w:proofErr w:type="gramStart"/>
      <w:r w:rsidRPr="00AD5BF7">
        <w:rPr>
          <w:rFonts w:ascii="Arial" w:hAnsi="Arial" w:cs="Arial"/>
          <w:sz w:val="24"/>
          <w:szCs w:val="24"/>
        </w:rPr>
        <w:t>sturgeon</w:t>
      </w:r>
      <w:proofErr w:type="gramEnd"/>
      <w:r w:rsidRPr="00AD5BF7">
        <w:rPr>
          <w:rFonts w:ascii="Arial" w:hAnsi="Arial" w:cs="Arial"/>
          <w:sz w:val="24"/>
          <w:szCs w:val="24"/>
        </w:rPr>
        <w:t xml:space="preserve"> may live longer than previously thought — much longer.</w:t>
      </w:r>
    </w:p>
    <w:p w14:paraId="0B2C0823" w14:textId="77777777" w:rsidR="00FB4F59" w:rsidRPr="00AD5BF7" w:rsidRDefault="00FB4F59" w:rsidP="00AD5BF7">
      <w:pPr>
        <w:spacing w:after="0" w:line="240" w:lineRule="auto"/>
        <w:rPr>
          <w:rFonts w:ascii="Arial" w:hAnsi="Arial" w:cs="Arial"/>
          <w:sz w:val="24"/>
          <w:szCs w:val="24"/>
        </w:rPr>
      </w:pPr>
    </w:p>
    <w:p w14:paraId="0EE197AE" w14:textId="65491615" w:rsidR="00AD5BF7" w:rsidRPr="00AD5BF7" w:rsidRDefault="00AD5BF7" w:rsidP="00AD5BF7">
      <w:pPr>
        <w:spacing w:after="0" w:line="240" w:lineRule="auto"/>
        <w:rPr>
          <w:rFonts w:ascii="Arial" w:hAnsi="Arial" w:cs="Arial"/>
          <w:sz w:val="24"/>
          <w:szCs w:val="24"/>
        </w:rPr>
      </w:pPr>
      <w:r w:rsidRPr="00AD5BF7">
        <w:rPr>
          <w:rFonts w:ascii="Arial" w:hAnsi="Arial" w:cs="Arial"/>
          <w:sz w:val="24"/>
          <w:szCs w:val="24"/>
        </w:rPr>
        <w:t>Fish age can be estimated using several structures, such as fin spines or otoliths (an ear bone). Like trees, these structures show annual growth rings.</w:t>
      </w:r>
      <w:r w:rsidR="00A96CF0">
        <w:rPr>
          <w:rFonts w:ascii="Arial" w:hAnsi="Arial" w:cs="Arial"/>
          <w:sz w:val="24"/>
          <w:szCs w:val="24"/>
        </w:rPr>
        <w:t xml:space="preserve"> </w:t>
      </w:r>
      <w:r w:rsidRPr="00AD5BF7">
        <w:rPr>
          <w:rFonts w:ascii="Arial" w:hAnsi="Arial" w:cs="Arial"/>
          <w:sz w:val="24"/>
          <w:szCs w:val="24"/>
        </w:rPr>
        <w:t xml:space="preserve">The </w:t>
      </w:r>
      <w:hyperlink r:id="rId8" w:history="1">
        <w:r w:rsidRPr="00AD5BF7">
          <w:rPr>
            <w:rStyle w:val="Hyperlink"/>
            <w:rFonts w:ascii="Arial" w:hAnsi="Arial" w:cs="Arial"/>
            <w:sz w:val="24"/>
            <w:szCs w:val="24"/>
          </w:rPr>
          <w:t>oldest lake trout discovered in the Great Lakes</w:t>
        </w:r>
      </w:hyperlink>
      <w:r w:rsidRPr="00AD5BF7">
        <w:rPr>
          <w:rFonts w:ascii="Arial" w:hAnsi="Arial" w:cs="Arial"/>
          <w:sz w:val="24"/>
          <w:szCs w:val="24"/>
        </w:rPr>
        <w:t>, for example, was estimated to be 62 years old by counting the growth rings in its otolith.</w:t>
      </w:r>
    </w:p>
    <w:p w14:paraId="1C68497C" w14:textId="77777777" w:rsidR="00A96CF0" w:rsidRDefault="00A96CF0" w:rsidP="00AD5BF7">
      <w:pPr>
        <w:spacing w:after="0" w:line="240" w:lineRule="auto"/>
        <w:rPr>
          <w:rFonts w:ascii="Arial" w:hAnsi="Arial" w:cs="Arial"/>
          <w:sz w:val="24"/>
          <w:szCs w:val="24"/>
        </w:rPr>
      </w:pPr>
    </w:p>
    <w:p w14:paraId="7F84B756" w14:textId="4332E535" w:rsidR="00AD5BF7" w:rsidRDefault="00AD5BF7" w:rsidP="00AD5BF7">
      <w:pPr>
        <w:spacing w:after="0" w:line="240" w:lineRule="auto"/>
        <w:rPr>
          <w:rFonts w:ascii="Arial" w:hAnsi="Arial" w:cs="Arial"/>
          <w:sz w:val="24"/>
          <w:szCs w:val="24"/>
        </w:rPr>
      </w:pPr>
      <w:r w:rsidRPr="00AD5BF7">
        <w:rPr>
          <w:rFonts w:ascii="Arial" w:hAnsi="Arial" w:cs="Arial"/>
          <w:sz w:val="24"/>
          <w:szCs w:val="24"/>
        </w:rPr>
        <w:t xml:space="preserve">But for fish that grow slowly and live a very long time, like lake sturgeon, estimating </w:t>
      </w:r>
      <w:r w:rsidR="004A7894">
        <w:rPr>
          <w:rFonts w:ascii="Arial" w:hAnsi="Arial" w:cs="Arial"/>
          <w:sz w:val="24"/>
          <w:szCs w:val="24"/>
        </w:rPr>
        <w:t>their</w:t>
      </w:r>
      <w:r w:rsidRPr="00AD5BF7">
        <w:rPr>
          <w:rFonts w:ascii="Arial" w:hAnsi="Arial" w:cs="Arial"/>
          <w:sz w:val="24"/>
          <w:szCs w:val="24"/>
        </w:rPr>
        <w:t xml:space="preserve"> age using growth rings can be difficult — the rings can be so numerous, thin and close together as to be impossible to accurately count. This results in underestimation of the true age of lake </w:t>
      </w:r>
      <w:proofErr w:type="gramStart"/>
      <w:r w:rsidRPr="00AD5BF7">
        <w:rPr>
          <w:rFonts w:ascii="Arial" w:hAnsi="Arial" w:cs="Arial"/>
          <w:sz w:val="24"/>
          <w:szCs w:val="24"/>
        </w:rPr>
        <w:t>sturgeon</w:t>
      </w:r>
      <w:proofErr w:type="gramEnd"/>
      <w:r w:rsidRPr="00AD5BF7">
        <w:rPr>
          <w:rFonts w:ascii="Arial" w:hAnsi="Arial" w:cs="Arial"/>
          <w:sz w:val="24"/>
          <w:szCs w:val="24"/>
        </w:rPr>
        <w:t>.</w:t>
      </w:r>
    </w:p>
    <w:p w14:paraId="37E6D98E" w14:textId="77777777" w:rsidR="00A96CF0" w:rsidRPr="00AD5BF7" w:rsidRDefault="00A96CF0" w:rsidP="00AD5BF7">
      <w:pPr>
        <w:spacing w:after="0" w:line="240" w:lineRule="auto"/>
        <w:rPr>
          <w:rFonts w:ascii="Arial" w:hAnsi="Arial" w:cs="Arial"/>
          <w:sz w:val="24"/>
          <w:szCs w:val="24"/>
        </w:rPr>
      </w:pPr>
    </w:p>
    <w:p w14:paraId="282D2C21" w14:textId="09D63ED7" w:rsidR="002B72D8" w:rsidRDefault="00AD5BF7" w:rsidP="00AD5BF7">
      <w:pPr>
        <w:spacing w:after="0" w:line="240" w:lineRule="auto"/>
        <w:rPr>
          <w:rFonts w:ascii="Arial" w:hAnsi="Arial" w:cs="Arial"/>
          <w:sz w:val="24"/>
          <w:szCs w:val="24"/>
        </w:rPr>
      </w:pPr>
      <w:r w:rsidRPr="00AD5BF7">
        <w:rPr>
          <w:rFonts w:ascii="Arial" w:hAnsi="Arial" w:cs="Arial"/>
          <w:sz w:val="24"/>
          <w:szCs w:val="24"/>
        </w:rPr>
        <w:t>Unlike people who stop growing taller after reaching maturity, fish continue to grow throughout their lives.</w:t>
      </w:r>
    </w:p>
    <w:p w14:paraId="4ACAA371" w14:textId="77777777" w:rsidR="002B72D8" w:rsidRDefault="002B72D8" w:rsidP="00AD5BF7">
      <w:pPr>
        <w:spacing w:after="0" w:line="240" w:lineRule="auto"/>
        <w:rPr>
          <w:rFonts w:ascii="Arial" w:hAnsi="Arial" w:cs="Arial"/>
          <w:sz w:val="24"/>
          <w:szCs w:val="24"/>
        </w:rPr>
      </w:pPr>
    </w:p>
    <w:p w14:paraId="6A941D38" w14:textId="6802B445" w:rsidR="004D794B" w:rsidRDefault="00AD5BF7" w:rsidP="00AD5BF7">
      <w:pPr>
        <w:spacing w:after="0" w:line="240" w:lineRule="auto"/>
        <w:rPr>
          <w:rFonts w:ascii="Arial" w:hAnsi="Arial" w:cs="Arial"/>
          <w:sz w:val="24"/>
          <w:szCs w:val="24"/>
        </w:rPr>
      </w:pPr>
      <w:r w:rsidRPr="00AD5BF7">
        <w:rPr>
          <w:rFonts w:ascii="Arial" w:hAnsi="Arial" w:cs="Arial"/>
          <w:sz w:val="24"/>
          <w:szCs w:val="24"/>
        </w:rPr>
        <w:t>Given that fish will continue to get bigger as they age, scientists can use information about the growth rate and fish size to estimate how old a fish might be, depending on their environmental conditions.</w:t>
      </w:r>
    </w:p>
    <w:p w14:paraId="466AC873" w14:textId="77777777" w:rsidR="004D794B" w:rsidRDefault="004D794B" w:rsidP="00AD5BF7">
      <w:pPr>
        <w:spacing w:after="0" w:line="240" w:lineRule="auto"/>
        <w:rPr>
          <w:rFonts w:ascii="Arial" w:hAnsi="Arial" w:cs="Arial"/>
          <w:sz w:val="24"/>
          <w:szCs w:val="24"/>
        </w:rPr>
      </w:pPr>
    </w:p>
    <w:p w14:paraId="217A693D" w14:textId="4F31D951" w:rsidR="00AD5BF7" w:rsidRPr="00AD5BF7" w:rsidRDefault="00AD5BF7" w:rsidP="00AD5BF7">
      <w:pPr>
        <w:spacing w:after="0" w:line="240" w:lineRule="auto"/>
        <w:rPr>
          <w:rFonts w:ascii="Arial" w:hAnsi="Arial" w:cs="Arial"/>
          <w:sz w:val="24"/>
          <w:szCs w:val="24"/>
        </w:rPr>
      </w:pPr>
      <w:r w:rsidRPr="00AD5BF7">
        <w:rPr>
          <w:rFonts w:ascii="Arial" w:hAnsi="Arial" w:cs="Arial"/>
          <w:sz w:val="24"/>
          <w:szCs w:val="24"/>
        </w:rPr>
        <w:t>Fish in areas with a lot of food available will grow faster (and therefore, often larger) than fish in nutrient-poor environments.</w:t>
      </w:r>
    </w:p>
    <w:p w14:paraId="43A3A896" w14:textId="77777777" w:rsidR="004D794B" w:rsidRDefault="004D794B" w:rsidP="00AD5BF7">
      <w:pPr>
        <w:spacing w:after="0" w:line="240" w:lineRule="auto"/>
        <w:rPr>
          <w:rFonts w:ascii="Arial" w:hAnsi="Arial" w:cs="Arial"/>
          <w:sz w:val="24"/>
          <w:szCs w:val="24"/>
        </w:rPr>
      </w:pPr>
    </w:p>
    <w:p w14:paraId="483070B9" w14:textId="77777777" w:rsidR="00554820" w:rsidRDefault="00AD5BF7" w:rsidP="00AD5BF7">
      <w:pPr>
        <w:spacing w:after="0" w:line="240" w:lineRule="auto"/>
        <w:rPr>
          <w:rFonts w:ascii="Arial" w:hAnsi="Arial" w:cs="Arial"/>
          <w:sz w:val="24"/>
          <w:szCs w:val="24"/>
        </w:rPr>
      </w:pPr>
      <w:r w:rsidRPr="00AD5BF7">
        <w:rPr>
          <w:rFonts w:ascii="Arial" w:hAnsi="Arial" w:cs="Arial"/>
          <w:sz w:val="24"/>
          <w:szCs w:val="24"/>
        </w:rPr>
        <w:t xml:space="preserve">For five populations of Great Lakes lake sturgeon — Black Lake, Michigan (Cheboygan and Presque Isle Counties); Sturgeon River, Michigan (Baraga County); Menominee River, Michigan/Wisconsin; St. Clair River (St. Clair County) and Lake Winnebago, </w:t>
      </w:r>
      <w:r w:rsidRPr="00AD5BF7">
        <w:rPr>
          <w:rFonts w:ascii="Arial" w:hAnsi="Arial" w:cs="Arial"/>
          <w:sz w:val="24"/>
          <w:szCs w:val="24"/>
        </w:rPr>
        <w:lastRenderedPageBreak/>
        <w:t>Wisconsin — our research team used a novel approach to estimate growth rates using capture-mark-recapture data and used growth rate data to estimate longevity.</w:t>
      </w:r>
    </w:p>
    <w:p w14:paraId="7ECBFB3C" w14:textId="77777777" w:rsidR="00554820" w:rsidRDefault="00554820" w:rsidP="00AD5BF7">
      <w:pPr>
        <w:spacing w:after="0" w:line="240" w:lineRule="auto"/>
        <w:rPr>
          <w:rFonts w:ascii="Arial" w:hAnsi="Arial" w:cs="Arial"/>
          <w:sz w:val="24"/>
          <w:szCs w:val="24"/>
        </w:rPr>
      </w:pPr>
    </w:p>
    <w:p w14:paraId="7023FA89" w14:textId="0F12AD4D" w:rsidR="00AD5BF7" w:rsidRDefault="00AD5BF7" w:rsidP="00AD5BF7">
      <w:pPr>
        <w:spacing w:after="0" w:line="240" w:lineRule="auto"/>
        <w:rPr>
          <w:rFonts w:ascii="Arial" w:hAnsi="Arial" w:cs="Arial"/>
          <w:sz w:val="24"/>
          <w:szCs w:val="24"/>
        </w:rPr>
      </w:pPr>
      <w:r w:rsidRPr="00AD5BF7">
        <w:rPr>
          <w:rFonts w:ascii="Arial" w:hAnsi="Arial" w:cs="Arial"/>
          <w:sz w:val="24"/>
          <w:szCs w:val="24"/>
        </w:rPr>
        <w:t>Essentially, the research team would capture fish, measure them, determine the sex, mark the fish with a tag and release</w:t>
      </w:r>
      <w:r w:rsidR="00554820">
        <w:rPr>
          <w:rFonts w:ascii="Arial" w:hAnsi="Arial" w:cs="Arial"/>
          <w:sz w:val="24"/>
          <w:szCs w:val="24"/>
        </w:rPr>
        <w:t xml:space="preserve"> them</w:t>
      </w:r>
      <w:r w:rsidRPr="00AD5BF7">
        <w:rPr>
          <w:rFonts w:ascii="Arial" w:hAnsi="Arial" w:cs="Arial"/>
          <w:sz w:val="24"/>
          <w:szCs w:val="24"/>
        </w:rPr>
        <w:t>. Then, in future years</w:t>
      </w:r>
      <w:r w:rsidR="00CB3496">
        <w:rPr>
          <w:rFonts w:ascii="Arial" w:hAnsi="Arial" w:cs="Arial"/>
          <w:sz w:val="24"/>
          <w:szCs w:val="24"/>
        </w:rPr>
        <w:t>,</w:t>
      </w:r>
      <w:r w:rsidRPr="00AD5BF7">
        <w:rPr>
          <w:rFonts w:ascii="Arial" w:hAnsi="Arial" w:cs="Arial"/>
          <w:sz w:val="24"/>
          <w:szCs w:val="24"/>
        </w:rPr>
        <w:t xml:space="preserve"> the</w:t>
      </w:r>
      <w:r w:rsidR="00CB3496">
        <w:rPr>
          <w:rFonts w:ascii="Arial" w:hAnsi="Arial" w:cs="Arial"/>
          <w:sz w:val="24"/>
          <w:szCs w:val="24"/>
        </w:rPr>
        <w:t xml:space="preserve"> research team</w:t>
      </w:r>
      <w:r w:rsidRPr="00AD5BF7">
        <w:rPr>
          <w:rFonts w:ascii="Arial" w:hAnsi="Arial" w:cs="Arial"/>
          <w:sz w:val="24"/>
          <w:szCs w:val="24"/>
        </w:rPr>
        <w:t xml:space="preserve"> would survey again, capturing and marking some new fish, but also recapturing some of the previously tagged fish. The recaptured fish were measured, as well.</w:t>
      </w:r>
    </w:p>
    <w:p w14:paraId="3E09AF33" w14:textId="77777777" w:rsidR="00CB3496" w:rsidRPr="00AD5BF7" w:rsidRDefault="00CB3496" w:rsidP="00AD5BF7">
      <w:pPr>
        <w:spacing w:after="0" w:line="240" w:lineRule="auto"/>
        <w:rPr>
          <w:rFonts w:ascii="Arial" w:hAnsi="Arial" w:cs="Arial"/>
          <w:sz w:val="24"/>
          <w:szCs w:val="24"/>
        </w:rPr>
      </w:pPr>
    </w:p>
    <w:p w14:paraId="2F4F4E82" w14:textId="711BDF9E" w:rsidR="00AD5BF7" w:rsidRPr="00AD5BF7" w:rsidRDefault="00AD5BF7" w:rsidP="00AD5BF7">
      <w:pPr>
        <w:spacing w:after="0" w:line="240" w:lineRule="auto"/>
        <w:rPr>
          <w:rFonts w:ascii="Arial" w:hAnsi="Arial" w:cs="Arial"/>
          <w:sz w:val="24"/>
          <w:szCs w:val="24"/>
        </w:rPr>
      </w:pPr>
      <w:r w:rsidRPr="00AD5BF7">
        <w:rPr>
          <w:rFonts w:ascii="Arial" w:hAnsi="Arial" w:cs="Arial"/>
          <w:sz w:val="24"/>
          <w:szCs w:val="24"/>
        </w:rPr>
        <w:t xml:space="preserve">With this information, we could look at how much fish grew between the time we first captured them and the subsequent </w:t>
      </w:r>
      <w:r w:rsidR="00F35A31">
        <w:rPr>
          <w:rFonts w:ascii="Arial" w:hAnsi="Arial" w:cs="Arial"/>
          <w:sz w:val="24"/>
          <w:szCs w:val="24"/>
        </w:rPr>
        <w:t>recapture</w:t>
      </w:r>
      <w:r w:rsidRPr="00AD5BF7">
        <w:rPr>
          <w:rFonts w:ascii="Arial" w:hAnsi="Arial" w:cs="Arial"/>
          <w:sz w:val="24"/>
          <w:szCs w:val="24"/>
        </w:rPr>
        <w:t>s. This was done over a period of 44 years, giving us ample opportunity to recapture sturgeon we’d measured before, some many years later.</w:t>
      </w:r>
    </w:p>
    <w:p w14:paraId="69A66DF7" w14:textId="77777777" w:rsidR="00CB3496" w:rsidRDefault="00CB3496" w:rsidP="00AD5BF7">
      <w:pPr>
        <w:spacing w:after="0" w:line="240" w:lineRule="auto"/>
        <w:rPr>
          <w:rFonts w:ascii="Arial" w:hAnsi="Arial" w:cs="Arial"/>
          <w:sz w:val="24"/>
          <w:szCs w:val="24"/>
        </w:rPr>
      </w:pPr>
    </w:p>
    <w:p w14:paraId="1083AB12" w14:textId="14931557" w:rsidR="00AD5BF7" w:rsidRPr="00AD5BF7" w:rsidRDefault="00AD5BF7" w:rsidP="00AD5BF7">
      <w:pPr>
        <w:spacing w:after="0" w:line="240" w:lineRule="auto"/>
        <w:rPr>
          <w:rFonts w:ascii="Arial" w:hAnsi="Arial" w:cs="Arial"/>
          <w:sz w:val="24"/>
          <w:szCs w:val="24"/>
        </w:rPr>
      </w:pPr>
      <w:r w:rsidRPr="00AD5BF7">
        <w:rPr>
          <w:rFonts w:ascii="Arial" w:hAnsi="Arial" w:cs="Arial"/>
          <w:sz w:val="24"/>
          <w:szCs w:val="24"/>
        </w:rPr>
        <w:t>Simply stated, we used this data to estimate lake sturgeon longevity by asking “If a lake sturgeon grows X centimeters per year, then how many years does it take for a lake sturgeon to get to a particular size?”</w:t>
      </w:r>
    </w:p>
    <w:p w14:paraId="4ABEE0BD" w14:textId="77777777" w:rsidR="00863674" w:rsidRDefault="00863674" w:rsidP="00AD5BF7">
      <w:pPr>
        <w:spacing w:after="0" w:line="240" w:lineRule="auto"/>
        <w:rPr>
          <w:rFonts w:ascii="Arial" w:hAnsi="Arial" w:cs="Arial"/>
          <w:sz w:val="24"/>
          <w:szCs w:val="24"/>
        </w:rPr>
      </w:pPr>
    </w:p>
    <w:p w14:paraId="678B3923" w14:textId="1628DCC7" w:rsidR="006B05F0" w:rsidRDefault="00AD5BF7" w:rsidP="00AD5BF7">
      <w:pPr>
        <w:spacing w:after="0" w:line="240" w:lineRule="auto"/>
        <w:rPr>
          <w:rFonts w:ascii="Arial" w:hAnsi="Arial" w:cs="Arial"/>
          <w:sz w:val="24"/>
          <w:szCs w:val="24"/>
        </w:rPr>
      </w:pPr>
      <w:r w:rsidRPr="00AD5BF7">
        <w:rPr>
          <w:rFonts w:ascii="Arial" w:hAnsi="Arial" w:cs="Arial"/>
          <w:sz w:val="24"/>
          <w:szCs w:val="24"/>
        </w:rPr>
        <w:t>Using equations that related sturgeon growth rate to the size of the fish, we estimated expected longevity for 160</w:t>
      </w:r>
      <w:r w:rsidR="006B05F0">
        <w:rPr>
          <w:rFonts w:ascii="Arial" w:hAnsi="Arial" w:cs="Arial"/>
          <w:sz w:val="24"/>
          <w:szCs w:val="24"/>
        </w:rPr>
        <w:t>-</w:t>
      </w:r>
      <w:r w:rsidRPr="00AD5BF7">
        <w:rPr>
          <w:rFonts w:ascii="Arial" w:hAnsi="Arial" w:cs="Arial"/>
          <w:sz w:val="24"/>
          <w:szCs w:val="24"/>
        </w:rPr>
        <w:t>c</w:t>
      </w:r>
      <w:r w:rsidR="006B05F0">
        <w:rPr>
          <w:rFonts w:ascii="Arial" w:hAnsi="Arial" w:cs="Arial"/>
          <w:sz w:val="24"/>
          <w:szCs w:val="24"/>
        </w:rPr>
        <w:t>enti</w:t>
      </w:r>
      <w:r w:rsidRPr="00AD5BF7">
        <w:rPr>
          <w:rFonts w:ascii="Arial" w:hAnsi="Arial" w:cs="Arial"/>
          <w:sz w:val="24"/>
          <w:szCs w:val="24"/>
        </w:rPr>
        <w:t>m</w:t>
      </w:r>
      <w:r w:rsidR="006B05F0">
        <w:rPr>
          <w:rFonts w:ascii="Arial" w:hAnsi="Arial" w:cs="Arial"/>
          <w:sz w:val="24"/>
          <w:szCs w:val="24"/>
        </w:rPr>
        <w:t>eter</w:t>
      </w:r>
      <w:r w:rsidRPr="00AD5BF7">
        <w:rPr>
          <w:rFonts w:ascii="Arial" w:hAnsi="Arial" w:cs="Arial"/>
          <w:sz w:val="24"/>
          <w:szCs w:val="24"/>
        </w:rPr>
        <w:t xml:space="preserve"> (approximately 63</w:t>
      </w:r>
      <w:r w:rsidR="006B05F0">
        <w:rPr>
          <w:rFonts w:ascii="Arial" w:hAnsi="Arial" w:cs="Arial"/>
          <w:sz w:val="24"/>
          <w:szCs w:val="24"/>
        </w:rPr>
        <w:t>-</w:t>
      </w:r>
      <w:r w:rsidRPr="00AD5BF7">
        <w:rPr>
          <w:rFonts w:ascii="Arial" w:hAnsi="Arial" w:cs="Arial"/>
          <w:sz w:val="24"/>
          <w:szCs w:val="24"/>
        </w:rPr>
        <w:t>inch) male and 180</w:t>
      </w:r>
      <w:r w:rsidR="006B05F0">
        <w:rPr>
          <w:rFonts w:ascii="Arial" w:hAnsi="Arial" w:cs="Arial"/>
          <w:sz w:val="24"/>
          <w:szCs w:val="24"/>
        </w:rPr>
        <w:t>-</w:t>
      </w:r>
      <w:r w:rsidRPr="00AD5BF7">
        <w:rPr>
          <w:rFonts w:ascii="Arial" w:hAnsi="Arial" w:cs="Arial"/>
          <w:sz w:val="24"/>
          <w:szCs w:val="24"/>
        </w:rPr>
        <w:t>c</w:t>
      </w:r>
      <w:r w:rsidR="006B05F0">
        <w:rPr>
          <w:rFonts w:ascii="Arial" w:hAnsi="Arial" w:cs="Arial"/>
          <w:sz w:val="24"/>
          <w:szCs w:val="24"/>
        </w:rPr>
        <w:t>entimeter</w:t>
      </w:r>
      <w:r w:rsidRPr="00AD5BF7">
        <w:rPr>
          <w:rFonts w:ascii="Arial" w:hAnsi="Arial" w:cs="Arial"/>
          <w:sz w:val="24"/>
          <w:szCs w:val="24"/>
        </w:rPr>
        <w:t xml:space="preserve"> (approximately 71</w:t>
      </w:r>
      <w:r w:rsidR="006B05F0">
        <w:rPr>
          <w:rFonts w:ascii="Arial" w:hAnsi="Arial" w:cs="Arial"/>
          <w:sz w:val="24"/>
          <w:szCs w:val="24"/>
        </w:rPr>
        <w:t>-</w:t>
      </w:r>
      <w:r w:rsidRPr="00AD5BF7">
        <w:rPr>
          <w:rFonts w:ascii="Arial" w:hAnsi="Arial" w:cs="Arial"/>
          <w:sz w:val="24"/>
          <w:szCs w:val="24"/>
        </w:rPr>
        <w:t>inch) female lake sturgeon across those five populations.</w:t>
      </w:r>
    </w:p>
    <w:p w14:paraId="41DC7661" w14:textId="77777777" w:rsidR="006B05F0" w:rsidRDefault="006B05F0" w:rsidP="00AD5BF7">
      <w:pPr>
        <w:spacing w:after="0" w:line="240" w:lineRule="auto"/>
        <w:rPr>
          <w:rFonts w:ascii="Arial" w:hAnsi="Arial" w:cs="Arial"/>
          <w:sz w:val="24"/>
          <w:szCs w:val="24"/>
        </w:rPr>
      </w:pPr>
    </w:p>
    <w:p w14:paraId="5D61C18D" w14:textId="128FF368" w:rsidR="00466AE0" w:rsidRDefault="00AD5BF7" w:rsidP="00AD5BF7">
      <w:pPr>
        <w:spacing w:after="0" w:line="240" w:lineRule="auto"/>
        <w:rPr>
          <w:rFonts w:ascii="Arial" w:hAnsi="Arial" w:cs="Arial"/>
          <w:sz w:val="24"/>
          <w:szCs w:val="24"/>
        </w:rPr>
      </w:pPr>
      <w:r w:rsidRPr="00AD5BF7">
        <w:rPr>
          <w:rFonts w:ascii="Arial" w:hAnsi="Arial" w:cs="Arial"/>
          <w:sz w:val="24"/>
          <w:szCs w:val="24"/>
        </w:rPr>
        <w:t xml:space="preserve">Longevity ranged from 90 to 279 years </w:t>
      </w:r>
      <w:r w:rsidR="00E40457" w:rsidRPr="00AD5BF7">
        <w:rPr>
          <w:rFonts w:ascii="Arial" w:hAnsi="Arial" w:cs="Arial"/>
          <w:sz w:val="24"/>
          <w:szCs w:val="24"/>
        </w:rPr>
        <w:t xml:space="preserve">for males </w:t>
      </w:r>
      <w:r w:rsidRPr="00AD5BF7">
        <w:rPr>
          <w:rFonts w:ascii="Arial" w:hAnsi="Arial" w:cs="Arial"/>
          <w:sz w:val="24"/>
          <w:szCs w:val="24"/>
        </w:rPr>
        <w:t>and from 99 to 427 years</w:t>
      </w:r>
      <w:r w:rsidR="00466AE0">
        <w:rPr>
          <w:rFonts w:ascii="Arial" w:hAnsi="Arial" w:cs="Arial"/>
          <w:sz w:val="24"/>
          <w:szCs w:val="24"/>
        </w:rPr>
        <w:t xml:space="preserve"> for females</w:t>
      </w:r>
      <w:r w:rsidRPr="00AD5BF7">
        <w:rPr>
          <w:rFonts w:ascii="Arial" w:hAnsi="Arial" w:cs="Arial"/>
          <w:sz w:val="24"/>
          <w:szCs w:val="24"/>
        </w:rPr>
        <w:t>.</w:t>
      </w:r>
    </w:p>
    <w:p w14:paraId="7DECAF39" w14:textId="77777777" w:rsidR="00466AE0" w:rsidRDefault="00466AE0" w:rsidP="00AD5BF7">
      <w:pPr>
        <w:spacing w:after="0" w:line="240" w:lineRule="auto"/>
        <w:rPr>
          <w:rFonts w:ascii="Arial" w:hAnsi="Arial" w:cs="Arial"/>
          <w:sz w:val="24"/>
          <w:szCs w:val="24"/>
        </w:rPr>
      </w:pPr>
    </w:p>
    <w:p w14:paraId="26467CD9" w14:textId="1923908D" w:rsidR="00AD5BF7" w:rsidRPr="00AD5BF7" w:rsidRDefault="00AD5BF7" w:rsidP="00AD5BF7">
      <w:pPr>
        <w:spacing w:after="0" w:line="240" w:lineRule="auto"/>
        <w:rPr>
          <w:rFonts w:ascii="Arial" w:hAnsi="Arial" w:cs="Arial"/>
          <w:sz w:val="24"/>
          <w:szCs w:val="24"/>
        </w:rPr>
      </w:pPr>
      <w:r w:rsidRPr="00AD5BF7">
        <w:rPr>
          <w:rFonts w:ascii="Arial" w:hAnsi="Arial" w:cs="Arial"/>
          <w:sz w:val="24"/>
          <w:szCs w:val="24"/>
        </w:rPr>
        <w:t>That’s up to 277 years older than the oldest lake sturgeon previously recorded!</w:t>
      </w:r>
      <w:r w:rsidR="00030781">
        <w:rPr>
          <w:rFonts w:ascii="Arial" w:hAnsi="Arial" w:cs="Arial"/>
          <w:sz w:val="24"/>
          <w:szCs w:val="24"/>
        </w:rPr>
        <w:t xml:space="preserve"> </w:t>
      </w:r>
      <w:r w:rsidRPr="00AD5BF7">
        <w:rPr>
          <w:rFonts w:ascii="Arial" w:hAnsi="Arial" w:cs="Arial"/>
          <w:sz w:val="24"/>
          <w:szCs w:val="24"/>
        </w:rPr>
        <w:t xml:space="preserve">It’s also nearly as long a lifespan as the longest-lived vertebrate on Earth, the Greenland shark, </w:t>
      </w:r>
      <w:r w:rsidR="00884826">
        <w:rPr>
          <w:rFonts w:ascii="Arial" w:hAnsi="Arial" w:cs="Arial"/>
          <w:sz w:val="24"/>
          <w:szCs w:val="24"/>
        </w:rPr>
        <w:t>whose</w:t>
      </w:r>
      <w:r w:rsidR="00884826" w:rsidRPr="00AD5BF7">
        <w:rPr>
          <w:rFonts w:ascii="Arial" w:hAnsi="Arial" w:cs="Arial"/>
          <w:sz w:val="24"/>
          <w:szCs w:val="24"/>
        </w:rPr>
        <w:t xml:space="preserve"> </w:t>
      </w:r>
      <w:r w:rsidRPr="00AD5BF7">
        <w:rPr>
          <w:rFonts w:ascii="Arial" w:hAnsi="Arial" w:cs="Arial"/>
          <w:sz w:val="24"/>
          <w:szCs w:val="24"/>
        </w:rPr>
        <w:t xml:space="preserve">longevity has been estimated </w:t>
      </w:r>
      <w:r w:rsidR="002A2F72">
        <w:rPr>
          <w:rFonts w:ascii="Arial" w:hAnsi="Arial" w:cs="Arial"/>
          <w:sz w:val="24"/>
          <w:szCs w:val="24"/>
        </w:rPr>
        <w:t>at</w:t>
      </w:r>
      <w:r w:rsidRPr="00AD5BF7">
        <w:rPr>
          <w:rFonts w:ascii="Arial" w:hAnsi="Arial" w:cs="Arial"/>
          <w:sz w:val="24"/>
          <w:szCs w:val="24"/>
        </w:rPr>
        <w:t xml:space="preserve"> 272 to 512 years.</w:t>
      </w:r>
    </w:p>
    <w:p w14:paraId="0EC47BAB" w14:textId="77777777" w:rsidR="00030781" w:rsidRDefault="00030781" w:rsidP="00AD5BF7">
      <w:pPr>
        <w:spacing w:after="0" w:line="240" w:lineRule="auto"/>
        <w:rPr>
          <w:rFonts w:ascii="Arial" w:hAnsi="Arial" w:cs="Arial"/>
          <w:sz w:val="24"/>
          <w:szCs w:val="24"/>
        </w:rPr>
      </w:pPr>
    </w:p>
    <w:p w14:paraId="79306A38" w14:textId="728FB94C" w:rsidR="00AD5BF7" w:rsidRDefault="00AD5BF7" w:rsidP="00AD5BF7">
      <w:pPr>
        <w:spacing w:after="0" w:line="240" w:lineRule="auto"/>
        <w:rPr>
          <w:rFonts w:ascii="Arial" w:hAnsi="Arial" w:cs="Arial"/>
          <w:sz w:val="24"/>
          <w:szCs w:val="24"/>
        </w:rPr>
      </w:pPr>
      <w:r w:rsidRPr="00AD5BF7">
        <w:rPr>
          <w:rFonts w:ascii="Arial" w:hAnsi="Arial" w:cs="Arial"/>
          <w:sz w:val="24"/>
          <w:szCs w:val="24"/>
        </w:rPr>
        <w:t xml:space="preserve">"When I began studying lake sturgeon in the late 1980s, I never thought I'd </w:t>
      </w:r>
      <w:proofErr w:type="spellStart"/>
      <w:r w:rsidRPr="00AD5BF7">
        <w:rPr>
          <w:rFonts w:ascii="Arial" w:hAnsi="Arial" w:cs="Arial"/>
          <w:sz w:val="24"/>
          <w:szCs w:val="24"/>
        </w:rPr>
        <w:t>live</w:t>
      </w:r>
      <w:proofErr w:type="spellEnd"/>
      <w:r w:rsidRPr="00AD5BF7">
        <w:rPr>
          <w:rFonts w:ascii="Arial" w:hAnsi="Arial" w:cs="Arial"/>
          <w:sz w:val="24"/>
          <w:szCs w:val="24"/>
        </w:rPr>
        <w:t xml:space="preserve"> to see their success and persistence after being listed as threatened,” said Nancy Auer, emeritus research professor of biological sciences at Michigan Technological University. “Let alone actually handle fish much older than I was — or am now, 30 years later — and that will be here after I am gone.”</w:t>
      </w:r>
    </w:p>
    <w:p w14:paraId="7E02D9EE" w14:textId="77777777" w:rsidR="008B09D6" w:rsidRPr="00AD5BF7" w:rsidRDefault="008B09D6" w:rsidP="00AD5BF7">
      <w:pPr>
        <w:spacing w:after="0" w:line="240" w:lineRule="auto"/>
        <w:rPr>
          <w:rFonts w:ascii="Arial" w:hAnsi="Arial" w:cs="Arial"/>
          <w:sz w:val="24"/>
          <w:szCs w:val="24"/>
        </w:rPr>
      </w:pPr>
    </w:p>
    <w:p w14:paraId="4D0EBB96" w14:textId="77777777" w:rsidR="008B09D6" w:rsidRDefault="00AD5BF7" w:rsidP="00AD5BF7">
      <w:pPr>
        <w:spacing w:after="0" w:line="240" w:lineRule="auto"/>
        <w:rPr>
          <w:rFonts w:ascii="Arial" w:hAnsi="Arial" w:cs="Arial"/>
          <w:sz w:val="24"/>
          <w:szCs w:val="24"/>
        </w:rPr>
      </w:pPr>
      <w:r w:rsidRPr="00AD5BF7">
        <w:rPr>
          <w:rFonts w:ascii="Arial" w:hAnsi="Arial" w:cs="Arial"/>
          <w:sz w:val="24"/>
          <w:szCs w:val="24"/>
        </w:rPr>
        <w:t xml:space="preserve">Why does it matter how old lake </w:t>
      </w:r>
      <w:proofErr w:type="gramStart"/>
      <w:r w:rsidRPr="00AD5BF7">
        <w:rPr>
          <w:rFonts w:ascii="Arial" w:hAnsi="Arial" w:cs="Arial"/>
          <w:sz w:val="24"/>
          <w:szCs w:val="24"/>
        </w:rPr>
        <w:t>sturgeon</w:t>
      </w:r>
      <w:proofErr w:type="gramEnd"/>
      <w:r w:rsidRPr="00AD5BF7">
        <w:rPr>
          <w:rFonts w:ascii="Arial" w:hAnsi="Arial" w:cs="Arial"/>
          <w:sz w:val="24"/>
          <w:szCs w:val="24"/>
        </w:rPr>
        <w:t xml:space="preserve"> live to be?</w:t>
      </w:r>
    </w:p>
    <w:p w14:paraId="194C3978" w14:textId="77777777" w:rsidR="008B09D6" w:rsidRDefault="008B09D6" w:rsidP="00AD5BF7">
      <w:pPr>
        <w:spacing w:after="0" w:line="240" w:lineRule="auto"/>
        <w:rPr>
          <w:rFonts w:ascii="Arial" w:hAnsi="Arial" w:cs="Arial"/>
          <w:sz w:val="24"/>
          <w:szCs w:val="24"/>
        </w:rPr>
      </w:pPr>
    </w:p>
    <w:p w14:paraId="5167DAEE" w14:textId="046D2F7E" w:rsidR="00AD5BF7" w:rsidRDefault="00AD5BF7" w:rsidP="00AD5BF7">
      <w:pPr>
        <w:spacing w:after="0" w:line="240" w:lineRule="auto"/>
        <w:rPr>
          <w:rFonts w:ascii="Arial" w:hAnsi="Arial" w:cs="Arial"/>
          <w:sz w:val="24"/>
          <w:szCs w:val="24"/>
        </w:rPr>
      </w:pPr>
      <w:r w:rsidRPr="00AD5BF7">
        <w:rPr>
          <w:rFonts w:ascii="Arial" w:hAnsi="Arial" w:cs="Arial"/>
          <w:sz w:val="24"/>
          <w:szCs w:val="24"/>
        </w:rPr>
        <w:t>Understanding how long these fish live can provide biologists insight into survival rates and reproductive opportunities for the species. For a species like lake sturgeon</w:t>
      </w:r>
      <w:r w:rsidR="00864794">
        <w:rPr>
          <w:rFonts w:ascii="Arial" w:hAnsi="Arial" w:cs="Arial"/>
          <w:sz w:val="24"/>
          <w:szCs w:val="24"/>
        </w:rPr>
        <w:t>,</w:t>
      </w:r>
      <w:r w:rsidRPr="00AD5BF7">
        <w:rPr>
          <w:rFonts w:ascii="Arial" w:hAnsi="Arial" w:cs="Arial"/>
          <w:sz w:val="24"/>
          <w:szCs w:val="24"/>
        </w:rPr>
        <w:t xml:space="preserve"> </w:t>
      </w:r>
      <w:r w:rsidR="00346259">
        <w:rPr>
          <w:rFonts w:ascii="Arial" w:hAnsi="Arial" w:cs="Arial"/>
          <w:sz w:val="24"/>
          <w:szCs w:val="24"/>
        </w:rPr>
        <w:t>which is</w:t>
      </w:r>
      <w:r w:rsidR="00346259" w:rsidRPr="00AD5BF7">
        <w:rPr>
          <w:rFonts w:ascii="Arial" w:hAnsi="Arial" w:cs="Arial"/>
          <w:sz w:val="24"/>
          <w:szCs w:val="24"/>
        </w:rPr>
        <w:t xml:space="preserve"> </w:t>
      </w:r>
      <w:r w:rsidRPr="00AD5BF7">
        <w:rPr>
          <w:rFonts w:ascii="Arial" w:hAnsi="Arial" w:cs="Arial"/>
          <w:sz w:val="24"/>
          <w:szCs w:val="24"/>
        </w:rPr>
        <w:t>still recovering in Michigan and elsewhere, this information can inform restoration efforts.</w:t>
      </w:r>
    </w:p>
    <w:p w14:paraId="00815FCB" w14:textId="77777777" w:rsidR="00864794" w:rsidRPr="00AD5BF7" w:rsidRDefault="00864794" w:rsidP="00AD5BF7">
      <w:pPr>
        <w:spacing w:after="0" w:line="240" w:lineRule="auto"/>
        <w:rPr>
          <w:rFonts w:ascii="Arial" w:hAnsi="Arial" w:cs="Arial"/>
          <w:sz w:val="24"/>
          <w:szCs w:val="24"/>
        </w:rPr>
      </w:pPr>
    </w:p>
    <w:p w14:paraId="1846CE94" w14:textId="2A981521" w:rsidR="00AD5BF7" w:rsidRDefault="00AD5BF7" w:rsidP="00AD5BF7">
      <w:pPr>
        <w:spacing w:after="0" w:line="240" w:lineRule="auto"/>
        <w:rPr>
          <w:rFonts w:ascii="Arial" w:hAnsi="Arial" w:cs="Arial"/>
          <w:sz w:val="24"/>
          <w:szCs w:val="24"/>
        </w:rPr>
      </w:pPr>
      <w:r w:rsidRPr="00AD5BF7">
        <w:rPr>
          <w:rFonts w:ascii="Arial" w:hAnsi="Arial" w:cs="Arial"/>
          <w:sz w:val="24"/>
          <w:szCs w:val="24"/>
        </w:rPr>
        <w:t xml:space="preserve">According to Michael Donofrio, retired fisheries supervisor at </w:t>
      </w:r>
      <w:r w:rsidR="00864794">
        <w:rPr>
          <w:rFonts w:ascii="Arial" w:hAnsi="Arial" w:cs="Arial"/>
          <w:sz w:val="24"/>
          <w:szCs w:val="24"/>
        </w:rPr>
        <w:t xml:space="preserve">the </w:t>
      </w:r>
      <w:r w:rsidRPr="00AD5BF7">
        <w:rPr>
          <w:rFonts w:ascii="Arial" w:hAnsi="Arial" w:cs="Arial"/>
          <w:sz w:val="24"/>
          <w:szCs w:val="24"/>
        </w:rPr>
        <w:t>Peshtigo office of the Wisconsin Department of Natural Resources, this project “brought together a great partnership with very groundbreaking research</w:t>
      </w:r>
      <w:r w:rsidR="00346259">
        <w:rPr>
          <w:rFonts w:ascii="Arial" w:hAnsi="Arial" w:cs="Arial"/>
          <w:sz w:val="24"/>
          <w:szCs w:val="24"/>
        </w:rPr>
        <w:t>,</w:t>
      </w:r>
      <w:r w:rsidRPr="00AD5BF7">
        <w:rPr>
          <w:rFonts w:ascii="Arial" w:hAnsi="Arial" w:cs="Arial"/>
          <w:sz w:val="24"/>
          <w:szCs w:val="24"/>
        </w:rPr>
        <w:t xml:space="preserve"> which should aid with other North American sturgeon population management."</w:t>
      </w:r>
    </w:p>
    <w:p w14:paraId="65FDA2D7" w14:textId="77777777" w:rsidR="00C731E9" w:rsidRPr="00AD5BF7" w:rsidRDefault="00C731E9" w:rsidP="00AD5BF7">
      <w:pPr>
        <w:spacing w:after="0" w:line="240" w:lineRule="auto"/>
        <w:rPr>
          <w:rFonts w:ascii="Arial" w:hAnsi="Arial" w:cs="Arial"/>
          <w:sz w:val="24"/>
          <w:szCs w:val="24"/>
        </w:rPr>
      </w:pPr>
    </w:p>
    <w:p w14:paraId="3EE3DE7C" w14:textId="7E3F1528" w:rsidR="00A569D7" w:rsidRDefault="00AD5BF7" w:rsidP="00AD5BF7">
      <w:pPr>
        <w:spacing w:after="0" w:line="240" w:lineRule="auto"/>
        <w:rPr>
          <w:rFonts w:ascii="Arial" w:hAnsi="Arial" w:cs="Arial"/>
          <w:sz w:val="24"/>
          <w:szCs w:val="24"/>
        </w:rPr>
      </w:pPr>
      <w:r w:rsidRPr="00AD5BF7">
        <w:rPr>
          <w:rFonts w:ascii="Arial" w:hAnsi="Arial" w:cs="Arial"/>
          <w:sz w:val="24"/>
          <w:szCs w:val="24"/>
        </w:rPr>
        <w:lastRenderedPageBreak/>
        <w:t xml:space="preserve">Lake sturgeon annual survival (that is, the probability of surviving from one year into the next) </w:t>
      </w:r>
      <w:r w:rsidR="00A569D7">
        <w:rPr>
          <w:rFonts w:ascii="Arial" w:hAnsi="Arial" w:cs="Arial"/>
          <w:sz w:val="24"/>
          <w:szCs w:val="24"/>
        </w:rPr>
        <w:t>needs</w:t>
      </w:r>
      <w:r w:rsidRPr="00AD5BF7">
        <w:rPr>
          <w:rFonts w:ascii="Arial" w:hAnsi="Arial" w:cs="Arial"/>
          <w:sz w:val="24"/>
          <w:szCs w:val="24"/>
        </w:rPr>
        <w:t xml:space="preserve"> to be very high for fish to reach these advanced ages. For many </w:t>
      </w:r>
      <w:r w:rsidR="0094332A">
        <w:rPr>
          <w:rFonts w:ascii="Arial" w:hAnsi="Arial" w:cs="Arial"/>
          <w:sz w:val="24"/>
          <w:szCs w:val="24"/>
        </w:rPr>
        <w:t xml:space="preserve">other </w:t>
      </w:r>
      <w:r w:rsidRPr="00AD5BF7">
        <w:rPr>
          <w:rFonts w:ascii="Arial" w:hAnsi="Arial" w:cs="Arial"/>
          <w:sz w:val="24"/>
          <w:szCs w:val="24"/>
        </w:rPr>
        <w:t>fish, annual survival probability can be close to 50 percent, but for lake sturgeon it is very high</w:t>
      </w:r>
      <w:r w:rsidR="00990BEB">
        <w:rPr>
          <w:rFonts w:ascii="Arial" w:hAnsi="Arial" w:cs="Arial"/>
          <w:sz w:val="24"/>
          <w:szCs w:val="24"/>
        </w:rPr>
        <w:t xml:space="preserve"> – </w:t>
      </w:r>
      <w:r w:rsidRPr="00AD5BF7">
        <w:rPr>
          <w:rFonts w:ascii="Arial" w:hAnsi="Arial" w:cs="Arial"/>
          <w:sz w:val="24"/>
          <w:szCs w:val="24"/>
        </w:rPr>
        <w:t>at least 97%.</w:t>
      </w:r>
    </w:p>
    <w:p w14:paraId="5FD3C215" w14:textId="77777777" w:rsidR="00A569D7" w:rsidRDefault="00A569D7" w:rsidP="00AD5BF7">
      <w:pPr>
        <w:spacing w:after="0" w:line="240" w:lineRule="auto"/>
        <w:rPr>
          <w:rFonts w:ascii="Arial" w:hAnsi="Arial" w:cs="Arial"/>
          <w:sz w:val="24"/>
          <w:szCs w:val="24"/>
        </w:rPr>
      </w:pPr>
    </w:p>
    <w:p w14:paraId="6F6FCFBE" w14:textId="7A83E782" w:rsidR="00AD5BF7" w:rsidRPr="00AD5BF7" w:rsidRDefault="00AD5BF7" w:rsidP="00AD5BF7">
      <w:pPr>
        <w:spacing w:after="0" w:line="240" w:lineRule="auto"/>
        <w:rPr>
          <w:rFonts w:ascii="Arial" w:hAnsi="Arial" w:cs="Arial"/>
          <w:sz w:val="24"/>
          <w:szCs w:val="24"/>
        </w:rPr>
      </w:pPr>
      <w:r w:rsidRPr="00AD5BF7">
        <w:rPr>
          <w:rFonts w:ascii="Arial" w:hAnsi="Arial" w:cs="Arial"/>
          <w:sz w:val="24"/>
          <w:szCs w:val="24"/>
        </w:rPr>
        <w:t>This is important for management</w:t>
      </w:r>
      <w:r w:rsidR="00D422D8">
        <w:rPr>
          <w:rFonts w:ascii="Arial" w:hAnsi="Arial" w:cs="Arial"/>
          <w:sz w:val="24"/>
          <w:szCs w:val="24"/>
        </w:rPr>
        <w:t>.</w:t>
      </w:r>
      <w:r w:rsidRPr="00AD5BF7">
        <w:rPr>
          <w:rFonts w:ascii="Arial" w:hAnsi="Arial" w:cs="Arial"/>
          <w:sz w:val="24"/>
          <w:szCs w:val="24"/>
        </w:rPr>
        <w:t xml:space="preserve"> In addition to high annual survival and extreme longevity, lake </w:t>
      </w:r>
      <w:proofErr w:type="gramStart"/>
      <w:r w:rsidRPr="00AD5BF7">
        <w:rPr>
          <w:rFonts w:ascii="Arial" w:hAnsi="Arial" w:cs="Arial"/>
          <w:sz w:val="24"/>
          <w:szCs w:val="24"/>
        </w:rPr>
        <w:t>sturgeon</w:t>
      </w:r>
      <w:proofErr w:type="gramEnd"/>
      <w:r w:rsidRPr="00AD5BF7">
        <w:rPr>
          <w:rFonts w:ascii="Arial" w:hAnsi="Arial" w:cs="Arial"/>
          <w:sz w:val="24"/>
          <w:szCs w:val="24"/>
        </w:rPr>
        <w:t xml:space="preserve"> </w:t>
      </w:r>
      <w:proofErr w:type="gramStart"/>
      <w:r w:rsidRPr="00AD5BF7">
        <w:rPr>
          <w:rFonts w:ascii="Arial" w:hAnsi="Arial" w:cs="Arial"/>
          <w:sz w:val="24"/>
          <w:szCs w:val="24"/>
        </w:rPr>
        <w:t>are</w:t>
      </w:r>
      <w:proofErr w:type="gramEnd"/>
      <w:r w:rsidRPr="00AD5BF7">
        <w:rPr>
          <w:rFonts w:ascii="Arial" w:hAnsi="Arial" w:cs="Arial"/>
          <w:sz w:val="24"/>
          <w:szCs w:val="24"/>
        </w:rPr>
        <w:t xml:space="preserve"> late to mature and produce few offspring per year, all of which means harvest regulations should be very conservative to protect populations from overharvest.</w:t>
      </w:r>
    </w:p>
    <w:p w14:paraId="2C99F708" w14:textId="77777777" w:rsidR="00D422D8" w:rsidRDefault="00D422D8" w:rsidP="00AD5BF7">
      <w:pPr>
        <w:spacing w:after="0" w:line="240" w:lineRule="auto"/>
        <w:rPr>
          <w:rFonts w:ascii="Arial" w:hAnsi="Arial" w:cs="Arial"/>
          <w:sz w:val="24"/>
          <w:szCs w:val="24"/>
        </w:rPr>
      </w:pPr>
    </w:p>
    <w:p w14:paraId="7FA10C4C" w14:textId="77777777" w:rsidR="00623E3D" w:rsidRDefault="00AD5BF7" w:rsidP="00AD5BF7">
      <w:pPr>
        <w:spacing w:after="0" w:line="240" w:lineRule="auto"/>
        <w:rPr>
          <w:rFonts w:ascii="Arial" w:hAnsi="Arial" w:cs="Arial"/>
          <w:sz w:val="24"/>
          <w:szCs w:val="24"/>
        </w:rPr>
      </w:pPr>
      <w:r w:rsidRPr="00AD5BF7">
        <w:rPr>
          <w:rFonts w:ascii="Arial" w:hAnsi="Arial" w:cs="Arial"/>
          <w:sz w:val="24"/>
          <w:szCs w:val="24"/>
        </w:rPr>
        <w:t xml:space="preserve">The </w:t>
      </w:r>
      <w:hyperlink r:id="rId9" w:history="1">
        <w:r w:rsidRPr="00AD5BF7">
          <w:rPr>
            <w:rStyle w:val="Hyperlink"/>
            <w:rFonts w:ascii="Arial" w:hAnsi="Arial" w:cs="Arial"/>
            <w:sz w:val="24"/>
            <w:szCs w:val="24"/>
          </w:rPr>
          <w:t>famous Black Lake sturgeon harvest season</w:t>
        </w:r>
      </w:hyperlink>
      <w:r w:rsidRPr="00AD5BF7">
        <w:rPr>
          <w:rFonts w:ascii="Arial" w:hAnsi="Arial" w:cs="Arial"/>
          <w:sz w:val="24"/>
          <w:szCs w:val="24"/>
        </w:rPr>
        <w:t>, which can last mere minutes, is limited in precisely this way.</w:t>
      </w:r>
    </w:p>
    <w:p w14:paraId="1E03232D" w14:textId="77777777" w:rsidR="00623E3D" w:rsidRDefault="00623E3D" w:rsidP="00AD5BF7">
      <w:pPr>
        <w:spacing w:after="0" w:line="240" w:lineRule="auto"/>
        <w:rPr>
          <w:rFonts w:ascii="Arial" w:hAnsi="Arial" w:cs="Arial"/>
          <w:sz w:val="24"/>
          <w:szCs w:val="24"/>
        </w:rPr>
      </w:pPr>
    </w:p>
    <w:p w14:paraId="5B0F3C4E" w14:textId="38A7B906" w:rsidR="00990BEB" w:rsidRDefault="00AD5BF7" w:rsidP="00AD5BF7">
      <w:pPr>
        <w:spacing w:after="0" w:line="240" w:lineRule="auto"/>
        <w:rPr>
          <w:rFonts w:ascii="Arial" w:hAnsi="Arial" w:cs="Arial"/>
          <w:sz w:val="24"/>
          <w:szCs w:val="24"/>
        </w:rPr>
      </w:pPr>
      <w:r w:rsidRPr="00AD5BF7">
        <w:rPr>
          <w:rFonts w:ascii="Arial" w:hAnsi="Arial" w:cs="Arial"/>
          <w:sz w:val="24"/>
          <w:szCs w:val="24"/>
        </w:rPr>
        <w:t xml:space="preserve">Last year, the harvest limit was six lake sturgeon </w:t>
      </w:r>
      <w:r w:rsidR="00990BEB">
        <w:rPr>
          <w:rFonts w:ascii="Arial" w:hAnsi="Arial" w:cs="Arial"/>
          <w:sz w:val="24"/>
          <w:szCs w:val="24"/>
        </w:rPr>
        <w:t xml:space="preserve">– </w:t>
      </w:r>
      <w:r w:rsidRPr="00AD5BF7">
        <w:rPr>
          <w:rFonts w:ascii="Arial" w:hAnsi="Arial" w:cs="Arial"/>
          <w:sz w:val="24"/>
          <w:szCs w:val="24"/>
        </w:rPr>
        <w:t>not per angler, total.</w:t>
      </w:r>
    </w:p>
    <w:p w14:paraId="1A54272B" w14:textId="77777777" w:rsidR="00990BEB" w:rsidRDefault="00990BEB" w:rsidP="00AD5BF7">
      <w:pPr>
        <w:spacing w:after="0" w:line="240" w:lineRule="auto"/>
        <w:rPr>
          <w:rFonts w:ascii="Arial" w:hAnsi="Arial" w:cs="Arial"/>
          <w:sz w:val="24"/>
          <w:szCs w:val="24"/>
        </w:rPr>
      </w:pPr>
    </w:p>
    <w:p w14:paraId="2F818CE8" w14:textId="72895A25" w:rsidR="00AD5BF7" w:rsidRDefault="00AD5BF7" w:rsidP="00AD5BF7">
      <w:pPr>
        <w:spacing w:after="0" w:line="240" w:lineRule="auto"/>
        <w:rPr>
          <w:rFonts w:ascii="Arial" w:hAnsi="Arial" w:cs="Arial"/>
          <w:sz w:val="24"/>
          <w:szCs w:val="24"/>
        </w:rPr>
      </w:pPr>
      <w:r w:rsidRPr="00AD5BF7">
        <w:rPr>
          <w:rFonts w:ascii="Arial" w:hAnsi="Arial" w:cs="Arial"/>
          <w:sz w:val="24"/>
          <w:szCs w:val="24"/>
        </w:rPr>
        <w:t>Fisheries managers from state and tribal natural resource agencies gather annually to review data on the sturgeon population and determine the sustainable harvest limit for the season.</w:t>
      </w:r>
    </w:p>
    <w:p w14:paraId="3020E3BB" w14:textId="77777777" w:rsidR="00807CBA" w:rsidRPr="00AD5BF7" w:rsidRDefault="00807CBA" w:rsidP="00AD5BF7">
      <w:pPr>
        <w:spacing w:after="0" w:line="240" w:lineRule="auto"/>
        <w:rPr>
          <w:rFonts w:ascii="Arial" w:hAnsi="Arial" w:cs="Arial"/>
          <w:sz w:val="24"/>
          <w:szCs w:val="24"/>
        </w:rPr>
      </w:pPr>
    </w:p>
    <w:p w14:paraId="26553C1E" w14:textId="6BC3A613" w:rsidR="004F3A5C" w:rsidRDefault="00AD5BF7" w:rsidP="00AD5BF7">
      <w:pPr>
        <w:spacing w:after="0" w:line="240" w:lineRule="auto"/>
        <w:rPr>
          <w:rFonts w:ascii="Arial" w:hAnsi="Arial" w:cs="Arial"/>
          <w:sz w:val="24"/>
          <w:szCs w:val="24"/>
        </w:rPr>
      </w:pPr>
      <w:r w:rsidRPr="00AD5BF7">
        <w:rPr>
          <w:rFonts w:ascii="Arial" w:hAnsi="Arial" w:cs="Arial"/>
          <w:sz w:val="24"/>
          <w:szCs w:val="24"/>
        </w:rPr>
        <w:t xml:space="preserve">“One could assume that there’s a contradiction between restoring a threatened lake sturgeon population while allowing for a small annual winter harvest in Black Lake. I’ve been asked this question quite often during my career,” said Tim Cwalinski, Northern Lake Huron </w:t>
      </w:r>
      <w:r w:rsidR="00310862">
        <w:rPr>
          <w:rFonts w:ascii="Arial" w:hAnsi="Arial" w:cs="Arial"/>
          <w:sz w:val="24"/>
          <w:szCs w:val="24"/>
        </w:rPr>
        <w:t>U</w:t>
      </w:r>
      <w:r w:rsidRPr="00AD5BF7">
        <w:rPr>
          <w:rFonts w:ascii="Arial" w:hAnsi="Arial" w:cs="Arial"/>
          <w:sz w:val="24"/>
          <w:szCs w:val="24"/>
        </w:rPr>
        <w:t>nit manager for the DNR.</w:t>
      </w:r>
    </w:p>
    <w:p w14:paraId="485D5647" w14:textId="77777777" w:rsidR="004F3A5C" w:rsidRDefault="004F3A5C" w:rsidP="00AD5BF7">
      <w:pPr>
        <w:spacing w:after="0" w:line="240" w:lineRule="auto"/>
        <w:rPr>
          <w:rFonts w:ascii="Arial" w:hAnsi="Arial" w:cs="Arial"/>
          <w:sz w:val="24"/>
          <w:szCs w:val="24"/>
        </w:rPr>
      </w:pPr>
    </w:p>
    <w:p w14:paraId="180774E1" w14:textId="2EF000D9" w:rsidR="00AD5BF7" w:rsidRPr="00AD5BF7" w:rsidRDefault="00AD5BF7" w:rsidP="00AD5BF7">
      <w:pPr>
        <w:spacing w:after="0" w:line="240" w:lineRule="auto"/>
        <w:rPr>
          <w:rFonts w:ascii="Arial" w:hAnsi="Arial" w:cs="Arial"/>
          <w:sz w:val="24"/>
          <w:szCs w:val="24"/>
        </w:rPr>
      </w:pPr>
      <w:r w:rsidRPr="00AD5BF7">
        <w:rPr>
          <w:rFonts w:ascii="Arial" w:hAnsi="Arial" w:cs="Arial"/>
          <w:sz w:val="24"/>
          <w:szCs w:val="24"/>
        </w:rPr>
        <w:t>“However, without the publicity that the brief, limited harvest season provides, the public wouldn’t know as much about all the ongoing restoration efforts for Black Lake sturgeon, like research, stocking, the sturgeon guard program, fundraising, and education and outreach. Not only is the harvest important to the anglers and the local community, but these are also the same people investing in ongoing and successful restoration programs.”</w:t>
      </w:r>
    </w:p>
    <w:p w14:paraId="3C421859" w14:textId="77777777" w:rsidR="004F3A5C" w:rsidRDefault="004F3A5C" w:rsidP="00AD5BF7">
      <w:pPr>
        <w:spacing w:after="0" w:line="240" w:lineRule="auto"/>
        <w:rPr>
          <w:rFonts w:ascii="Arial" w:hAnsi="Arial" w:cs="Arial"/>
          <w:sz w:val="24"/>
          <w:szCs w:val="24"/>
        </w:rPr>
      </w:pPr>
    </w:p>
    <w:p w14:paraId="5F497ABF" w14:textId="77777777" w:rsidR="005B3731" w:rsidRDefault="00AD5BF7" w:rsidP="00AD5BF7">
      <w:pPr>
        <w:spacing w:after="0" w:line="240" w:lineRule="auto"/>
        <w:rPr>
          <w:rFonts w:ascii="Arial" w:hAnsi="Arial" w:cs="Arial"/>
          <w:sz w:val="24"/>
          <w:szCs w:val="24"/>
        </w:rPr>
      </w:pPr>
      <w:r w:rsidRPr="00AD5BF7">
        <w:rPr>
          <w:rFonts w:ascii="Arial" w:hAnsi="Arial" w:cs="Arial"/>
          <w:sz w:val="24"/>
          <w:szCs w:val="24"/>
        </w:rPr>
        <w:t xml:space="preserve">Lake </w:t>
      </w:r>
      <w:proofErr w:type="gramStart"/>
      <w:r w:rsidRPr="00AD5BF7">
        <w:rPr>
          <w:rFonts w:ascii="Arial" w:hAnsi="Arial" w:cs="Arial"/>
          <w:sz w:val="24"/>
          <w:szCs w:val="24"/>
        </w:rPr>
        <w:t>sturgeon</w:t>
      </w:r>
      <w:proofErr w:type="gramEnd"/>
      <w:r w:rsidRPr="00AD5BF7">
        <w:rPr>
          <w:rFonts w:ascii="Arial" w:hAnsi="Arial" w:cs="Arial"/>
          <w:sz w:val="24"/>
          <w:szCs w:val="24"/>
        </w:rPr>
        <w:t xml:space="preserve"> are truly unique among Michigan fishes for many reasons, including their extreme longevity. Having better, more accurate</w:t>
      </w:r>
      <w:r w:rsidR="00063F5D">
        <w:rPr>
          <w:rFonts w:ascii="Arial" w:hAnsi="Arial" w:cs="Arial"/>
          <w:sz w:val="24"/>
          <w:szCs w:val="24"/>
        </w:rPr>
        <w:t>,</w:t>
      </w:r>
      <w:r w:rsidRPr="00AD5BF7">
        <w:rPr>
          <w:rFonts w:ascii="Arial" w:hAnsi="Arial" w:cs="Arial"/>
          <w:sz w:val="24"/>
          <w:szCs w:val="24"/>
        </w:rPr>
        <w:t xml:space="preserve"> estimates of how long these fish live can help us to conserve and restore this ecologically and culturally important species. </w:t>
      </w:r>
    </w:p>
    <w:p w14:paraId="5062FC60" w14:textId="77777777" w:rsidR="005B3731" w:rsidRDefault="005B3731" w:rsidP="00AD5BF7">
      <w:pPr>
        <w:spacing w:after="0" w:line="240" w:lineRule="auto"/>
        <w:rPr>
          <w:rFonts w:ascii="Arial" w:hAnsi="Arial" w:cs="Arial"/>
          <w:sz w:val="24"/>
          <w:szCs w:val="24"/>
        </w:rPr>
      </w:pPr>
    </w:p>
    <w:p w14:paraId="711B91FC" w14:textId="5C4B50AE" w:rsidR="00AD5BF7" w:rsidRDefault="00AD5BF7" w:rsidP="00AD5BF7">
      <w:pPr>
        <w:spacing w:after="0" w:line="240" w:lineRule="auto"/>
        <w:rPr>
          <w:rFonts w:ascii="Arial" w:hAnsi="Arial" w:cs="Arial"/>
          <w:sz w:val="24"/>
          <w:szCs w:val="24"/>
        </w:rPr>
      </w:pPr>
      <w:r w:rsidRPr="00AD5BF7">
        <w:rPr>
          <w:rFonts w:ascii="Arial" w:hAnsi="Arial" w:cs="Arial"/>
          <w:sz w:val="24"/>
          <w:szCs w:val="24"/>
        </w:rPr>
        <w:t>Long live lake sturgeon</w:t>
      </w:r>
      <w:r w:rsidR="00063F5D">
        <w:rPr>
          <w:rFonts w:ascii="Arial" w:hAnsi="Arial" w:cs="Arial"/>
          <w:sz w:val="24"/>
          <w:szCs w:val="24"/>
        </w:rPr>
        <w:t>.</w:t>
      </w:r>
    </w:p>
    <w:p w14:paraId="109036B1" w14:textId="77777777" w:rsidR="00063F5D" w:rsidRPr="00AD5BF7" w:rsidRDefault="00063F5D" w:rsidP="00AD5BF7">
      <w:pPr>
        <w:spacing w:after="0" w:line="240" w:lineRule="auto"/>
        <w:rPr>
          <w:rFonts w:ascii="Arial" w:hAnsi="Arial" w:cs="Arial"/>
          <w:sz w:val="24"/>
          <w:szCs w:val="24"/>
        </w:rPr>
      </w:pPr>
    </w:p>
    <w:p w14:paraId="49BC5DDE" w14:textId="77777777" w:rsidR="00AD5BF7" w:rsidRDefault="00AD5BF7" w:rsidP="00AD5BF7">
      <w:pPr>
        <w:spacing w:after="0" w:line="240" w:lineRule="auto"/>
        <w:rPr>
          <w:rFonts w:ascii="Arial" w:hAnsi="Arial" w:cs="Arial"/>
          <w:sz w:val="24"/>
          <w:szCs w:val="24"/>
        </w:rPr>
      </w:pPr>
      <w:hyperlink r:id="rId10" w:history="1">
        <w:r w:rsidRPr="00AD5BF7">
          <w:rPr>
            <w:rStyle w:val="Hyperlink"/>
            <w:rFonts w:ascii="Arial" w:hAnsi="Arial" w:cs="Arial"/>
            <w:sz w:val="24"/>
            <w:szCs w:val="24"/>
          </w:rPr>
          <w:t>Read the full study</w:t>
        </w:r>
      </w:hyperlink>
      <w:r w:rsidRPr="00AD5BF7">
        <w:rPr>
          <w:rFonts w:ascii="Arial" w:hAnsi="Arial" w:cs="Arial"/>
          <w:sz w:val="24"/>
          <w:szCs w:val="24"/>
        </w:rPr>
        <w:t xml:space="preserve"> in the </w:t>
      </w:r>
      <w:r w:rsidRPr="001F6A66">
        <w:rPr>
          <w:rFonts w:ascii="Arial" w:hAnsi="Arial" w:cs="Arial"/>
          <w:sz w:val="24"/>
          <w:szCs w:val="24"/>
        </w:rPr>
        <w:t>Journal of Fish Biology</w:t>
      </w:r>
      <w:r w:rsidRPr="00AD5BF7">
        <w:rPr>
          <w:rFonts w:ascii="Arial" w:hAnsi="Arial" w:cs="Arial"/>
          <w:sz w:val="24"/>
          <w:szCs w:val="24"/>
        </w:rPr>
        <w:t xml:space="preserve">. To learn more about lake sturgeon in Michigan, visit </w:t>
      </w:r>
      <w:hyperlink r:id="rId11" w:history="1">
        <w:r w:rsidRPr="00AD5BF7">
          <w:rPr>
            <w:rStyle w:val="Hyperlink"/>
            <w:rFonts w:ascii="Arial" w:hAnsi="Arial" w:cs="Arial"/>
            <w:sz w:val="24"/>
            <w:szCs w:val="24"/>
          </w:rPr>
          <w:t>Michigan.gov/Sturgeon</w:t>
        </w:r>
      </w:hyperlink>
      <w:r w:rsidRPr="00AD5BF7">
        <w:rPr>
          <w:rFonts w:ascii="Arial" w:hAnsi="Arial" w:cs="Arial"/>
          <w:sz w:val="24"/>
          <w:szCs w:val="24"/>
        </w:rPr>
        <w:t>.</w:t>
      </w:r>
    </w:p>
    <w:p w14:paraId="6359A3B4" w14:textId="77777777" w:rsidR="00EA1F2A" w:rsidRDefault="00EA1F2A" w:rsidP="00AD5BF7">
      <w:pPr>
        <w:spacing w:after="0" w:line="240" w:lineRule="auto"/>
        <w:rPr>
          <w:rFonts w:ascii="Arial" w:hAnsi="Arial" w:cs="Arial"/>
          <w:sz w:val="24"/>
          <w:szCs w:val="24"/>
        </w:rPr>
      </w:pPr>
    </w:p>
    <w:p w14:paraId="740261C3" w14:textId="77777777" w:rsidR="00EA1F2A" w:rsidRDefault="00EA1F2A" w:rsidP="00EA1F2A">
      <w:pPr>
        <w:spacing w:line="240" w:lineRule="auto"/>
        <w:rPr>
          <w:rFonts w:ascii="Arial" w:hAnsi="Arial" w:cs="Arial"/>
          <w:sz w:val="24"/>
          <w:szCs w:val="24"/>
        </w:rPr>
      </w:pPr>
      <w:r w:rsidRPr="00E55294">
        <w:rPr>
          <w:rFonts w:ascii="Arial" w:hAnsi="Arial" w:cs="Arial"/>
          <w:sz w:val="24"/>
          <w:szCs w:val="24"/>
        </w:rPr>
        <w:t xml:space="preserve">Check out previous Showcasing the DNR stories at </w:t>
      </w:r>
      <w:hyperlink r:id="rId12" w:history="1">
        <w:r w:rsidRPr="00E55294">
          <w:rPr>
            <w:rStyle w:val="Hyperlink"/>
            <w:rFonts w:ascii="Arial" w:hAnsi="Arial" w:cs="Arial"/>
            <w:sz w:val="24"/>
            <w:szCs w:val="24"/>
          </w:rPr>
          <w:t>Michigan.gov/</w:t>
        </w:r>
        <w:proofErr w:type="spellStart"/>
        <w:r w:rsidRPr="00E55294">
          <w:rPr>
            <w:rStyle w:val="Hyperlink"/>
            <w:rFonts w:ascii="Arial" w:hAnsi="Arial" w:cs="Arial"/>
            <w:sz w:val="24"/>
            <w:szCs w:val="24"/>
          </w:rPr>
          <w:t>DNRStories</w:t>
        </w:r>
        <w:proofErr w:type="spellEnd"/>
      </w:hyperlink>
      <w:r w:rsidRPr="00E55294">
        <w:rPr>
          <w:rFonts w:ascii="Arial" w:hAnsi="Arial" w:cs="Arial"/>
          <w:sz w:val="24"/>
          <w:szCs w:val="24"/>
        </w:rPr>
        <w:t xml:space="preserve">. To subscribe to upcoming Showcasing articles, sign up for free email delivery at </w:t>
      </w:r>
      <w:hyperlink r:id="rId13" w:history="1">
        <w:r w:rsidRPr="00E55294">
          <w:rPr>
            <w:rStyle w:val="Hyperlink"/>
            <w:rFonts w:ascii="Arial" w:hAnsi="Arial" w:cs="Arial"/>
            <w:sz w:val="24"/>
            <w:szCs w:val="24"/>
          </w:rPr>
          <w:t>Michigan.gov/</w:t>
        </w:r>
        <w:proofErr w:type="spellStart"/>
        <w:r w:rsidRPr="00E55294">
          <w:rPr>
            <w:rStyle w:val="Hyperlink"/>
            <w:rFonts w:ascii="Arial" w:hAnsi="Arial" w:cs="Arial"/>
            <w:sz w:val="24"/>
            <w:szCs w:val="24"/>
          </w:rPr>
          <w:t>DNREmail</w:t>
        </w:r>
        <w:proofErr w:type="spellEnd"/>
      </w:hyperlink>
      <w:r w:rsidRPr="00E55294">
        <w:rPr>
          <w:rFonts w:ascii="Arial" w:hAnsi="Arial" w:cs="Arial"/>
          <w:sz w:val="24"/>
          <w:szCs w:val="24"/>
        </w:rPr>
        <w:t xml:space="preserve">. </w:t>
      </w:r>
    </w:p>
    <w:p w14:paraId="1A6D5C15" w14:textId="77777777" w:rsidR="00EA1F2A" w:rsidRPr="00E55294" w:rsidRDefault="00EA1F2A" w:rsidP="00EA1F2A">
      <w:pPr>
        <w:spacing w:line="240" w:lineRule="auto"/>
        <w:rPr>
          <w:rFonts w:ascii="Arial" w:hAnsi="Arial" w:cs="Arial"/>
          <w:sz w:val="24"/>
          <w:szCs w:val="24"/>
        </w:rPr>
      </w:pPr>
    </w:p>
    <w:p w14:paraId="3AF74381" w14:textId="64BF484C" w:rsidR="00CD39D8" w:rsidRPr="00E93865" w:rsidRDefault="00EA1F2A" w:rsidP="00E93865">
      <w:pPr>
        <w:spacing w:after="0" w:line="240" w:lineRule="auto"/>
        <w:jc w:val="center"/>
        <w:rPr>
          <w:rFonts w:ascii="Arial" w:eastAsia="Arial" w:hAnsi="Arial" w:cs="Arial"/>
          <w:sz w:val="24"/>
          <w:szCs w:val="24"/>
        </w:rPr>
      </w:pPr>
      <w:r>
        <w:rPr>
          <w:rFonts w:ascii="Arial" w:eastAsia="Arial" w:hAnsi="Arial" w:cs="Arial"/>
          <w:sz w:val="24"/>
          <w:szCs w:val="24"/>
        </w:rPr>
        <w:t>###</w:t>
      </w:r>
    </w:p>
    <w:sectPr w:rsidR="00CD39D8" w:rsidRPr="00E938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47252" w14:textId="77777777" w:rsidR="0047772E" w:rsidRDefault="0047772E" w:rsidP="009246D6">
      <w:pPr>
        <w:spacing w:after="0" w:line="240" w:lineRule="auto"/>
      </w:pPr>
      <w:r>
        <w:separator/>
      </w:r>
    </w:p>
  </w:endnote>
  <w:endnote w:type="continuationSeparator" w:id="0">
    <w:p w14:paraId="6E3502B2" w14:textId="77777777" w:rsidR="0047772E" w:rsidRDefault="0047772E" w:rsidP="0092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032D0" w14:textId="77777777" w:rsidR="0047772E" w:rsidRDefault="0047772E" w:rsidP="009246D6">
      <w:pPr>
        <w:spacing w:after="0" w:line="240" w:lineRule="auto"/>
      </w:pPr>
      <w:r>
        <w:separator/>
      </w:r>
    </w:p>
  </w:footnote>
  <w:footnote w:type="continuationSeparator" w:id="0">
    <w:p w14:paraId="66F911F3" w14:textId="77777777" w:rsidR="0047772E" w:rsidRDefault="0047772E" w:rsidP="00924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FB4"/>
    <w:multiLevelType w:val="hybridMultilevel"/>
    <w:tmpl w:val="51664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D13AD2"/>
    <w:multiLevelType w:val="hybridMultilevel"/>
    <w:tmpl w:val="AB22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71A2F"/>
    <w:multiLevelType w:val="hybridMultilevel"/>
    <w:tmpl w:val="7530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BE4BC8"/>
    <w:multiLevelType w:val="hybridMultilevel"/>
    <w:tmpl w:val="5DC85A28"/>
    <w:lvl w:ilvl="0" w:tplc="59DA675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A3B5C4E"/>
    <w:multiLevelType w:val="hybridMultilevel"/>
    <w:tmpl w:val="E9C6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275745"/>
    <w:multiLevelType w:val="hybridMultilevel"/>
    <w:tmpl w:val="65F4B9FA"/>
    <w:lvl w:ilvl="0" w:tplc="84E4B88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D922856"/>
    <w:multiLevelType w:val="multilevel"/>
    <w:tmpl w:val="2A600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7A70C44"/>
    <w:multiLevelType w:val="hybridMultilevel"/>
    <w:tmpl w:val="6722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5563796">
    <w:abstractNumId w:val="0"/>
  </w:num>
  <w:num w:numId="2" w16cid:durableId="1007245923">
    <w:abstractNumId w:val="3"/>
  </w:num>
  <w:num w:numId="3" w16cid:durableId="617955618">
    <w:abstractNumId w:val="4"/>
  </w:num>
  <w:num w:numId="4" w16cid:durableId="1844007778">
    <w:abstractNumId w:val="7"/>
  </w:num>
  <w:num w:numId="5" w16cid:durableId="369843162">
    <w:abstractNumId w:val="2"/>
  </w:num>
  <w:num w:numId="6" w16cid:durableId="212277939">
    <w:abstractNumId w:val="1"/>
  </w:num>
  <w:num w:numId="7" w16cid:durableId="214122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880582">
    <w:abstractNumId w:val="5"/>
  </w:num>
  <w:num w:numId="9" w16cid:durableId="2039504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3A"/>
    <w:rsid w:val="00000DFF"/>
    <w:rsid w:val="00003728"/>
    <w:rsid w:val="0000662A"/>
    <w:rsid w:val="00022794"/>
    <w:rsid w:val="000246DB"/>
    <w:rsid w:val="00027D52"/>
    <w:rsid w:val="00030781"/>
    <w:rsid w:val="00042635"/>
    <w:rsid w:val="00043C6B"/>
    <w:rsid w:val="00044D69"/>
    <w:rsid w:val="00046B55"/>
    <w:rsid w:val="00061FDC"/>
    <w:rsid w:val="00063F5D"/>
    <w:rsid w:val="00082F41"/>
    <w:rsid w:val="000863A1"/>
    <w:rsid w:val="00095EC4"/>
    <w:rsid w:val="0009665A"/>
    <w:rsid w:val="000B5821"/>
    <w:rsid w:val="000B5D92"/>
    <w:rsid w:val="000B7D8A"/>
    <w:rsid w:val="000C067D"/>
    <w:rsid w:val="000D30F9"/>
    <w:rsid w:val="000E454F"/>
    <w:rsid w:val="000F25F0"/>
    <w:rsid w:val="000F6732"/>
    <w:rsid w:val="00121144"/>
    <w:rsid w:val="001218C8"/>
    <w:rsid w:val="00132613"/>
    <w:rsid w:val="0013605D"/>
    <w:rsid w:val="00146994"/>
    <w:rsid w:val="001534A5"/>
    <w:rsid w:val="00155410"/>
    <w:rsid w:val="001628E0"/>
    <w:rsid w:val="00164FE4"/>
    <w:rsid w:val="00175A12"/>
    <w:rsid w:val="00183B91"/>
    <w:rsid w:val="00185A6F"/>
    <w:rsid w:val="001A7C0A"/>
    <w:rsid w:val="001B27B9"/>
    <w:rsid w:val="001D03B0"/>
    <w:rsid w:val="001D513C"/>
    <w:rsid w:val="001E6D46"/>
    <w:rsid w:val="001F45B9"/>
    <w:rsid w:val="001F6A66"/>
    <w:rsid w:val="0025340E"/>
    <w:rsid w:val="00257EDD"/>
    <w:rsid w:val="0026189F"/>
    <w:rsid w:val="00261F97"/>
    <w:rsid w:val="002668C6"/>
    <w:rsid w:val="0027334F"/>
    <w:rsid w:val="002768FB"/>
    <w:rsid w:val="00277446"/>
    <w:rsid w:val="002837E6"/>
    <w:rsid w:val="002840C8"/>
    <w:rsid w:val="0028702F"/>
    <w:rsid w:val="00290B70"/>
    <w:rsid w:val="002A154F"/>
    <w:rsid w:val="002A2F72"/>
    <w:rsid w:val="002A3E08"/>
    <w:rsid w:val="002B72D8"/>
    <w:rsid w:val="002C52F2"/>
    <w:rsid w:val="002C6ABC"/>
    <w:rsid w:val="002C7CB8"/>
    <w:rsid w:val="002D68CE"/>
    <w:rsid w:val="002E5864"/>
    <w:rsid w:val="002E6EB4"/>
    <w:rsid w:val="002F4B7C"/>
    <w:rsid w:val="002F6F3E"/>
    <w:rsid w:val="00310862"/>
    <w:rsid w:val="00310D16"/>
    <w:rsid w:val="003236FD"/>
    <w:rsid w:val="003458F3"/>
    <w:rsid w:val="00346259"/>
    <w:rsid w:val="003516B5"/>
    <w:rsid w:val="0038161F"/>
    <w:rsid w:val="003867B1"/>
    <w:rsid w:val="00387821"/>
    <w:rsid w:val="00397033"/>
    <w:rsid w:val="003A2961"/>
    <w:rsid w:val="003A514B"/>
    <w:rsid w:val="003A6783"/>
    <w:rsid w:val="003A7C4A"/>
    <w:rsid w:val="003B03C7"/>
    <w:rsid w:val="003B21C0"/>
    <w:rsid w:val="003C31B2"/>
    <w:rsid w:val="003D0B8C"/>
    <w:rsid w:val="003D1D20"/>
    <w:rsid w:val="003E3FC6"/>
    <w:rsid w:val="003F097A"/>
    <w:rsid w:val="003F30F6"/>
    <w:rsid w:val="003F3237"/>
    <w:rsid w:val="003F71C9"/>
    <w:rsid w:val="0040244F"/>
    <w:rsid w:val="00406372"/>
    <w:rsid w:val="00406868"/>
    <w:rsid w:val="00407016"/>
    <w:rsid w:val="004152DB"/>
    <w:rsid w:val="004339F5"/>
    <w:rsid w:val="0044517D"/>
    <w:rsid w:val="0044538F"/>
    <w:rsid w:val="0046041E"/>
    <w:rsid w:val="00466AE0"/>
    <w:rsid w:val="00467BB0"/>
    <w:rsid w:val="004700BD"/>
    <w:rsid w:val="00473E41"/>
    <w:rsid w:val="0047772E"/>
    <w:rsid w:val="00487246"/>
    <w:rsid w:val="004A54EC"/>
    <w:rsid w:val="004A7894"/>
    <w:rsid w:val="004A7E28"/>
    <w:rsid w:val="004C53AD"/>
    <w:rsid w:val="004D794B"/>
    <w:rsid w:val="004E255C"/>
    <w:rsid w:val="004E39CF"/>
    <w:rsid w:val="004F3A5C"/>
    <w:rsid w:val="004F462D"/>
    <w:rsid w:val="004F6888"/>
    <w:rsid w:val="005161BE"/>
    <w:rsid w:val="00542E16"/>
    <w:rsid w:val="00554820"/>
    <w:rsid w:val="0056139D"/>
    <w:rsid w:val="00562C22"/>
    <w:rsid w:val="00563659"/>
    <w:rsid w:val="005657CF"/>
    <w:rsid w:val="00577086"/>
    <w:rsid w:val="00577262"/>
    <w:rsid w:val="005772FD"/>
    <w:rsid w:val="00583EA2"/>
    <w:rsid w:val="00591B89"/>
    <w:rsid w:val="005A41E4"/>
    <w:rsid w:val="005B3731"/>
    <w:rsid w:val="005C2C38"/>
    <w:rsid w:val="005E1278"/>
    <w:rsid w:val="005E5F14"/>
    <w:rsid w:val="005F0F4F"/>
    <w:rsid w:val="005F4673"/>
    <w:rsid w:val="0060399C"/>
    <w:rsid w:val="0062364F"/>
    <w:rsid w:val="00623E3D"/>
    <w:rsid w:val="00643475"/>
    <w:rsid w:val="00644922"/>
    <w:rsid w:val="00680773"/>
    <w:rsid w:val="00681FA6"/>
    <w:rsid w:val="00686A9F"/>
    <w:rsid w:val="0069702F"/>
    <w:rsid w:val="006A0229"/>
    <w:rsid w:val="006A2C0C"/>
    <w:rsid w:val="006B05F0"/>
    <w:rsid w:val="006B09DA"/>
    <w:rsid w:val="006B2A58"/>
    <w:rsid w:val="006C15AC"/>
    <w:rsid w:val="006C165A"/>
    <w:rsid w:val="006C26B0"/>
    <w:rsid w:val="006D496F"/>
    <w:rsid w:val="006E1712"/>
    <w:rsid w:val="006E4401"/>
    <w:rsid w:val="00710BB4"/>
    <w:rsid w:val="00711EDB"/>
    <w:rsid w:val="0071201F"/>
    <w:rsid w:val="007145DE"/>
    <w:rsid w:val="00715784"/>
    <w:rsid w:val="0072086F"/>
    <w:rsid w:val="00724022"/>
    <w:rsid w:val="00726816"/>
    <w:rsid w:val="007434E7"/>
    <w:rsid w:val="007574E8"/>
    <w:rsid w:val="00767526"/>
    <w:rsid w:val="007764FE"/>
    <w:rsid w:val="00782AD4"/>
    <w:rsid w:val="00783362"/>
    <w:rsid w:val="007861A7"/>
    <w:rsid w:val="007A1223"/>
    <w:rsid w:val="007A6178"/>
    <w:rsid w:val="007B238B"/>
    <w:rsid w:val="007B6C38"/>
    <w:rsid w:val="007D2B72"/>
    <w:rsid w:val="007D6432"/>
    <w:rsid w:val="007F06A5"/>
    <w:rsid w:val="007F3C94"/>
    <w:rsid w:val="00805FB4"/>
    <w:rsid w:val="00807CBA"/>
    <w:rsid w:val="00813412"/>
    <w:rsid w:val="008152C6"/>
    <w:rsid w:val="0082545A"/>
    <w:rsid w:val="00836EC5"/>
    <w:rsid w:val="00860FE5"/>
    <w:rsid w:val="00862AC7"/>
    <w:rsid w:val="00863674"/>
    <w:rsid w:val="00864794"/>
    <w:rsid w:val="00864C12"/>
    <w:rsid w:val="00873284"/>
    <w:rsid w:val="00877210"/>
    <w:rsid w:val="00884826"/>
    <w:rsid w:val="008907F6"/>
    <w:rsid w:val="008A62FB"/>
    <w:rsid w:val="008B09D6"/>
    <w:rsid w:val="008E729C"/>
    <w:rsid w:val="008F0EE5"/>
    <w:rsid w:val="008F3835"/>
    <w:rsid w:val="00900EBA"/>
    <w:rsid w:val="009246D6"/>
    <w:rsid w:val="00927B0E"/>
    <w:rsid w:val="0093029B"/>
    <w:rsid w:val="00933C83"/>
    <w:rsid w:val="00936668"/>
    <w:rsid w:val="0094332A"/>
    <w:rsid w:val="00956457"/>
    <w:rsid w:val="00956FED"/>
    <w:rsid w:val="00965133"/>
    <w:rsid w:val="00975BB6"/>
    <w:rsid w:val="009850FE"/>
    <w:rsid w:val="00990BEB"/>
    <w:rsid w:val="009A1036"/>
    <w:rsid w:val="009A160A"/>
    <w:rsid w:val="009B6D72"/>
    <w:rsid w:val="009C1FB9"/>
    <w:rsid w:val="009E10BA"/>
    <w:rsid w:val="009E22D1"/>
    <w:rsid w:val="00A13E5C"/>
    <w:rsid w:val="00A14838"/>
    <w:rsid w:val="00A1508D"/>
    <w:rsid w:val="00A414A5"/>
    <w:rsid w:val="00A463C7"/>
    <w:rsid w:val="00A50BFE"/>
    <w:rsid w:val="00A54FFF"/>
    <w:rsid w:val="00A569D7"/>
    <w:rsid w:val="00A87E42"/>
    <w:rsid w:val="00A96CF0"/>
    <w:rsid w:val="00AA300D"/>
    <w:rsid w:val="00AA31CF"/>
    <w:rsid w:val="00AC2CE5"/>
    <w:rsid w:val="00AC3055"/>
    <w:rsid w:val="00AD5BF7"/>
    <w:rsid w:val="00AF1FC1"/>
    <w:rsid w:val="00AF6918"/>
    <w:rsid w:val="00B02484"/>
    <w:rsid w:val="00B05BFD"/>
    <w:rsid w:val="00B17311"/>
    <w:rsid w:val="00B561EE"/>
    <w:rsid w:val="00B61A5E"/>
    <w:rsid w:val="00B6424D"/>
    <w:rsid w:val="00B73099"/>
    <w:rsid w:val="00B80009"/>
    <w:rsid w:val="00B97548"/>
    <w:rsid w:val="00BA087D"/>
    <w:rsid w:val="00BA132C"/>
    <w:rsid w:val="00BB1C8A"/>
    <w:rsid w:val="00BB510C"/>
    <w:rsid w:val="00BE2A2D"/>
    <w:rsid w:val="00BF2937"/>
    <w:rsid w:val="00BF4CB0"/>
    <w:rsid w:val="00BF78D8"/>
    <w:rsid w:val="00C05A85"/>
    <w:rsid w:val="00C30589"/>
    <w:rsid w:val="00C340EA"/>
    <w:rsid w:val="00C43ED7"/>
    <w:rsid w:val="00C45487"/>
    <w:rsid w:val="00C505E5"/>
    <w:rsid w:val="00C649F9"/>
    <w:rsid w:val="00C731E9"/>
    <w:rsid w:val="00C835E0"/>
    <w:rsid w:val="00C92EED"/>
    <w:rsid w:val="00C96E6C"/>
    <w:rsid w:val="00CA19CA"/>
    <w:rsid w:val="00CA6171"/>
    <w:rsid w:val="00CB3496"/>
    <w:rsid w:val="00CD00C4"/>
    <w:rsid w:val="00CD278C"/>
    <w:rsid w:val="00CD39D8"/>
    <w:rsid w:val="00CE7C54"/>
    <w:rsid w:val="00CF0601"/>
    <w:rsid w:val="00D031EE"/>
    <w:rsid w:val="00D10CAC"/>
    <w:rsid w:val="00D10E09"/>
    <w:rsid w:val="00D2708E"/>
    <w:rsid w:val="00D3073B"/>
    <w:rsid w:val="00D37702"/>
    <w:rsid w:val="00D422D8"/>
    <w:rsid w:val="00D453DD"/>
    <w:rsid w:val="00D51591"/>
    <w:rsid w:val="00D66887"/>
    <w:rsid w:val="00D7330F"/>
    <w:rsid w:val="00D83ECB"/>
    <w:rsid w:val="00D86DF2"/>
    <w:rsid w:val="00DA28C8"/>
    <w:rsid w:val="00DB7D76"/>
    <w:rsid w:val="00DD7AE3"/>
    <w:rsid w:val="00DE21E3"/>
    <w:rsid w:val="00DE4D10"/>
    <w:rsid w:val="00E02914"/>
    <w:rsid w:val="00E17624"/>
    <w:rsid w:val="00E243C6"/>
    <w:rsid w:val="00E32F3B"/>
    <w:rsid w:val="00E40457"/>
    <w:rsid w:val="00E42AD1"/>
    <w:rsid w:val="00E55578"/>
    <w:rsid w:val="00E6162B"/>
    <w:rsid w:val="00E636F7"/>
    <w:rsid w:val="00E640FD"/>
    <w:rsid w:val="00E75F29"/>
    <w:rsid w:val="00E81211"/>
    <w:rsid w:val="00E93865"/>
    <w:rsid w:val="00E9679F"/>
    <w:rsid w:val="00E97A2C"/>
    <w:rsid w:val="00EA1161"/>
    <w:rsid w:val="00EA1F2A"/>
    <w:rsid w:val="00EA48EE"/>
    <w:rsid w:val="00EA60E7"/>
    <w:rsid w:val="00EB4521"/>
    <w:rsid w:val="00EC4C68"/>
    <w:rsid w:val="00EC4D19"/>
    <w:rsid w:val="00EC65D5"/>
    <w:rsid w:val="00ED7B29"/>
    <w:rsid w:val="00EF56ED"/>
    <w:rsid w:val="00F00380"/>
    <w:rsid w:val="00F06D4D"/>
    <w:rsid w:val="00F13679"/>
    <w:rsid w:val="00F2121B"/>
    <w:rsid w:val="00F24BE1"/>
    <w:rsid w:val="00F26AE1"/>
    <w:rsid w:val="00F327CF"/>
    <w:rsid w:val="00F35A31"/>
    <w:rsid w:val="00F41906"/>
    <w:rsid w:val="00F45C09"/>
    <w:rsid w:val="00F51965"/>
    <w:rsid w:val="00F5293A"/>
    <w:rsid w:val="00F70FDA"/>
    <w:rsid w:val="00F83512"/>
    <w:rsid w:val="00FB229F"/>
    <w:rsid w:val="00FB4F59"/>
    <w:rsid w:val="00FC39B2"/>
    <w:rsid w:val="00FC406E"/>
    <w:rsid w:val="00FC7D96"/>
    <w:rsid w:val="00FD2800"/>
    <w:rsid w:val="00FD4544"/>
    <w:rsid w:val="00FD7E36"/>
    <w:rsid w:val="00FE62C0"/>
    <w:rsid w:val="00FF4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5CD05"/>
  <w15:docId w15:val="{19C788FB-818D-4E3D-8442-9BB2CCE5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7434E7"/>
    <w:pPr>
      <w:spacing w:before="100" w:beforeAutospacing="1" w:after="100" w:afterAutospacing="1" w:line="240" w:lineRule="auto"/>
      <w:outlineLvl w:val="1"/>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7E6"/>
    <w:rPr>
      <w:color w:val="0000FF" w:themeColor="hyperlink"/>
      <w:u w:val="single"/>
    </w:rPr>
  </w:style>
  <w:style w:type="paragraph" w:styleId="BalloonText">
    <w:name w:val="Balloon Text"/>
    <w:basedOn w:val="Normal"/>
    <w:link w:val="BalloonTextChar"/>
    <w:uiPriority w:val="99"/>
    <w:semiHidden/>
    <w:unhideWhenUsed/>
    <w:rsid w:val="00BF4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CB0"/>
    <w:rPr>
      <w:rFonts w:ascii="Tahoma" w:hAnsi="Tahoma" w:cs="Tahoma"/>
      <w:sz w:val="16"/>
      <w:szCs w:val="16"/>
    </w:rPr>
  </w:style>
  <w:style w:type="character" w:styleId="FollowedHyperlink">
    <w:name w:val="FollowedHyperlink"/>
    <w:basedOn w:val="DefaultParagraphFont"/>
    <w:uiPriority w:val="99"/>
    <w:semiHidden/>
    <w:unhideWhenUsed/>
    <w:rsid w:val="00E75F29"/>
    <w:rPr>
      <w:color w:val="800080" w:themeColor="followedHyperlink"/>
      <w:u w:val="single"/>
    </w:rPr>
  </w:style>
  <w:style w:type="character" w:styleId="UnresolvedMention">
    <w:name w:val="Unresolved Mention"/>
    <w:basedOn w:val="DefaultParagraphFont"/>
    <w:uiPriority w:val="99"/>
    <w:semiHidden/>
    <w:unhideWhenUsed/>
    <w:rsid w:val="007A1223"/>
    <w:rPr>
      <w:color w:val="808080"/>
      <w:shd w:val="clear" w:color="auto" w:fill="E6E6E6"/>
    </w:rPr>
  </w:style>
  <w:style w:type="paragraph" w:styleId="NormalWeb">
    <w:name w:val="Normal (Web)"/>
    <w:basedOn w:val="Normal"/>
    <w:uiPriority w:val="99"/>
    <w:unhideWhenUsed/>
    <w:rsid w:val="00B05B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BFD"/>
    <w:pPr>
      <w:spacing w:after="0" w:line="240" w:lineRule="auto"/>
      <w:ind w:left="720"/>
      <w:contextualSpacing/>
    </w:pPr>
    <w:rPr>
      <w:rFonts w:ascii="Calibri" w:eastAsia="Calibri" w:hAnsi="Calibri" w:cs="Times New Roman"/>
    </w:rPr>
  </w:style>
  <w:style w:type="paragraph" w:customStyle="1" w:styleId="Default">
    <w:name w:val="Default"/>
    <w:uiPriority w:val="99"/>
    <w:rsid w:val="00B05BF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D2708E"/>
    <w:pPr>
      <w:spacing w:after="0" w:line="240" w:lineRule="auto"/>
    </w:pPr>
    <w:rPr>
      <w:rFonts w:ascii="Times New Roman" w:hAnsi="Times New Roman"/>
      <w:sz w:val="24"/>
    </w:rPr>
  </w:style>
  <w:style w:type="paragraph" w:styleId="CommentText">
    <w:name w:val="annotation text"/>
    <w:basedOn w:val="Normal"/>
    <w:link w:val="CommentTextChar"/>
    <w:uiPriority w:val="99"/>
    <w:semiHidden/>
    <w:unhideWhenUsed/>
    <w:rsid w:val="00F51965"/>
    <w:pPr>
      <w:spacing w:line="240" w:lineRule="auto"/>
    </w:pPr>
    <w:rPr>
      <w:sz w:val="20"/>
      <w:szCs w:val="20"/>
    </w:rPr>
  </w:style>
  <w:style w:type="character" w:customStyle="1" w:styleId="CommentTextChar">
    <w:name w:val="Comment Text Char"/>
    <w:basedOn w:val="DefaultParagraphFont"/>
    <w:link w:val="CommentText"/>
    <w:uiPriority w:val="99"/>
    <w:semiHidden/>
    <w:rsid w:val="00F51965"/>
    <w:rPr>
      <w:sz w:val="20"/>
      <w:szCs w:val="20"/>
    </w:rPr>
  </w:style>
  <w:style w:type="paragraph" w:styleId="CommentSubject">
    <w:name w:val="annotation subject"/>
    <w:basedOn w:val="CommentText"/>
    <w:next w:val="CommentText"/>
    <w:link w:val="CommentSubjectChar"/>
    <w:uiPriority w:val="99"/>
    <w:semiHidden/>
    <w:unhideWhenUsed/>
    <w:rsid w:val="00F51965"/>
    <w:pPr>
      <w:spacing w:after="160"/>
    </w:pPr>
    <w:rPr>
      <w:b/>
      <w:bCs/>
    </w:rPr>
  </w:style>
  <w:style w:type="character" w:customStyle="1" w:styleId="CommentSubjectChar">
    <w:name w:val="Comment Subject Char"/>
    <w:basedOn w:val="CommentTextChar"/>
    <w:link w:val="CommentSubject"/>
    <w:uiPriority w:val="99"/>
    <w:semiHidden/>
    <w:rsid w:val="00F51965"/>
    <w:rPr>
      <w:b/>
      <w:bCs/>
      <w:sz w:val="20"/>
      <w:szCs w:val="20"/>
    </w:rPr>
  </w:style>
  <w:style w:type="paragraph" w:styleId="Title">
    <w:name w:val="Title"/>
    <w:basedOn w:val="Normal"/>
    <w:next w:val="Normal"/>
    <w:link w:val="TitleChar"/>
    <w:uiPriority w:val="10"/>
    <w:qFormat/>
    <w:rsid w:val="008772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21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7434E7"/>
    <w:rPr>
      <w:rFonts w:ascii="Calibri" w:hAnsi="Calibri" w:cs="Calibri"/>
      <w:b/>
      <w:bCs/>
      <w:sz w:val="36"/>
      <w:szCs w:val="36"/>
    </w:rPr>
  </w:style>
  <w:style w:type="character" w:styleId="Strong">
    <w:name w:val="Strong"/>
    <w:basedOn w:val="DefaultParagraphFont"/>
    <w:uiPriority w:val="22"/>
    <w:qFormat/>
    <w:rsid w:val="007434E7"/>
    <w:rPr>
      <w:b/>
      <w:bCs/>
    </w:rPr>
  </w:style>
  <w:style w:type="paragraph" w:styleId="BodyText">
    <w:name w:val="Body Text"/>
    <w:basedOn w:val="Normal"/>
    <w:link w:val="BodyTextChar"/>
    <w:uiPriority w:val="1"/>
    <w:semiHidden/>
    <w:unhideWhenUsed/>
    <w:qFormat/>
    <w:rsid w:val="009E10BA"/>
    <w:pPr>
      <w:widowControl w:val="0"/>
      <w:autoSpaceDE w:val="0"/>
      <w:autoSpaceDN w:val="0"/>
      <w:spacing w:after="0" w:line="240" w:lineRule="auto"/>
      <w:ind w:left="120"/>
    </w:pPr>
    <w:rPr>
      <w:rFonts w:ascii="Arial" w:eastAsia="Arial" w:hAnsi="Arial" w:cs="Arial"/>
      <w:sz w:val="24"/>
      <w:szCs w:val="24"/>
    </w:rPr>
  </w:style>
  <w:style w:type="character" w:customStyle="1" w:styleId="BodyTextChar">
    <w:name w:val="Body Text Char"/>
    <w:basedOn w:val="DefaultParagraphFont"/>
    <w:link w:val="BodyText"/>
    <w:uiPriority w:val="1"/>
    <w:semiHidden/>
    <w:rsid w:val="009E10BA"/>
    <w:rPr>
      <w:rFonts w:ascii="Arial" w:eastAsia="Arial" w:hAnsi="Arial" w:cs="Arial"/>
      <w:sz w:val="24"/>
      <w:szCs w:val="24"/>
    </w:rPr>
  </w:style>
  <w:style w:type="character" w:styleId="CommentReference">
    <w:name w:val="annotation reference"/>
    <w:basedOn w:val="DefaultParagraphFont"/>
    <w:uiPriority w:val="99"/>
    <w:semiHidden/>
    <w:unhideWhenUsed/>
    <w:rsid w:val="003516B5"/>
    <w:rPr>
      <w:sz w:val="16"/>
      <w:szCs w:val="16"/>
    </w:rPr>
  </w:style>
  <w:style w:type="character" w:styleId="Mention">
    <w:name w:val="Mention"/>
    <w:basedOn w:val="DefaultParagraphFont"/>
    <w:uiPriority w:val="99"/>
    <w:unhideWhenUsed/>
    <w:rsid w:val="003516B5"/>
    <w:rPr>
      <w:color w:val="2B579A"/>
      <w:shd w:val="clear" w:color="auto" w:fill="E1DFDD"/>
    </w:rPr>
  </w:style>
  <w:style w:type="paragraph" w:styleId="Revision">
    <w:name w:val="Revision"/>
    <w:hidden/>
    <w:uiPriority w:val="99"/>
    <w:semiHidden/>
    <w:rsid w:val="006D49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5157">
      <w:bodyDiv w:val="1"/>
      <w:marLeft w:val="0"/>
      <w:marRight w:val="0"/>
      <w:marTop w:val="0"/>
      <w:marBottom w:val="0"/>
      <w:divBdr>
        <w:top w:val="none" w:sz="0" w:space="0" w:color="auto"/>
        <w:left w:val="none" w:sz="0" w:space="0" w:color="auto"/>
        <w:bottom w:val="none" w:sz="0" w:space="0" w:color="auto"/>
        <w:right w:val="none" w:sz="0" w:space="0" w:color="auto"/>
      </w:divBdr>
    </w:div>
    <w:div w:id="117991126">
      <w:bodyDiv w:val="1"/>
      <w:marLeft w:val="0"/>
      <w:marRight w:val="0"/>
      <w:marTop w:val="0"/>
      <w:marBottom w:val="0"/>
      <w:divBdr>
        <w:top w:val="none" w:sz="0" w:space="0" w:color="auto"/>
        <w:left w:val="none" w:sz="0" w:space="0" w:color="auto"/>
        <w:bottom w:val="none" w:sz="0" w:space="0" w:color="auto"/>
        <w:right w:val="none" w:sz="0" w:space="0" w:color="auto"/>
      </w:divBdr>
    </w:div>
    <w:div w:id="229199246">
      <w:bodyDiv w:val="1"/>
      <w:marLeft w:val="0"/>
      <w:marRight w:val="0"/>
      <w:marTop w:val="0"/>
      <w:marBottom w:val="0"/>
      <w:divBdr>
        <w:top w:val="none" w:sz="0" w:space="0" w:color="auto"/>
        <w:left w:val="none" w:sz="0" w:space="0" w:color="auto"/>
        <w:bottom w:val="none" w:sz="0" w:space="0" w:color="auto"/>
        <w:right w:val="none" w:sz="0" w:space="0" w:color="auto"/>
      </w:divBdr>
    </w:div>
    <w:div w:id="345865233">
      <w:bodyDiv w:val="1"/>
      <w:marLeft w:val="0"/>
      <w:marRight w:val="0"/>
      <w:marTop w:val="0"/>
      <w:marBottom w:val="0"/>
      <w:divBdr>
        <w:top w:val="none" w:sz="0" w:space="0" w:color="auto"/>
        <w:left w:val="none" w:sz="0" w:space="0" w:color="auto"/>
        <w:bottom w:val="none" w:sz="0" w:space="0" w:color="auto"/>
        <w:right w:val="none" w:sz="0" w:space="0" w:color="auto"/>
      </w:divBdr>
    </w:div>
    <w:div w:id="525212863">
      <w:bodyDiv w:val="1"/>
      <w:marLeft w:val="0"/>
      <w:marRight w:val="0"/>
      <w:marTop w:val="0"/>
      <w:marBottom w:val="0"/>
      <w:divBdr>
        <w:top w:val="none" w:sz="0" w:space="0" w:color="auto"/>
        <w:left w:val="none" w:sz="0" w:space="0" w:color="auto"/>
        <w:bottom w:val="none" w:sz="0" w:space="0" w:color="auto"/>
        <w:right w:val="none" w:sz="0" w:space="0" w:color="auto"/>
      </w:divBdr>
    </w:div>
    <w:div w:id="541212466">
      <w:bodyDiv w:val="1"/>
      <w:marLeft w:val="0"/>
      <w:marRight w:val="0"/>
      <w:marTop w:val="0"/>
      <w:marBottom w:val="0"/>
      <w:divBdr>
        <w:top w:val="none" w:sz="0" w:space="0" w:color="auto"/>
        <w:left w:val="none" w:sz="0" w:space="0" w:color="auto"/>
        <w:bottom w:val="none" w:sz="0" w:space="0" w:color="auto"/>
        <w:right w:val="none" w:sz="0" w:space="0" w:color="auto"/>
      </w:divBdr>
    </w:div>
    <w:div w:id="672487252">
      <w:bodyDiv w:val="1"/>
      <w:marLeft w:val="0"/>
      <w:marRight w:val="0"/>
      <w:marTop w:val="0"/>
      <w:marBottom w:val="0"/>
      <w:divBdr>
        <w:top w:val="none" w:sz="0" w:space="0" w:color="auto"/>
        <w:left w:val="none" w:sz="0" w:space="0" w:color="auto"/>
        <w:bottom w:val="none" w:sz="0" w:space="0" w:color="auto"/>
        <w:right w:val="none" w:sz="0" w:space="0" w:color="auto"/>
      </w:divBdr>
    </w:div>
    <w:div w:id="687485061">
      <w:bodyDiv w:val="1"/>
      <w:marLeft w:val="0"/>
      <w:marRight w:val="0"/>
      <w:marTop w:val="0"/>
      <w:marBottom w:val="0"/>
      <w:divBdr>
        <w:top w:val="none" w:sz="0" w:space="0" w:color="auto"/>
        <w:left w:val="none" w:sz="0" w:space="0" w:color="auto"/>
        <w:bottom w:val="none" w:sz="0" w:space="0" w:color="auto"/>
        <w:right w:val="none" w:sz="0" w:space="0" w:color="auto"/>
      </w:divBdr>
    </w:div>
    <w:div w:id="755564736">
      <w:bodyDiv w:val="1"/>
      <w:marLeft w:val="0"/>
      <w:marRight w:val="0"/>
      <w:marTop w:val="0"/>
      <w:marBottom w:val="0"/>
      <w:divBdr>
        <w:top w:val="none" w:sz="0" w:space="0" w:color="auto"/>
        <w:left w:val="none" w:sz="0" w:space="0" w:color="auto"/>
        <w:bottom w:val="none" w:sz="0" w:space="0" w:color="auto"/>
        <w:right w:val="none" w:sz="0" w:space="0" w:color="auto"/>
      </w:divBdr>
    </w:div>
    <w:div w:id="755712268">
      <w:bodyDiv w:val="1"/>
      <w:marLeft w:val="0"/>
      <w:marRight w:val="0"/>
      <w:marTop w:val="0"/>
      <w:marBottom w:val="0"/>
      <w:divBdr>
        <w:top w:val="none" w:sz="0" w:space="0" w:color="auto"/>
        <w:left w:val="none" w:sz="0" w:space="0" w:color="auto"/>
        <w:bottom w:val="none" w:sz="0" w:space="0" w:color="auto"/>
        <w:right w:val="none" w:sz="0" w:space="0" w:color="auto"/>
      </w:divBdr>
    </w:div>
    <w:div w:id="958757683">
      <w:bodyDiv w:val="1"/>
      <w:marLeft w:val="0"/>
      <w:marRight w:val="0"/>
      <w:marTop w:val="0"/>
      <w:marBottom w:val="0"/>
      <w:divBdr>
        <w:top w:val="none" w:sz="0" w:space="0" w:color="auto"/>
        <w:left w:val="none" w:sz="0" w:space="0" w:color="auto"/>
        <w:bottom w:val="none" w:sz="0" w:space="0" w:color="auto"/>
        <w:right w:val="none" w:sz="0" w:space="0" w:color="auto"/>
      </w:divBdr>
    </w:div>
    <w:div w:id="966083983">
      <w:bodyDiv w:val="1"/>
      <w:marLeft w:val="0"/>
      <w:marRight w:val="0"/>
      <w:marTop w:val="0"/>
      <w:marBottom w:val="0"/>
      <w:divBdr>
        <w:top w:val="none" w:sz="0" w:space="0" w:color="auto"/>
        <w:left w:val="none" w:sz="0" w:space="0" w:color="auto"/>
        <w:bottom w:val="none" w:sz="0" w:space="0" w:color="auto"/>
        <w:right w:val="none" w:sz="0" w:space="0" w:color="auto"/>
      </w:divBdr>
    </w:div>
    <w:div w:id="1286346126">
      <w:bodyDiv w:val="1"/>
      <w:marLeft w:val="0"/>
      <w:marRight w:val="0"/>
      <w:marTop w:val="0"/>
      <w:marBottom w:val="0"/>
      <w:divBdr>
        <w:top w:val="none" w:sz="0" w:space="0" w:color="auto"/>
        <w:left w:val="none" w:sz="0" w:space="0" w:color="auto"/>
        <w:bottom w:val="none" w:sz="0" w:space="0" w:color="auto"/>
        <w:right w:val="none" w:sz="0" w:space="0" w:color="auto"/>
      </w:divBdr>
    </w:div>
    <w:div w:id="1376808975">
      <w:bodyDiv w:val="1"/>
      <w:marLeft w:val="0"/>
      <w:marRight w:val="0"/>
      <w:marTop w:val="0"/>
      <w:marBottom w:val="0"/>
      <w:divBdr>
        <w:top w:val="none" w:sz="0" w:space="0" w:color="auto"/>
        <w:left w:val="none" w:sz="0" w:space="0" w:color="auto"/>
        <w:bottom w:val="none" w:sz="0" w:space="0" w:color="auto"/>
        <w:right w:val="none" w:sz="0" w:space="0" w:color="auto"/>
      </w:divBdr>
    </w:div>
    <w:div w:id="1383217522">
      <w:bodyDiv w:val="1"/>
      <w:marLeft w:val="0"/>
      <w:marRight w:val="0"/>
      <w:marTop w:val="0"/>
      <w:marBottom w:val="0"/>
      <w:divBdr>
        <w:top w:val="none" w:sz="0" w:space="0" w:color="auto"/>
        <w:left w:val="none" w:sz="0" w:space="0" w:color="auto"/>
        <w:bottom w:val="none" w:sz="0" w:space="0" w:color="auto"/>
        <w:right w:val="none" w:sz="0" w:space="0" w:color="auto"/>
      </w:divBdr>
    </w:div>
    <w:div w:id="1533419101">
      <w:bodyDiv w:val="1"/>
      <w:marLeft w:val="0"/>
      <w:marRight w:val="0"/>
      <w:marTop w:val="0"/>
      <w:marBottom w:val="0"/>
      <w:divBdr>
        <w:top w:val="none" w:sz="0" w:space="0" w:color="auto"/>
        <w:left w:val="none" w:sz="0" w:space="0" w:color="auto"/>
        <w:bottom w:val="none" w:sz="0" w:space="0" w:color="auto"/>
        <w:right w:val="none" w:sz="0" w:space="0" w:color="auto"/>
      </w:divBdr>
    </w:div>
    <w:div w:id="1551964046">
      <w:bodyDiv w:val="1"/>
      <w:marLeft w:val="0"/>
      <w:marRight w:val="0"/>
      <w:marTop w:val="0"/>
      <w:marBottom w:val="0"/>
      <w:divBdr>
        <w:top w:val="none" w:sz="0" w:space="0" w:color="auto"/>
        <w:left w:val="none" w:sz="0" w:space="0" w:color="auto"/>
        <w:bottom w:val="none" w:sz="0" w:space="0" w:color="auto"/>
        <w:right w:val="none" w:sz="0" w:space="0" w:color="auto"/>
      </w:divBdr>
    </w:div>
    <w:div w:id="1661276667">
      <w:bodyDiv w:val="1"/>
      <w:marLeft w:val="0"/>
      <w:marRight w:val="0"/>
      <w:marTop w:val="0"/>
      <w:marBottom w:val="0"/>
      <w:divBdr>
        <w:top w:val="none" w:sz="0" w:space="0" w:color="auto"/>
        <w:left w:val="none" w:sz="0" w:space="0" w:color="auto"/>
        <w:bottom w:val="none" w:sz="0" w:space="0" w:color="auto"/>
        <w:right w:val="none" w:sz="0" w:space="0" w:color="auto"/>
      </w:divBdr>
    </w:div>
    <w:div w:id="1728913453">
      <w:bodyDiv w:val="1"/>
      <w:marLeft w:val="0"/>
      <w:marRight w:val="0"/>
      <w:marTop w:val="0"/>
      <w:marBottom w:val="0"/>
      <w:divBdr>
        <w:top w:val="none" w:sz="0" w:space="0" w:color="auto"/>
        <w:left w:val="none" w:sz="0" w:space="0" w:color="auto"/>
        <w:bottom w:val="none" w:sz="0" w:space="0" w:color="auto"/>
        <w:right w:val="none" w:sz="0" w:space="0" w:color="auto"/>
      </w:divBdr>
    </w:div>
    <w:div w:id="1758095268">
      <w:bodyDiv w:val="1"/>
      <w:marLeft w:val="0"/>
      <w:marRight w:val="0"/>
      <w:marTop w:val="0"/>
      <w:marBottom w:val="0"/>
      <w:divBdr>
        <w:top w:val="none" w:sz="0" w:space="0" w:color="auto"/>
        <w:left w:val="none" w:sz="0" w:space="0" w:color="auto"/>
        <w:bottom w:val="none" w:sz="0" w:space="0" w:color="auto"/>
        <w:right w:val="none" w:sz="0" w:space="0" w:color="auto"/>
      </w:divBdr>
    </w:div>
    <w:div w:id="1842700931">
      <w:bodyDiv w:val="1"/>
      <w:marLeft w:val="0"/>
      <w:marRight w:val="0"/>
      <w:marTop w:val="0"/>
      <w:marBottom w:val="0"/>
      <w:divBdr>
        <w:top w:val="none" w:sz="0" w:space="0" w:color="auto"/>
        <w:left w:val="none" w:sz="0" w:space="0" w:color="auto"/>
        <w:bottom w:val="none" w:sz="0" w:space="0" w:color="auto"/>
        <w:right w:val="none" w:sz="0" w:space="0" w:color="auto"/>
      </w:divBdr>
    </w:div>
    <w:div w:id="1893342505">
      <w:bodyDiv w:val="1"/>
      <w:marLeft w:val="0"/>
      <w:marRight w:val="0"/>
      <w:marTop w:val="0"/>
      <w:marBottom w:val="0"/>
      <w:divBdr>
        <w:top w:val="none" w:sz="0" w:space="0" w:color="auto"/>
        <w:left w:val="none" w:sz="0" w:space="0" w:color="auto"/>
        <w:bottom w:val="none" w:sz="0" w:space="0" w:color="auto"/>
        <w:right w:val="none" w:sz="0" w:space="0" w:color="auto"/>
      </w:divBdr>
    </w:div>
    <w:div w:id="1969386016">
      <w:bodyDiv w:val="1"/>
      <w:marLeft w:val="0"/>
      <w:marRight w:val="0"/>
      <w:marTop w:val="0"/>
      <w:marBottom w:val="0"/>
      <w:divBdr>
        <w:top w:val="none" w:sz="0" w:space="0" w:color="auto"/>
        <w:left w:val="none" w:sz="0" w:space="0" w:color="auto"/>
        <w:bottom w:val="none" w:sz="0" w:space="0" w:color="auto"/>
        <w:right w:val="none" w:sz="0" w:space="0" w:color="auto"/>
      </w:divBdr>
    </w:div>
    <w:div w:id="1998879989">
      <w:bodyDiv w:val="1"/>
      <w:marLeft w:val="0"/>
      <w:marRight w:val="0"/>
      <w:marTop w:val="0"/>
      <w:marBottom w:val="0"/>
      <w:divBdr>
        <w:top w:val="none" w:sz="0" w:space="0" w:color="auto"/>
        <w:left w:val="none" w:sz="0" w:space="0" w:color="auto"/>
        <w:bottom w:val="none" w:sz="0" w:space="0" w:color="auto"/>
        <w:right w:val="none" w:sz="0" w:space="0" w:color="auto"/>
      </w:divBdr>
    </w:div>
    <w:div w:id="2012875448">
      <w:bodyDiv w:val="1"/>
      <w:marLeft w:val="0"/>
      <w:marRight w:val="0"/>
      <w:marTop w:val="0"/>
      <w:marBottom w:val="0"/>
      <w:divBdr>
        <w:top w:val="none" w:sz="0" w:space="0" w:color="auto"/>
        <w:left w:val="none" w:sz="0" w:space="0" w:color="auto"/>
        <w:bottom w:val="none" w:sz="0" w:space="0" w:color="auto"/>
        <w:right w:val="none" w:sz="0" w:space="0" w:color="auto"/>
      </w:divBdr>
    </w:div>
    <w:div w:id="2017926975">
      <w:bodyDiv w:val="1"/>
      <w:marLeft w:val="0"/>
      <w:marRight w:val="0"/>
      <w:marTop w:val="0"/>
      <w:marBottom w:val="0"/>
      <w:divBdr>
        <w:top w:val="none" w:sz="0" w:space="0" w:color="auto"/>
        <w:left w:val="none" w:sz="0" w:space="0" w:color="auto"/>
        <w:bottom w:val="none" w:sz="0" w:space="0" w:color="auto"/>
        <w:right w:val="none" w:sz="0" w:space="0" w:color="auto"/>
      </w:divBdr>
    </w:div>
    <w:div w:id="2020355090">
      <w:bodyDiv w:val="1"/>
      <w:marLeft w:val="0"/>
      <w:marRight w:val="0"/>
      <w:marTop w:val="0"/>
      <w:marBottom w:val="0"/>
      <w:divBdr>
        <w:top w:val="none" w:sz="0" w:space="0" w:color="auto"/>
        <w:left w:val="none" w:sz="0" w:space="0" w:color="auto"/>
        <w:bottom w:val="none" w:sz="0" w:space="0" w:color="auto"/>
        <w:right w:val="none" w:sz="0" w:space="0" w:color="auto"/>
      </w:divBdr>
    </w:div>
    <w:div w:id="2060663387">
      <w:bodyDiv w:val="1"/>
      <w:marLeft w:val="0"/>
      <w:marRight w:val="0"/>
      <w:marTop w:val="0"/>
      <w:marBottom w:val="0"/>
      <w:divBdr>
        <w:top w:val="none" w:sz="0" w:space="0" w:color="auto"/>
        <w:left w:val="none" w:sz="0" w:space="0" w:color="auto"/>
        <w:bottom w:val="none" w:sz="0" w:space="0" w:color="auto"/>
        <w:right w:val="none" w:sz="0" w:space="0" w:color="auto"/>
      </w:divBdr>
    </w:div>
    <w:div w:id="2070103404">
      <w:bodyDiv w:val="1"/>
      <w:marLeft w:val="0"/>
      <w:marRight w:val="0"/>
      <w:marTop w:val="0"/>
      <w:marBottom w:val="0"/>
      <w:divBdr>
        <w:top w:val="none" w:sz="0" w:space="0" w:color="auto"/>
        <w:left w:val="none" w:sz="0" w:space="0" w:color="auto"/>
        <w:bottom w:val="none" w:sz="0" w:space="0" w:color="auto"/>
        <w:right w:val="none" w:sz="0" w:space="0" w:color="auto"/>
      </w:divBdr>
    </w:div>
    <w:div w:id="2091270238">
      <w:bodyDiv w:val="1"/>
      <w:marLeft w:val="0"/>
      <w:marRight w:val="0"/>
      <w:marTop w:val="0"/>
      <w:marBottom w:val="0"/>
      <w:divBdr>
        <w:top w:val="none" w:sz="0" w:space="0" w:color="auto"/>
        <w:left w:val="none" w:sz="0" w:space="0" w:color="auto"/>
        <w:bottom w:val="none" w:sz="0" w:space="0" w:color="auto"/>
        <w:right w:val="none" w:sz="0" w:space="0" w:color="auto"/>
      </w:divBdr>
    </w:div>
    <w:div w:id="21127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nt.govdelivery.com/accounts/MIDNR/bulletins/3edb429" TargetMode="External"/><Relationship Id="rId13" Type="http://schemas.openxmlformats.org/officeDocument/2006/relationships/hyperlink" Target="http://www.Michigan.gov/DNREmail" TargetMode="External"/><Relationship Id="rId3" Type="http://schemas.openxmlformats.org/officeDocument/2006/relationships/settings" Target="settings.xml"/><Relationship Id="rId7" Type="http://schemas.openxmlformats.org/officeDocument/2006/relationships/hyperlink" Target="https://www.michigan.gov/dnr/education/michigan-species/fish-species/lake-sturgeon" TargetMode="External"/><Relationship Id="rId12" Type="http://schemas.openxmlformats.org/officeDocument/2006/relationships/hyperlink" Target="http://www.Michigan.gov/DNRSt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chigan.gov/dnr/education/michigan-species/fish-species/lake-sturge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nlinelibrary.wiley.com/doi/10.1111/jfb.70478" TargetMode="External"/><Relationship Id="rId4" Type="http://schemas.openxmlformats.org/officeDocument/2006/relationships/webSettings" Target="webSettings.xml"/><Relationship Id="rId9" Type="http://schemas.openxmlformats.org/officeDocument/2006/relationships/hyperlink" Target="https://www.nytimes.com/2025/02/08/sports/sturgeon-michigan-black-lake.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Pepin, John (DNR)</dc:creator>
  <cp:lastModifiedBy>Pepin, John (DNR)</cp:lastModifiedBy>
  <cp:revision>31</cp:revision>
  <dcterms:created xsi:type="dcterms:W3CDTF">2026-07-27T17:15:00Z</dcterms:created>
  <dcterms:modified xsi:type="dcterms:W3CDTF">2026-07-29T16:46:00Z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2021-04-08T19:23:09Z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7eb817e0-3524-4957-bcb1-294fd8d5d11e</vt:lpwstr>
  </property>
  <property fmtid="{D5CDD505-2E9C-101B-9397-08002B2CF9AE}" pid="8" name="MSIP_Label_3a2fed65-62e7-46ea-af74-187e0c17143a_ContentBits">
    <vt:lpwstr>0</vt:lpwstr>
  </property>
</Properties>
</file>