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BD31" w14:textId="2A8CA6E2" w:rsidR="005C082A" w:rsidRPr="005C082A" w:rsidRDefault="00E74048" w:rsidP="00F5293A">
      <w:pPr>
        <w:spacing w:after="0" w:line="240" w:lineRule="auto"/>
        <w:rPr>
          <w:rFonts w:ascii="Arial" w:hAnsi="Arial" w:cs="Arial"/>
          <w:b/>
          <w:bCs/>
          <w:sz w:val="28"/>
          <w:szCs w:val="28"/>
        </w:rPr>
      </w:pPr>
      <w:r>
        <w:rPr>
          <w:rFonts w:ascii="Arial" w:hAnsi="Arial" w:cs="Arial"/>
          <w:b/>
          <w:bCs/>
          <w:sz w:val="28"/>
          <w:szCs w:val="28"/>
        </w:rPr>
        <w:t>Showcasing the DNR: New</w:t>
      </w:r>
      <w:r w:rsidR="00AF6513">
        <w:rPr>
          <w:rFonts w:ascii="Arial" w:hAnsi="Arial" w:cs="Arial"/>
          <w:b/>
          <w:bCs/>
          <w:sz w:val="28"/>
          <w:szCs w:val="28"/>
        </w:rPr>
        <w:t xml:space="preserve"> services coming to Porcupine Mountains Wilderness State Park</w:t>
      </w:r>
    </w:p>
    <w:p w14:paraId="68C26186" w14:textId="04243E1B" w:rsidR="005C082A" w:rsidRDefault="005C082A" w:rsidP="00F5293A">
      <w:pPr>
        <w:spacing w:after="0" w:line="240" w:lineRule="auto"/>
        <w:rPr>
          <w:rFonts w:ascii="Arial" w:hAnsi="Arial" w:cs="Arial"/>
          <w:sz w:val="24"/>
          <w:szCs w:val="24"/>
        </w:rPr>
      </w:pPr>
    </w:p>
    <w:p w14:paraId="6E49B1F7" w14:textId="32F4FBF2" w:rsidR="00CE1444" w:rsidRDefault="00E74048" w:rsidP="004836C6">
      <w:pPr>
        <w:spacing w:after="0" w:line="240" w:lineRule="auto"/>
        <w:rPr>
          <w:rFonts w:ascii="Arial" w:hAnsi="Arial" w:cs="Arial"/>
          <w:b/>
          <w:bCs/>
          <w:sz w:val="24"/>
          <w:szCs w:val="24"/>
        </w:rPr>
      </w:pPr>
      <w:r>
        <w:rPr>
          <w:rFonts w:ascii="Arial" w:hAnsi="Arial" w:cs="Arial"/>
          <w:b/>
          <w:bCs/>
          <w:sz w:val="24"/>
          <w:szCs w:val="24"/>
        </w:rPr>
        <w:t>By JOHN PEPIN</w:t>
      </w:r>
    </w:p>
    <w:p w14:paraId="7B725178" w14:textId="0D8FFAD8" w:rsidR="00E74048" w:rsidRPr="00E74048" w:rsidRDefault="00E74048" w:rsidP="004836C6">
      <w:pPr>
        <w:spacing w:after="0" w:line="240" w:lineRule="auto"/>
        <w:rPr>
          <w:rFonts w:ascii="Arial" w:hAnsi="Arial" w:cs="Arial"/>
          <w:b/>
          <w:bCs/>
          <w:sz w:val="24"/>
          <w:szCs w:val="24"/>
        </w:rPr>
      </w:pPr>
      <w:r>
        <w:rPr>
          <w:rFonts w:ascii="Arial" w:hAnsi="Arial" w:cs="Arial"/>
          <w:b/>
          <w:bCs/>
          <w:sz w:val="24"/>
          <w:szCs w:val="24"/>
        </w:rPr>
        <w:t>DNR deputy public information officer</w:t>
      </w:r>
    </w:p>
    <w:p w14:paraId="763CFF3E" w14:textId="77777777" w:rsidR="00CE1444" w:rsidRDefault="00CE1444" w:rsidP="004836C6">
      <w:pPr>
        <w:spacing w:after="0" w:line="240" w:lineRule="auto"/>
        <w:rPr>
          <w:rFonts w:ascii="Arial" w:hAnsi="Arial" w:cs="Arial"/>
          <w:sz w:val="24"/>
          <w:szCs w:val="24"/>
        </w:rPr>
      </w:pPr>
    </w:p>
    <w:p w14:paraId="14419DB5" w14:textId="2C6144DC" w:rsidR="004836C6" w:rsidRPr="00EF3EB3" w:rsidRDefault="004836C6" w:rsidP="004836C6">
      <w:pPr>
        <w:spacing w:after="0" w:line="240" w:lineRule="auto"/>
        <w:rPr>
          <w:rFonts w:ascii="Arial" w:hAnsi="Arial" w:cs="Arial"/>
          <w:sz w:val="24"/>
          <w:szCs w:val="24"/>
        </w:rPr>
      </w:pPr>
      <w:r w:rsidRPr="00EF3EB3">
        <w:rPr>
          <w:rFonts w:ascii="Arial" w:hAnsi="Arial" w:cs="Arial"/>
          <w:sz w:val="24"/>
          <w:szCs w:val="24"/>
        </w:rPr>
        <w:t>A</w:t>
      </w:r>
      <w:r w:rsidR="00E278B9">
        <w:rPr>
          <w:rFonts w:ascii="Arial" w:hAnsi="Arial" w:cs="Arial"/>
          <w:sz w:val="24"/>
          <w:szCs w:val="24"/>
        </w:rPr>
        <w:t>t the conclusion of</w:t>
      </w:r>
      <w:r w:rsidRPr="00EF3EB3">
        <w:rPr>
          <w:rFonts w:ascii="Arial" w:hAnsi="Arial" w:cs="Arial"/>
          <w:sz w:val="24"/>
          <w:szCs w:val="24"/>
        </w:rPr>
        <w:t xml:space="preserve"> a cooperative and productive partnership with Gogebic Community College that spanned 10 years, the Michigan Department of Natural Resources will</w:t>
      </w:r>
      <w:r w:rsidR="00E278B9">
        <w:rPr>
          <w:rFonts w:ascii="Arial" w:hAnsi="Arial" w:cs="Arial"/>
          <w:sz w:val="24"/>
          <w:szCs w:val="24"/>
        </w:rPr>
        <w:t xml:space="preserve"> now</w:t>
      </w:r>
      <w:r w:rsidRPr="00EF3EB3">
        <w:rPr>
          <w:rFonts w:ascii="Arial" w:hAnsi="Arial" w:cs="Arial"/>
          <w:sz w:val="24"/>
          <w:szCs w:val="24"/>
        </w:rPr>
        <w:t xml:space="preserve"> again operate </w:t>
      </w:r>
      <w:r w:rsidR="00BD18DE">
        <w:rPr>
          <w:rFonts w:ascii="Arial" w:hAnsi="Arial" w:cs="Arial"/>
          <w:sz w:val="24"/>
          <w:szCs w:val="24"/>
        </w:rPr>
        <w:t>the</w:t>
      </w:r>
      <w:r w:rsidRPr="00EF3EB3">
        <w:rPr>
          <w:rFonts w:ascii="Arial" w:hAnsi="Arial" w:cs="Arial"/>
          <w:sz w:val="24"/>
          <w:szCs w:val="24"/>
        </w:rPr>
        <w:t xml:space="preserve"> popular downhill </w:t>
      </w:r>
      <w:r w:rsidR="00610AE1">
        <w:rPr>
          <w:rFonts w:ascii="Arial" w:hAnsi="Arial" w:cs="Arial"/>
          <w:sz w:val="24"/>
          <w:szCs w:val="24"/>
        </w:rPr>
        <w:t>winter sports</w:t>
      </w:r>
      <w:r w:rsidRPr="00EF3EB3">
        <w:rPr>
          <w:rFonts w:ascii="Arial" w:hAnsi="Arial" w:cs="Arial"/>
          <w:sz w:val="24"/>
          <w:szCs w:val="24"/>
        </w:rPr>
        <w:t xml:space="preserve"> complex at Porcupine Mountains Wilderness State Park in Ontonagon County.</w:t>
      </w:r>
    </w:p>
    <w:p w14:paraId="344BEEAA" w14:textId="77777777" w:rsidR="004836C6" w:rsidRPr="00EF3EB3" w:rsidRDefault="004836C6" w:rsidP="004836C6">
      <w:pPr>
        <w:spacing w:after="0" w:line="240" w:lineRule="auto"/>
        <w:rPr>
          <w:rFonts w:ascii="Arial" w:hAnsi="Arial" w:cs="Arial"/>
          <w:sz w:val="24"/>
          <w:szCs w:val="24"/>
        </w:rPr>
      </w:pPr>
    </w:p>
    <w:p w14:paraId="600FB54A" w14:textId="1362490A" w:rsidR="004836C6" w:rsidRDefault="004836C6" w:rsidP="004836C6">
      <w:pPr>
        <w:spacing w:after="0" w:line="240" w:lineRule="auto"/>
        <w:rPr>
          <w:rFonts w:ascii="Arial" w:hAnsi="Arial" w:cs="Arial"/>
          <w:sz w:val="24"/>
          <w:szCs w:val="24"/>
        </w:rPr>
      </w:pPr>
      <w:r w:rsidRPr="00EF3EB3">
        <w:rPr>
          <w:rFonts w:ascii="Arial" w:hAnsi="Arial" w:cs="Arial"/>
          <w:sz w:val="24"/>
          <w:szCs w:val="24"/>
        </w:rPr>
        <w:t xml:space="preserve">In addition, after more than three decades, the DNR has also contracted with a new concessionaire to run several business enterprises familiar to park visitors, as well as provide new park </w:t>
      </w:r>
      <w:r w:rsidR="00610AE1">
        <w:rPr>
          <w:rFonts w:ascii="Arial" w:hAnsi="Arial" w:cs="Arial"/>
          <w:sz w:val="24"/>
          <w:szCs w:val="24"/>
        </w:rPr>
        <w:t>amenitie</w:t>
      </w:r>
      <w:r w:rsidRPr="00EF3EB3">
        <w:rPr>
          <w:rFonts w:ascii="Arial" w:hAnsi="Arial" w:cs="Arial"/>
          <w:sz w:val="24"/>
          <w:szCs w:val="24"/>
        </w:rPr>
        <w:t>s the DNR hopes will enhance the ski hill and park operations on a year-round basis.</w:t>
      </w:r>
    </w:p>
    <w:p w14:paraId="55AAC74D" w14:textId="77777777" w:rsidR="004836C6" w:rsidRDefault="004836C6" w:rsidP="004836C6">
      <w:pPr>
        <w:spacing w:after="0" w:line="240" w:lineRule="auto"/>
        <w:rPr>
          <w:rFonts w:ascii="Arial" w:hAnsi="Arial" w:cs="Arial"/>
          <w:sz w:val="24"/>
          <w:szCs w:val="24"/>
        </w:rPr>
      </w:pPr>
    </w:p>
    <w:p w14:paraId="13ACB2A3" w14:textId="77777777" w:rsidR="004836C6" w:rsidRPr="00EF3EB3" w:rsidRDefault="004836C6" w:rsidP="004836C6">
      <w:pPr>
        <w:spacing w:after="0" w:line="240" w:lineRule="auto"/>
        <w:rPr>
          <w:rFonts w:ascii="Arial" w:hAnsi="Arial" w:cs="Arial"/>
          <w:sz w:val="24"/>
          <w:szCs w:val="24"/>
        </w:rPr>
      </w:pPr>
      <w:r>
        <w:rPr>
          <w:rFonts w:ascii="Arial" w:hAnsi="Arial" w:cs="Arial"/>
          <w:sz w:val="24"/>
          <w:szCs w:val="24"/>
        </w:rPr>
        <w:t>Park shuttles, sea kayak rentals and more are coming soon.</w:t>
      </w:r>
    </w:p>
    <w:p w14:paraId="634DCCA3" w14:textId="77777777" w:rsidR="004836C6" w:rsidRPr="00EF3EB3" w:rsidRDefault="004836C6" w:rsidP="004836C6">
      <w:pPr>
        <w:spacing w:after="0" w:line="240" w:lineRule="auto"/>
        <w:rPr>
          <w:rFonts w:ascii="Arial" w:hAnsi="Arial" w:cs="Arial"/>
          <w:sz w:val="24"/>
          <w:szCs w:val="24"/>
        </w:rPr>
      </w:pPr>
    </w:p>
    <w:p w14:paraId="0000D2E3" w14:textId="0A54F63F" w:rsidR="004836C6" w:rsidRPr="00EF3EB3" w:rsidRDefault="009F046E" w:rsidP="004836C6">
      <w:pPr>
        <w:spacing w:line="240" w:lineRule="auto"/>
        <w:rPr>
          <w:rFonts w:ascii="Arial" w:hAnsi="Arial" w:cs="Arial"/>
          <w:sz w:val="24"/>
          <w:szCs w:val="24"/>
        </w:rPr>
      </w:pPr>
      <w:r>
        <w:rPr>
          <w:rFonts w:ascii="Arial" w:hAnsi="Arial" w:cs="Arial"/>
          <w:sz w:val="24"/>
          <w:szCs w:val="24"/>
        </w:rPr>
        <w:t>Across Michigan, t</w:t>
      </w:r>
      <w:r w:rsidR="004836C6" w:rsidRPr="00EF3EB3">
        <w:rPr>
          <w:rFonts w:ascii="Arial" w:hAnsi="Arial" w:cs="Arial"/>
          <w:sz w:val="24"/>
          <w:szCs w:val="24"/>
        </w:rPr>
        <w:t xml:space="preserve">he DNR partners with businesses and outside organizations to enrich visitor experiences at state parks. Concessions contracts cover numerous </w:t>
      </w:r>
      <w:r w:rsidR="004836C6">
        <w:rPr>
          <w:rFonts w:ascii="Arial" w:hAnsi="Arial" w:cs="Arial"/>
          <w:sz w:val="24"/>
          <w:szCs w:val="24"/>
        </w:rPr>
        <w:t>features</w:t>
      </w:r>
      <w:r w:rsidR="004836C6" w:rsidRPr="00EF3EB3">
        <w:rPr>
          <w:rFonts w:ascii="Arial" w:hAnsi="Arial" w:cs="Arial"/>
          <w:sz w:val="24"/>
          <w:szCs w:val="24"/>
        </w:rPr>
        <w:t>, including park stores</w:t>
      </w:r>
      <w:r w:rsidR="00B371A4">
        <w:rPr>
          <w:rFonts w:ascii="Arial" w:hAnsi="Arial" w:cs="Arial"/>
          <w:sz w:val="24"/>
          <w:szCs w:val="24"/>
        </w:rPr>
        <w:t>;</w:t>
      </w:r>
      <w:r w:rsidR="004836C6" w:rsidRPr="00EF3EB3">
        <w:rPr>
          <w:rFonts w:ascii="Arial" w:hAnsi="Arial" w:cs="Arial"/>
          <w:sz w:val="24"/>
          <w:szCs w:val="24"/>
        </w:rPr>
        <w:t xml:space="preserve"> kayak, bike and other rentals</w:t>
      </w:r>
      <w:r w:rsidR="00B371A4">
        <w:rPr>
          <w:rFonts w:ascii="Arial" w:hAnsi="Arial" w:cs="Arial"/>
          <w:sz w:val="24"/>
          <w:szCs w:val="24"/>
        </w:rPr>
        <w:t>;</w:t>
      </w:r>
      <w:r w:rsidR="004836C6" w:rsidRPr="00EF3EB3">
        <w:rPr>
          <w:rFonts w:ascii="Arial" w:hAnsi="Arial" w:cs="Arial"/>
          <w:sz w:val="24"/>
          <w:szCs w:val="24"/>
        </w:rPr>
        <w:t xml:space="preserve"> food</w:t>
      </w:r>
      <w:r w:rsidR="004836C6">
        <w:rPr>
          <w:rFonts w:ascii="Arial" w:hAnsi="Arial" w:cs="Arial"/>
          <w:sz w:val="24"/>
          <w:szCs w:val="24"/>
        </w:rPr>
        <w:t xml:space="preserve"> and</w:t>
      </w:r>
      <w:r w:rsidR="004836C6" w:rsidRPr="00EF3EB3">
        <w:rPr>
          <w:rFonts w:ascii="Arial" w:hAnsi="Arial" w:cs="Arial"/>
          <w:sz w:val="24"/>
          <w:szCs w:val="24"/>
        </w:rPr>
        <w:t xml:space="preserve"> water parks.</w:t>
      </w:r>
    </w:p>
    <w:p w14:paraId="3618F42C" w14:textId="6BB55F3C" w:rsidR="004836C6" w:rsidRDefault="004836C6" w:rsidP="004836C6">
      <w:pPr>
        <w:autoSpaceDE w:val="0"/>
        <w:autoSpaceDN w:val="0"/>
        <w:adjustRightInd w:val="0"/>
        <w:spacing w:after="0" w:line="240" w:lineRule="auto"/>
        <w:rPr>
          <w:rFonts w:ascii="Arial" w:hAnsi="Arial" w:cs="Arial"/>
          <w:sz w:val="24"/>
          <w:szCs w:val="24"/>
        </w:rPr>
      </w:pPr>
      <w:r w:rsidRPr="00EF3EB3">
        <w:rPr>
          <w:rFonts w:ascii="Arial" w:hAnsi="Arial" w:cs="Arial"/>
          <w:sz w:val="24"/>
          <w:szCs w:val="24"/>
        </w:rPr>
        <w:t>In 2021, a total of 76 concession</w:t>
      </w:r>
      <w:r w:rsidR="002033E5">
        <w:rPr>
          <w:rFonts w:ascii="Arial" w:hAnsi="Arial" w:cs="Arial"/>
          <w:sz w:val="24"/>
          <w:szCs w:val="24"/>
        </w:rPr>
        <w:t>s</w:t>
      </w:r>
      <w:r w:rsidRPr="00EF3EB3">
        <w:rPr>
          <w:rFonts w:ascii="Arial" w:hAnsi="Arial" w:cs="Arial"/>
          <w:sz w:val="24"/>
          <w:szCs w:val="24"/>
        </w:rPr>
        <w:t xml:space="preserve"> contracts were in place for DNR operations</w:t>
      </w:r>
      <w:r>
        <w:rPr>
          <w:rFonts w:ascii="Arial" w:hAnsi="Arial" w:cs="Arial"/>
          <w:sz w:val="24"/>
          <w:szCs w:val="24"/>
        </w:rPr>
        <w:t xml:space="preserve"> across Michigan</w:t>
      </w:r>
      <w:r w:rsidRPr="00EF3EB3">
        <w:rPr>
          <w:rFonts w:ascii="Arial" w:hAnsi="Arial" w:cs="Arial"/>
          <w:sz w:val="24"/>
          <w:szCs w:val="24"/>
        </w:rPr>
        <w:t xml:space="preserve">. The revenue </w:t>
      </w:r>
      <w:r w:rsidR="00610AE1">
        <w:rPr>
          <w:rFonts w:ascii="Arial" w:hAnsi="Arial" w:cs="Arial"/>
          <w:sz w:val="24"/>
          <w:szCs w:val="24"/>
        </w:rPr>
        <w:t xml:space="preserve">statewide </w:t>
      </w:r>
      <w:r w:rsidRPr="00EF3EB3">
        <w:rPr>
          <w:rFonts w:ascii="Arial" w:hAnsi="Arial" w:cs="Arial"/>
          <w:sz w:val="24"/>
          <w:szCs w:val="24"/>
        </w:rPr>
        <w:t>from those concessions, leases and operating agreements totaled $2.2 million.</w:t>
      </w:r>
    </w:p>
    <w:p w14:paraId="2098B9E8" w14:textId="1E20B18E" w:rsidR="0091111B" w:rsidRDefault="0091111B" w:rsidP="004836C6">
      <w:pPr>
        <w:autoSpaceDE w:val="0"/>
        <w:autoSpaceDN w:val="0"/>
        <w:adjustRightInd w:val="0"/>
        <w:spacing w:after="0" w:line="240" w:lineRule="auto"/>
        <w:rPr>
          <w:rFonts w:ascii="Arial" w:hAnsi="Arial" w:cs="Arial"/>
          <w:sz w:val="24"/>
          <w:szCs w:val="24"/>
        </w:rPr>
      </w:pPr>
    </w:p>
    <w:p w14:paraId="674857DF" w14:textId="018A256A" w:rsidR="0091111B" w:rsidRDefault="0091111B" w:rsidP="004836C6">
      <w:pPr>
        <w:autoSpaceDE w:val="0"/>
        <w:autoSpaceDN w:val="0"/>
        <w:adjustRightInd w:val="0"/>
        <w:spacing w:after="0" w:line="240" w:lineRule="auto"/>
        <w:rPr>
          <w:rFonts w:ascii="Arial" w:hAnsi="Arial" w:cs="Arial"/>
          <w:sz w:val="24"/>
          <w:szCs w:val="24"/>
        </w:rPr>
      </w:pPr>
      <w:r>
        <w:rPr>
          <w:rFonts w:ascii="Arial" w:hAnsi="Arial" w:cs="Arial"/>
          <w:sz w:val="24"/>
          <w:szCs w:val="24"/>
        </w:rPr>
        <w:t>At the Porcupine Mountains, home of Michigan’s largest state park</w:t>
      </w:r>
      <w:r w:rsidR="00E553ED">
        <w:rPr>
          <w:rFonts w:ascii="Arial" w:hAnsi="Arial" w:cs="Arial"/>
          <w:sz w:val="24"/>
          <w:szCs w:val="24"/>
        </w:rPr>
        <w:t xml:space="preserve">, a ski hill </w:t>
      </w:r>
      <w:r w:rsidR="0064581F">
        <w:rPr>
          <w:rFonts w:ascii="Arial" w:hAnsi="Arial" w:cs="Arial"/>
          <w:sz w:val="24"/>
          <w:szCs w:val="24"/>
        </w:rPr>
        <w:t xml:space="preserve">has been operated since the 1940s, along with </w:t>
      </w:r>
      <w:r w:rsidR="0071561B">
        <w:rPr>
          <w:rFonts w:ascii="Arial" w:hAnsi="Arial" w:cs="Arial"/>
          <w:sz w:val="24"/>
          <w:szCs w:val="24"/>
        </w:rPr>
        <w:t xml:space="preserve">a </w:t>
      </w:r>
      <w:r w:rsidR="0064581F">
        <w:rPr>
          <w:rFonts w:ascii="Arial" w:hAnsi="Arial" w:cs="Arial"/>
          <w:sz w:val="24"/>
          <w:szCs w:val="24"/>
        </w:rPr>
        <w:t xml:space="preserve">lodge </w:t>
      </w:r>
      <w:r w:rsidR="0071561B">
        <w:rPr>
          <w:rFonts w:ascii="Arial" w:hAnsi="Arial" w:cs="Arial"/>
          <w:sz w:val="24"/>
          <w:szCs w:val="24"/>
        </w:rPr>
        <w:t xml:space="preserve">concession, ski rentals and, more recently, a Frisbee golf course </w:t>
      </w:r>
      <w:r w:rsidR="002D166E">
        <w:rPr>
          <w:rFonts w:ascii="Arial" w:hAnsi="Arial" w:cs="Arial"/>
          <w:sz w:val="24"/>
          <w:szCs w:val="24"/>
        </w:rPr>
        <w:t>during summertime.</w:t>
      </w:r>
    </w:p>
    <w:p w14:paraId="2BCA0E7A" w14:textId="019A364B" w:rsidR="002D166E" w:rsidRDefault="002D166E" w:rsidP="004836C6">
      <w:pPr>
        <w:autoSpaceDE w:val="0"/>
        <w:autoSpaceDN w:val="0"/>
        <w:adjustRightInd w:val="0"/>
        <w:spacing w:after="0" w:line="240" w:lineRule="auto"/>
        <w:rPr>
          <w:rFonts w:ascii="Arial" w:hAnsi="Arial" w:cs="Arial"/>
          <w:sz w:val="24"/>
          <w:szCs w:val="24"/>
        </w:rPr>
      </w:pPr>
    </w:p>
    <w:p w14:paraId="14217D4E" w14:textId="1B69801E" w:rsidR="002D166E" w:rsidRDefault="002D166E" w:rsidP="004836C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park also </w:t>
      </w:r>
      <w:r w:rsidR="00A11D8A">
        <w:rPr>
          <w:rFonts w:ascii="Arial" w:hAnsi="Arial" w:cs="Arial"/>
          <w:sz w:val="24"/>
          <w:szCs w:val="24"/>
        </w:rPr>
        <w:t>offers fall color ski lift rides</w:t>
      </w:r>
      <w:r w:rsidR="00A811CA">
        <w:rPr>
          <w:rFonts w:ascii="Arial" w:hAnsi="Arial" w:cs="Arial"/>
          <w:sz w:val="24"/>
          <w:szCs w:val="24"/>
        </w:rPr>
        <w:t xml:space="preserve"> </w:t>
      </w:r>
      <w:r w:rsidR="00E4420E">
        <w:rPr>
          <w:rFonts w:ascii="Arial" w:hAnsi="Arial" w:cs="Arial"/>
          <w:sz w:val="24"/>
          <w:szCs w:val="24"/>
        </w:rPr>
        <w:t xml:space="preserve">and </w:t>
      </w:r>
      <w:r>
        <w:rPr>
          <w:rFonts w:ascii="Arial" w:hAnsi="Arial" w:cs="Arial"/>
          <w:sz w:val="24"/>
          <w:szCs w:val="24"/>
        </w:rPr>
        <w:t>maintains a</w:t>
      </w:r>
      <w:r w:rsidR="00D54690">
        <w:rPr>
          <w:rFonts w:ascii="Arial" w:hAnsi="Arial" w:cs="Arial"/>
          <w:sz w:val="24"/>
          <w:szCs w:val="24"/>
        </w:rPr>
        <w:t xml:space="preserve"> s</w:t>
      </w:r>
      <w:r>
        <w:rPr>
          <w:rFonts w:ascii="Arial" w:hAnsi="Arial" w:cs="Arial"/>
          <w:sz w:val="24"/>
          <w:szCs w:val="24"/>
        </w:rPr>
        <w:t xml:space="preserve">tore at the site of a </w:t>
      </w:r>
      <w:r w:rsidR="00BB4D48">
        <w:rPr>
          <w:rFonts w:ascii="Arial" w:hAnsi="Arial" w:cs="Arial"/>
          <w:sz w:val="24"/>
          <w:szCs w:val="24"/>
        </w:rPr>
        <w:t>historic</w:t>
      </w:r>
      <w:r>
        <w:rPr>
          <w:rFonts w:ascii="Arial" w:hAnsi="Arial" w:cs="Arial"/>
          <w:sz w:val="24"/>
          <w:szCs w:val="24"/>
        </w:rPr>
        <w:t xml:space="preserve"> </w:t>
      </w:r>
      <w:r w:rsidR="004A6BBD">
        <w:rPr>
          <w:rFonts w:ascii="Arial" w:hAnsi="Arial" w:cs="Arial"/>
          <w:sz w:val="24"/>
          <w:szCs w:val="24"/>
        </w:rPr>
        <w:t>park head</w:t>
      </w:r>
      <w:r>
        <w:rPr>
          <w:rFonts w:ascii="Arial" w:hAnsi="Arial" w:cs="Arial"/>
          <w:sz w:val="24"/>
          <w:szCs w:val="24"/>
        </w:rPr>
        <w:t>quarters and a store at the park’s visitor center.</w:t>
      </w:r>
    </w:p>
    <w:p w14:paraId="0BF3D0A1" w14:textId="239755BB" w:rsidR="009C331F" w:rsidRDefault="009C331F" w:rsidP="004836C6">
      <w:pPr>
        <w:autoSpaceDE w:val="0"/>
        <w:autoSpaceDN w:val="0"/>
        <w:adjustRightInd w:val="0"/>
        <w:spacing w:after="0" w:line="240" w:lineRule="auto"/>
        <w:rPr>
          <w:rFonts w:ascii="Arial" w:hAnsi="Arial" w:cs="Arial"/>
          <w:sz w:val="24"/>
          <w:szCs w:val="24"/>
        </w:rPr>
      </w:pPr>
    </w:p>
    <w:p w14:paraId="46D0C0DB" w14:textId="3964ACFB" w:rsidR="009C331F" w:rsidRPr="00D352FA" w:rsidRDefault="009C331F" w:rsidP="009C331F">
      <w:pPr>
        <w:spacing w:line="240" w:lineRule="auto"/>
        <w:rPr>
          <w:rFonts w:ascii="Arial" w:hAnsi="Arial" w:cs="Arial"/>
          <w:sz w:val="24"/>
          <w:szCs w:val="24"/>
        </w:rPr>
      </w:pPr>
      <w:r>
        <w:rPr>
          <w:rFonts w:ascii="Arial" w:hAnsi="Arial" w:cs="Arial"/>
          <w:sz w:val="24"/>
          <w:szCs w:val="24"/>
        </w:rPr>
        <w:t xml:space="preserve">In addition, in 2006, </w:t>
      </w:r>
      <w:r w:rsidRPr="00D352FA">
        <w:rPr>
          <w:rFonts w:ascii="Arial" w:hAnsi="Arial" w:cs="Arial"/>
          <w:sz w:val="24"/>
          <w:szCs w:val="24"/>
        </w:rPr>
        <w:t>the DNR entrusted the local volunteer group Friends of the Porkies to develop three programs at the park, which have proven successful. They include the park’s Folk School, annual music festival and Artist in Residence program.</w:t>
      </w:r>
    </w:p>
    <w:p w14:paraId="2694A3CF" w14:textId="31BAF41A" w:rsidR="008608CC" w:rsidRDefault="004836C6" w:rsidP="004836C6">
      <w:pPr>
        <w:spacing w:line="240" w:lineRule="auto"/>
        <w:rPr>
          <w:rFonts w:ascii="Arial" w:hAnsi="Arial" w:cs="Arial"/>
          <w:sz w:val="24"/>
          <w:szCs w:val="24"/>
        </w:rPr>
      </w:pPr>
      <w:r w:rsidRPr="00D352FA">
        <w:rPr>
          <w:rFonts w:ascii="Arial" w:hAnsi="Arial" w:cs="Arial"/>
          <w:sz w:val="24"/>
          <w:szCs w:val="24"/>
        </w:rPr>
        <w:t xml:space="preserve">In 2012, Gogebic Community College took over the use agreement at the ski hill, including the </w:t>
      </w:r>
      <w:r w:rsidR="00BB4D48">
        <w:rPr>
          <w:rFonts w:ascii="Arial" w:hAnsi="Arial" w:cs="Arial"/>
          <w:sz w:val="24"/>
          <w:szCs w:val="24"/>
        </w:rPr>
        <w:t xml:space="preserve">winter </w:t>
      </w:r>
      <w:r w:rsidRPr="00D352FA">
        <w:rPr>
          <w:rFonts w:ascii="Arial" w:hAnsi="Arial" w:cs="Arial"/>
          <w:sz w:val="24"/>
          <w:szCs w:val="24"/>
        </w:rPr>
        <w:t>food and the ski shop facilities.</w:t>
      </w:r>
    </w:p>
    <w:p w14:paraId="1B5B380D" w14:textId="0A39C792" w:rsidR="004836C6" w:rsidRPr="00EF3EB3" w:rsidRDefault="004836C6" w:rsidP="004836C6">
      <w:pPr>
        <w:spacing w:line="240" w:lineRule="auto"/>
        <w:rPr>
          <w:rFonts w:ascii="Arial" w:hAnsi="Arial" w:cs="Arial"/>
          <w:sz w:val="24"/>
          <w:szCs w:val="24"/>
        </w:rPr>
      </w:pPr>
      <w:r w:rsidRPr="00D352FA">
        <w:rPr>
          <w:rFonts w:ascii="Arial" w:hAnsi="Arial" w:cs="Arial"/>
          <w:sz w:val="24"/>
          <w:szCs w:val="24"/>
        </w:rPr>
        <w:t xml:space="preserve">This arrangement would remain in place until September 2020, when college President George McNulty </w:t>
      </w:r>
      <w:r w:rsidR="00980547">
        <w:rPr>
          <w:rFonts w:ascii="Arial" w:hAnsi="Arial" w:cs="Arial"/>
          <w:sz w:val="24"/>
          <w:szCs w:val="24"/>
        </w:rPr>
        <w:t>contacted</w:t>
      </w:r>
      <w:r w:rsidRPr="00D352FA">
        <w:rPr>
          <w:rFonts w:ascii="Arial" w:hAnsi="Arial" w:cs="Arial"/>
          <w:sz w:val="24"/>
          <w:szCs w:val="24"/>
        </w:rPr>
        <w:t xml:space="preserve"> the DNR </w:t>
      </w:r>
      <w:r w:rsidR="00980547">
        <w:rPr>
          <w:rFonts w:ascii="Arial" w:hAnsi="Arial" w:cs="Arial"/>
          <w:sz w:val="24"/>
          <w:szCs w:val="24"/>
        </w:rPr>
        <w:t xml:space="preserve">to </w:t>
      </w:r>
      <w:r w:rsidRPr="00D352FA">
        <w:rPr>
          <w:rFonts w:ascii="Arial" w:hAnsi="Arial" w:cs="Arial"/>
          <w:sz w:val="24"/>
          <w:szCs w:val="24"/>
        </w:rPr>
        <w:t>announc</w:t>
      </w:r>
      <w:r w:rsidR="00980547">
        <w:rPr>
          <w:rFonts w:ascii="Arial" w:hAnsi="Arial" w:cs="Arial"/>
          <w:sz w:val="24"/>
          <w:szCs w:val="24"/>
        </w:rPr>
        <w:t>e</w:t>
      </w:r>
      <w:r w:rsidRPr="00D352FA">
        <w:rPr>
          <w:rFonts w:ascii="Arial" w:hAnsi="Arial" w:cs="Arial"/>
          <w:sz w:val="24"/>
          <w:szCs w:val="24"/>
        </w:rPr>
        <w:t xml:space="preserve"> the facility’s</w:t>
      </w:r>
      <w:r w:rsidRPr="00EF3EB3">
        <w:rPr>
          <w:rFonts w:ascii="Arial" w:hAnsi="Arial" w:cs="Arial"/>
          <w:sz w:val="24"/>
          <w:szCs w:val="24"/>
        </w:rPr>
        <w:t xml:space="preserve"> intention to discontinue management of the ski hill.</w:t>
      </w:r>
    </w:p>
    <w:p w14:paraId="1582046C" w14:textId="591804DC" w:rsidR="004836C6" w:rsidRPr="00235A9F" w:rsidRDefault="004836C6" w:rsidP="004836C6">
      <w:pPr>
        <w:spacing w:line="240" w:lineRule="auto"/>
        <w:rPr>
          <w:rFonts w:ascii="Arial" w:hAnsi="Arial" w:cs="Arial"/>
          <w:sz w:val="24"/>
          <w:szCs w:val="24"/>
        </w:rPr>
      </w:pPr>
      <w:r w:rsidRPr="00EF3EB3">
        <w:rPr>
          <w:rFonts w:ascii="Arial" w:hAnsi="Arial" w:cs="Arial"/>
          <w:sz w:val="24"/>
          <w:szCs w:val="24"/>
        </w:rPr>
        <w:t xml:space="preserve">“At the start of this partnership, Gogebic’s vision was to assist the State of Michigan in rebuilding the Porkies’ operations and facilitating economic development and/or stability </w:t>
      </w:r>
      <w:r w:rsidRPr="00EF3EB3">
        <w:rPr>
          <w:rFonts w:ascii="Arial" w:hAnsi="Arial" w:cs="Arial"/>
          <w:sz w:val="24"/>
          <w:szCs w:val="24"/>
        </w:rPr>
        <w:lastRenderedPageBreak/>
        <w:t>in the region,” McNulty wrote</w:t>
      </w:r>
      <w:r w:rsidR="002813DE">
        <w:rPr>
          <w:rFonts w:ascii="Arial" w:hAnsi="Arial" w:cs="Arial"/>
          <w:sz w:val="24"/>
          <w:szCs w:val="24"/>
        </w:rPr>
        <w:t xml:space="preserve"> in a letter to the DNR</w:t>
      </w:r>
      <w:r w:rsidRPr="00EF3EB3">
        <w:rPr>
          <w:rFonts w:ascii="Arial" w:hAnsi="Arial" w:cs="Arial"/>
          <w:sz w:val="24"/>
          <w:szCs w:val="24"/>
        </w:rPr>
        <w:t>. “Over the last eight years, the college now believes that we have accomplished this vision.”</w:t>
      </w:r>
    </w:p>
    <w:p w14:paraId="37F05177" w14:textId="72EBB840" w:rsidR="004836C6" w:rsidRPr="00EF3EB3" w:rsidRDefault="004836C6" w:rsidP="004836C6">
      <w:pPr>
        <w:spacing w:line="240" w:lineRule="auto"/>
        <w:rPr>
          <w:rFonts w:ascii="Arial" w:hAnsi="Arial" w:cs="Arial"/>
          <w:sz w:val="24"/>
          <w:szCs w:val="24"/>
        </w:rPr>
      </w:pPr>
      <w:r w:rsidRPr="00EF3EB3">
        <w:rPr>
          <w:rFonts w:ascii="Arial" w:hAnsi="Arial" w:cs="Arial"/>
          <w:sz w:val="24"/>
          <w:szCs w:val="24"/>
        </w:rPr>
        <w:t>The DNR asked the college if it would continue operations through the 202</w:t>
      </w:r>
      <w:r w:rsidR="001927EC">
        <w:rPr>
          <w:rFonts w:ascii="Arial" w:hAnsi="Arial" w:cs="Arial"/>
          <w:sz w:val="24"/>
          <w:szCs w:val="24"/>
        </w:rPr>
        <w:t>1</w:t>
      </w:r>
      <w:r w:rsidRPr="00EF3EB3">
        <w:rPr>
          <w:rFonts w:ascii="Arial" w:hAnsi="Arial" w:cs="Arial"/>
          <w:sz w:val="24"/>
          <w:szCs w:val="24"/>
        </w:rPr>
        <w:t>-202</w:t>
      </w:r>
      <w:r w:rsidR="001927EC">
        <w:rPr>
          <w:rFonts w:ascii="Arial" w:hAnsi="Arial" w:cs="Arial"/>
          <w:sz w:val="24"/>
          <w:szCs w:val="24"/>
        </w:rPr>
        <w:t>2</w:t>
      </w:r>
      <w:r w:rsidRPr="00EF3EB3">
        <w:rPr>
          <w:rFonts w:ascii="Arial" w:hAnsi="Arial" w:cs="Arial"/>
          <w:sz w:val="24"/>
          <w:szCs w:val="24"/>
        </w:rPr>
        <w:t xml:space="preserve"> season. The department had also granted contract extensions to </w:t>
      </w:r>
      <w:r w:rsidR="00A8738E">
        <w:rPr>
          <w:rFonts w:ascii="Arial" w:hAnsi="Arial" w:cs="Arial"/>
          <w:sz w:val="24"/>
          <w:szCs w:val="24"/>
        </w:rPr>
        <w:t>a concessionaire who had been operating at the park for more than three decades</w:t>
      </w:r>
      <w:r w:rsidR="00282764">
        <w:rPr>
          <w:rFonts w:ascii="Arial" w:hAnsi="Arial" w:cs="Arial"/>
          <w:sz w:val="24"/>
          <w:szCs w:val="24"/>
        </w:rPr>
        <w:t xml:space="preserve"> to help provide a smooth transition</w:t>
      </w:r>
      <w:r w:rsidR="00A8738E">
        <w:rPr>
          <w:rFonts w:ascii="Arial" w:hAnsi="Arial" w:cs="Arial"/>
          <w:sz w:val="24"/>
          <w:szCs w:val="24"/>
        </w:rPr>
        <w:t>.</w:t>
      </w:r>
    </w:p>
    <w:p w14:paraId="19721ED8" w14:textId="77777777" w:rsidR="004836C6" w:rsidRPr="00EF3EB3" w:rsidRDefault="004836C6" w:rsidP="004836C6">
      <w:pPr>
        <w:spacing w:line="240" w:lineRule="auto"/>
        <w:rPr>
          <w:rFonts w:ascii="Arial" w:hAnsi="Arial" w:cs="Arial"/>
          <w:sz w:val="24"/>
          <w:szCs w:val="24"/>
        </w:rPr>
      </w:pPr>
      <w:r w:rsidRPr="00EF3EB3">
        <w:rPr>
          <w:rFonts w:ascii="Arial" w:hAnsi="Arial" w:cs="Arial"/>
          <w:sz w:val="24"/>
          <w:szCs w:val="24"/>
        </w:rPr>
        <w:t>“The college is committed to the prosperity and growth that was achieved over our tenure, and if needed, is more than willing to collaborate and to be a resource for the new vendor in keeping the Porkies successful,” McNulty wrote.</w:t>
      </w:r>
    </w:p>
    <w:p w14:paraId="4A160B6D" w14:textId="14E4FB99" w:rsidR="004836C6" w:rsidRPr="00EF3EB3" w:rsidRDefault="004836C6" w:rsidP="004836C6">
      <w:pPr>
        <w:spacing w:line="240" w:lineRule="auto"/>
        <w:rPr>
          <w:rFonts w:ascii="Arial" w:hAnsi="Arial" w:cs="Arial"/>
          <w:sz w:val="24"/>
          <w:szCs w:val="24"/>
        </w:rPr>
      </w:pPr>
      <w:r w:rsidRPr="00EF3EB3">
        <w:rPr>
          <w:rFonts w:ascii="Arial" w:hAnsi="Arial" w:cs="Arial"/>
          <w:sz w:val="24"/>
          <w:szCs w:val="24"/>
        </w:rPr>
        <w:t xml:space="preserve">Doug Rich, DNR western U.P. Parks and Recreation </w:t>
      </w:r>
      <w:r>
        <w:rPr>
          <w:rFonts w:ascii="Arial" w:hAnsi="Arial" w:cs="Arial"/>
          <w:sz w:val="24"/>
          <w:szCs w:val="24"/>
        </w:rPr>
        <w:t xml:space="preserve">Division </w:t>
      </w:r>
      <w:r w:rsidRPr="00EF3EB3">
        <w:rPr>
          <w:rFonts w:ascii="Arial" w:hAnsi="Arial" w:cs="Arial"/>
          <w:sz w:val="24"/>
          <w:szCs w:val="24"/>
        </w:rPr>
        <w:t>district supervisor, said the relationship with the college ha</w:t>
      </w:r>
      <w:r w:rsidR="00524592">
        <w:rPr>
          <w:rFonts w:ascii="Arial" w:hAnsi="Arial" w:cs="Arial"/>
          <w:sz w:val="24"/>
          <w:szCs w:val="24"/>
        </w:rPr>
        <w:t>s</w:t>
      </w:r>
      <w:r w:rsidRPr="00EF3EB3">
        <w:rPr>
          <w:rFonts w:ascii="Arial" w:hAnsi="Arial" w:cs="Arial"/>
          <w:sz w:val="24"/>
          <w:szCs w:val="24"/>
        </w:rPr>
        <w:t xml:space="preserve"> been beneficial, acknowledging the college’s contributions to stabilizing operations at the ski hill.</w:t>
      </w:r>
    </w:p>
    <w:p w14:paraId="70336F74" w14:textId="42F98A48" w:rsidR="004836C6" w:rsidRPr="00524592" w:rsidRDefault="004836C6" w:rsidP="004836C6">
      <w:pPr>
        <w:spacing w:line="240" w:lineRule="auto"/>
        <w:rPr>
          <w:rFonts w:ascii="Arial" w:hAnsi="Arial" w:cs="Arial"/>
          <w:sz w:val="24"/>
          <w:szCs w:val="24"/>
        </w:rPr>
      </w:pPr>
      <w:r w:rsidRPr="00EF3EB3">
        <w:rPr>
          <w:rFonts w:ascii="Arial" w:hAnsi="Arial" w:cs="Arial"/>
          <w:sz w:val="24"/>
          <w:szCs w:val="24"/>
        </w:rPr>
        <w:t xml:space="preserve">“GCC set us up for </w:t>
      </w:r>
      <w:r w:rsidR="00EC69C1">
        <w:rPr>
          <w:rFonts w:ascii="Arial" w:hAnsi="Arial" w:cs="Arial"/>
          <w:sz w:val="24"/>
          <w:szCs w:val="24"/>
        </w:rPr>
        <w:t xml:space="preserve">future </w:t>
      </w:r>
      <w:r w:rsidRPr="00EF3EB3">
        <w:rPr>
          <w:rFonts w:ascii="Arial" w:hAnsi="Arial" w:cs="Arial"/>
          <w:sz w:val="24"/>
          <w:szCs w:val="24"/>
        </w:rPr>
        <w:t>success,” Rich said.</w:t>
      </w:r>
    </w:p>
    <w:p w14:paraId="0047980D" w14:textId="68610C75" w:rsidR="004836C6" w:rsidRDefault="004836C6" w:rsidP="004836C6">
      <w:pPr>
        <w:spacing w:line="240" w:lineRule="auto"/>
        <w:rPr>
          <w:rFonts w:ascii="Arial" w:hAnsi="Arial" w:cs="Arial"/>
          <w:sz w:val="24"/>
          <w:szCs w:val="24"/>
        </w:rPr>
      </w:pPr>
      <w:r w:rsidRPr="00EF3EB3">
        <w:rPr>
          <w:rFonts w:ascii="Arial" w:hAnsi="Arial" w:cs="Arial"/>
          <w:sz w:val="24"/>
          <w:szCs w:val="24"/>
        </w:rPr>
        <w:t>In fall 2020, the DNR requested bids for combined summer-winter management</w:t>
      </w:r>
      <w:r>
        <w:rPr>
          <w:rFonts w:ascii="Arial" w:hAnsi="Arial" w:cs="Arial"/>
          <w:sz w:val="24"/>
          <w:szCs w:val="24"/>
        </w:rPr>
        <w:t xml:space="preserve"> at the park</w:t>
      </w:r>
      <w:r w:rsidRPr="00EF3EB3">
        <w:rPr>
          <w:rFonts w:ascii="Arial" w:hAnsi="Arial" w:cs="Arial"/>
          <w:sz w:val="24"/>
          <w:szCs w:val="24"/>
        </w:rPr>
        <w:t>, including all ski hill operations, chalet, cafeteria, park stores and vending machines.</w:t>
      </w:r>
    </w:p>
    <w:p w14:paraId="6B3A156C" w14:textId="57E90FA8" w:rsidR="004836C6" w:rsidRPr="00EF3EB3" w:rsidRDefault="0089097E" w:rsidP="004836C6">
      <w:pPr>
        <w:spacing w:line="240" w:lineRule="auto"/>
        <w:rPr>
          <w:rFonts w:ascii="Arial" w:hAnsi="Arial" w:cs="Arial"/>
          <w:sz w:val="24"/>
          <w:szCs w:val="24"/>
        </w:rPr>
      </w:pPr>
      <w:r>
        <w:rPr>
          <w:rFonts w:ascii="Arial" w:hAnsi="Arial" w:cs="Arial"/>
          <w:sz w:val="24"/>
          <w:szCs w:val="24"/>
        </w:rPr>
        <w:t xml:space="preserve">Two bidders submitted proposals, </w:t>
      </w:r>
      <w:r w:rsidR="003E53ED">
        <w:rPr>
          <w:rFonts w:ascii="Arial" w:hAnsi="Arial" w:cs="Arial"/>
          <w:sz w:val="24"/>
          <w:szCs w:val="24"/>
        </w:rPr>
        <w:t xml:space="preserve">including the </w:t>
      </w:r>
      <w:r w:rsidR="001F4319">
        <w:rPr>
          <w:rFonts w:ascii="Arial" w:hAnsi="Arial" w:cs="Arial"/>
          <w:sz w:val="24"/>
          <w:szCs w:val="24"/>
        </w:rPr>
        <w:t xml:space="preserve">prior concessionaire, </w:t>
      </w:r>
      <w:r>
        <w:rPr>
          <w:rFonts w:ascii="Arial" w:hAnsi="Arial" w:cs="Arial"/>
          <w:sz w:val="24"/>
          <w:szCs w:val="24"/>
        </w:rPr>
        <w:t xml:space="preserve">but neither </w:t>
      </w:r>
      <w:r w:rsidR="000F7B56">
        <w:rPr>
          <w:rFonts w:ascii="Arial" w:hAnsi="Arial" w:cs="Arial"/>
          <w:sz w:val="24"/>
          <w:szCs w:val="24"/>
        </w:rPr>
        <w:t>met bid qualifications.</w:t>
      </w:r>
    </w:p>
    <w:p w14:paraId="2E54B96F" w14:textId="2F67B21F" w:rsidR="004836C6" w:rsidRDefault="004836C6" w:rsidP="004836C6">
      <w:pPr>
        <w:spacing w:line="240" w:lineRule="auto"/>
        <w:rPr>
          <w:rFonts w:ascii="Arial" w:hAnsi="Arial" w:cs="Arial"/>
          <w:sz w:val="24"/>
          <w:szCs w:val="24"/>
        </w:rPr>
      </w:pPr>
      <w:r w:rsidRPr="00EF3EB3">
        <w:rPr>
          <w:rFonts w:ascii="Arial" w:hAnsi="Arial" w:cs="Arial"/>
          <w:sz w:val="24"/>
          <w:szCs w:val="24"/>
        </w:rPr>
        <w:t xml:space="preserve">The DNR took several months to consider its options, deciding in fall 2021 on a cooperative approach, which would see DNR Parks and Recreation Division staff operate the </w:t>
      </w:r>
      <w:r w:rsidR="00EC69C1">
        <w:rPr>
          <w:rFonts w:ascii="Arial" w:hAnsi="Arial" w:cs="Arial"/>
          <w:sz w:val="24"/>
          <w:szCs w:val="24"/>
        </w:rPr>
        <w:t xml:space="preserve">outdoor </w:t>
      </w:r>
      <w:r w:rsidRPr="00EF3EB3">
        <w:rPr>
          <w:rFonts w:ascii="Arial" w:hAnsi="Arial" w:cs="Arial"/>
          <w:sz w:val="24"/>
          <w:szCs w:val="24"/>
        </w:rPr>
        <w:t>ski hill functions year-round, while a concession contractor would operate the indoor chalet, cafeteria, park stores, retail sales and rentals, vending machines, disc-golf course and events.</w:t>
      </w:r>
    </w:p>
    <w:p w14:paraId="035AB211" w14:textId="382928E0" w:rsidR="004836C6" w:rsidRPr="00EF3EB3" w:rsidRDefault="004836C6" w:rsidP="004836C6">
      <w:pPr>
        <w:pStyle w:val="Default"/>
        <w:rPr>
          <w:rFonts w:ascii="Arial" w:hAnsi="Arial" w:cs="Arial"/>
          <w:b/>
          <w:bCs/>
        </w:rPr>
      </w:pPr>
      <w:r w:rsidRPr="00EF3EB3">
        <w:rPr>
          <w:rFonts w:ascii="Arial" w:hAnsi="Arial" w:cs="Arial"/>
        </w:rPr>
        <w:t>The contractor, Friends of the Porkies and park staff w</w:t>
      </w:r>
      <w:r>
        <w:rPr>
          <w:rFonts w:ascii="Arial" w:hAnsi="Arial" w:cs="Arial"/>
        </w:rPr>
        <w:t>ould</w:t>
      </w:r>
      <w:r w:rsidRPr="00EF3EB3">
        <w:rPr>
          <w:rFonts w:ascii="Arial" w:hAnsi="Arial" w:cs="Arial"/>
        </w:rPr>
        <w:t xml:space="preserve"> collaborate for major events at the ski hill</w:t>
      </w:r>
      <w:r>
        <w:rPr>
          <w:rFonts w:ascii="Arial" w:hAnsi="Arial" w:cs="Arial"/>
        </w:rPr>
        <w:t>.</w:t>
      </w:r>
      <w:r w:rsidRPr="00EF3EB3">
        <w:rPr>
          <w:rFonts w:ascii="Arial" w:hAnsi="Arial" w:cs="Arial"/>
        </w:rPr>
        <w:t xml:space="preserve"> </w:t>
      </w:r>
    </w:p>
    <w:p w14:paraId="496DE861" w14:textId="77777777" w:rsidR="004836C6" w:rsidRDefault="004836C6" w:rsidP="004836C6">
      <w:pPr>
        <w:pStyle w:val="Default"/>
        <w:rPr>
          <w:rFonts w:ascii="Arial" w:hAnsi="Arial" w:cs="Arial"/>
        </w:rPr>
      </w:pPr>
    </w:p>
    <w:p w14:paraId="18789F8B" w14:textId="77777777" w:rsidR="004836C6" w:rsidRPr="00EF3EB3" w:rsidRDefault="004836C6" w:rsidP="004836C6">
      <w:pPr>
        <w:spacing w:line="240" w:lineRule="auto"/>
        <w:rPr>
          <w:rFonts w:ascii="Arial" w:hAnsi="Arial" w:cs="Arial"/>
          <w:sz w:val="24"/>
          <w:szCs w:val="24"/>
        </w:rPr>
      </w:pPr>
      <w:r w:rsidRPr="00EF3EB3">
        <w:rPr>
          <w:rFonts w:ascii="Arial" w:hAnsi="Arial" w:cs="Arial"/>
          <w:sz w:val="24"/>
          <w:szCs w:val="24"/>
        </w:rPr>
        <w:t>“We are prepared to once again take on this important role in partnership with our concession contractor,” Rich said. “In doing so, we plan to fulfil the DNR Parks and Recreation Division’s mission to acquire, protect and preserve the natural and cultural features of Michigan’s unique resources, and to provide access to land- and water-based public recreation and educational opportunities as implemented through the division’s Strategic Plan.</w:t>
      </w:r>
    </w:p>
    <w:p w14:paraId="668D43DA" w14:textId="77777777" w:rsidR="004836C6" w:rsidRPr="00EF3EB3" w:rsidRDefault="004836C6" w:rsidP="004836C6">
      <w:pPr>
        <w:spacing w:line="240" w:lineRule="auto"/>
        <w:rPr>
          <w:rFonts w:ascii="Arial" w:hAnsi="Arial" w:cs="Arial"/>
          <w:sz w:val="24"/>
          <w:szCs w:val="24"/>
        </w:rPr>
      </w:pPr>
      <w:r w:rsidRPr="00EF3EB3">
        <w:rPr>
          <w:rFonts w:ascii="Arial" w:hAnsi="Arial" w:cs="Arial"/>
          <w:sz w:val="24"/>
          <w:szCs w:val="24"/>
        </w:rPr>
        <w:t>“Having a sustainable management system in place will help ensure the stability of this important component of the entire park resource.”</w:t>
      </w:r>
    </w:p>
    <w:p w14:paraId="0BC3F3C5" w14:textId="5D381A00" w:rsidR="004836C6" w:rsidRPr="00EF3EB3" w:rsidRDefault="004836C6" w:rsidP="004836C6">
      <w:pPr>
        <w:spacing w:line="240" w:lineRule="auto"/>
        <w:rPr>
          <w:rFonts w:ascii="Arial" w:hAnsi="Arial" w:cs="Arial"/>
          <w:sz w:val="24"/>
          <w:szCs w:val="24"/>
        </w:rPr>
      </w:pPr>
      <w:r w:rsidRPr="00EF3EB3">
        <w:rPr>
          <w:rFonts w:ascii="Arial" w:hAnsi="Arial" w:cs="Arial"/>
          <w:sz w:val="24"/>
          <w:szCs w:val="24"/>
        </w:rPr>
        <w:t xml:space="preserve">The DNR began a second bidding process in alignment with </w:t>
      </w:r>
      <w:r>
        <w:rPr>
          <w:rFonts w:ascii="Arial" w:hAnsi="Arial" w:cs="Arial"/>
          <w:sz w:val="24"/>
          <w:szCs w:val="24"/>
        </w:rPr>
        <w:t>Michigan law</w:t>
      </w:r>
      <w:r w:rsidRPr="00EF3EB3">
        <w:rPr>
          <w:rFonts w:ascii="Arial" w:hAnsi="Arial" w:cs="Arial"/>
          <w:sz w:val="24"/>
          <w:szCs w:val="24"/>
        </w:rPr>
        <w:t xml:space="preserve"> and the DNR’s commercial use policy.</w:t>
      </w:r>
    </w:p>
    <w:p w14:paraId="776B7733" w14:textId="1E11FC82" w:rsidR="004836C6" w:rsidRPr="00EF3EB3" w:rsidRDefault="004836C6" w:rsidP="004836C6">
      <w:pPr>
        <w:spacing w:line="240" w:lineRule="auto"/>
        <w:rPr>
          <w:rFonts w:ascii="Arial" w:hAnsi="Arial" w:cs="Arial"/>
          <w:sz w:val="24"/>
          <w:szCs w:val="24"/>
        </w:rPr>
      </w:pPr>
      <w:r w:rsidRPr="00EF3EB3">
        <w:rPr>
          <w:rFonts w:ascii="Arial" w:hAnsi="Arial" w:cs="Arial"/>
          <w:sz w:val="24"/>
          <w:szCs w:val="24"/>
        </w:rPr>
        <w:t>In 2021, Simple Adventures</w:t>
      </w:r>
      <w:r w:rsidR="00243397">
        <w:rPr>
          <w:rFonts w:ascii="Arial" w:hAnsi="Arial" w:cs="Arial"/>
          <w:sz w:val="24"/>
          <w:szCs w:val="24"/>
        </w:rPr>
        <w:t xml:space="preserve"> –</w:t>
      </w:r>
      <w:r w:rsidR="00D20761">
        <w:rPr>
          <w:rFonts w:ascii="Arial" w:hAnsi="Arial" w:cs="Arial"/>
          <w:sz w:val="24"/>
          <w:szCs w:val="24"/>
        </w:rPr>
        <w:t xml:space="preserve"> </w:t>
      </w:r>
      <w:r w:rsidR="00243397">
        <w:rPr>
          <w:rFonts w:ascii="Arial" w:hAnsi="Arial" w:cs="Arial"/>
          <w:sz w:val="24"/>
          <w:szCs w:val="24"/>
        </w:rPr>
        <w:t xml:space="preserve">an Auburn Hills company with </w:t>
      </w:r>
      <w:r w:rsidR="00D3526C">
        <w:rPr>
          <w:rFonts w:ascii="Arial" w:hAnsi="Arial" w:cs="Arial"/>
          <w:sz w:val="24"/>
          <w:szCs w:val="24"/>
        </w:rPr>
        <w:t xml:space="preserve">11 managers and more than 75 employees – </w:t>
      </w:r>
      <w:r w:rsidRPr="00EF3EB3">
        <w:rPr>
          <w:rFonts w:ascii="Arial" w:hAnsi="Arial" w:cs="Arial"/>
          <w:sz w:val="24"/>
          <w:szCs w:val="24"/>
        </w:rPr>
        <w:t xml:space="preserve">secured contracts with the DNR to operate a concession at </w:t>
      </w:r>
      <w:r w:rsidRPr="00EF3EB3">
        <w:rPr>
          <w:rFonts w:ascii="Arial" w:hAnsi="Arial" w:cs="Arial"/>
          <w:sz w:val="24"/>
          <w:szCs w:val="24"/>
        </w:rPr>
        <w:lastRenderedPageBreak/>
        <w:t>Interlochen State Park in Grand Traverse County and Fort Custer Recreation Area in Kalamazoo County.</w:t>
      </w:r>
    </w:p>
    <w:p w14:paraId="70C8C6ED" w14:textId="3E8A1BB1" w:rsidR="004836C6" w:rsidRPr="00EF3EB3" w:rsidRDefault="004836C6" w:rsidP="004836C6">
      <w:pPr>
        <w:spacing w:line="240" w:lineRule="auto"/>
        <w:rPr>
          <w:rFonts w:ascii="Arial" w:hAnsi="Arial" w:cs="Arial"/>
          <w:sz w:val="24"/>
          <w:szCs w:val="24"/>
        </w:rPr>
      </w:pPr>
      <w:r w:rsidRPr="00EF3EB3">
        <w:rPr>
          <w:rFonts w:ascii="Arial" w:hAnsi="Arial" w:cs="Arial"/>
          <w:sz w:val="24"/>
          <w:szCs w:val="24"/>
        </w:rPr>
        <w:t xml:space="preserve">The firm invested a total of $11,000 </w:t>
      </w:r>
      <w:r>
        <w:rPr>
          <w:rFonts w:ascii="Arial" w:hAnsi="Arial" w:cs="Arial"/>
          <w:sz w:val="24"/>
          <w:szCs w:val="24"/>
        </w:rPr>
        <w:t>in</w:t>
      </w:r>
      <w:r w:rsidRPr="00EF3EB3">
        <w:rPr>
          <w:rFonts w:ascii="Arial" w:hAnsi="Arial" w:cs="Arial"/>
          <w:sz w:val="24"/>
          <w:szCs w:val="24"/>
        </w:rPr>
        <w:t xml:space="preserve"> those two facilities, resulting in revenue increases of 45% and 20%, respectively.</w:t>
      </w:r>
    </w:p>
    <w:p w14:paraId="61846569" w14:textId="25A06880" w:rsidR="004836C6" w:rsidRPr="00EF3EB3" w:rsidRDefault="004836C6" w:rsidP="004836C6">
      <w:pPr>
        <w:pStyle w:val="Default"/>
        <w:rPr>
          <w:rFonts w:ascii="Arial" w:hAnsi="Arial" w:cs="Arial"/>
        </w:rPr>
      </w:pPr>
      <w:r w:rsidRPr="00EF3EB3">
        <w:rPr>
          <w:rFonts w:ascii="Arial" w:hAnsi="Arial" w:cs="Arial"/>
        </w:rPr>
        <w:t xml:space="preserve">The competitive bidding process </w:t>
      </w:r>
      <w:r w:rsidR="00D93507">
        <w:rPr>
          <w:rFonts w:ascii="Arial" w:hAnsi="Arial" w:cs="Arial"/>
        </w:rPr>
        <w:t xml:space="preserve">at the </w:t>
      </w:r>
      <w:r w:rsidR="00AF0126">
        <w:rPr>
          <w:rFonts w:ascii="Arial" w:hAnsi="Arial" w:cs="Arial"/>
        </w:rPr>
        <w:t xml:space="preserve">state park in the </w:t>
      </w:r>
      <w:r w:rsidR="00D93507">
        <w:rPr>
          <w:rFonts w:ascii="Arial" w:hAnsi="Arial" w:cs="Arial"/>
        </w:rPr>
        <w:t xml:space="preserve">Porcupine Mountains </w:t>
      </w:r>
      <w:r w:rsidRPr="00EF3EB3">
        <w:rPr>
          <w:rFonts w:ascii="Arial" w:hAnsi="Arial" w:cs="Arial"/>
        </w:rPr>
        <w:t xml:space="preserve">included advertising for bids </w:t>
      </w:r>
      <w:r w:rsidR="009F42A8">
        <w:rPr>
          <w:rFonts w:ascii="Arial" w:hAnsi="Arial" w:cs="Arial"/>
        </w:rPr>
        <w:t xml:space="preserve">and </w:t>
      </w:r>
      <w:r w:rsidRPr="00EF3EB3">
        <w:rPr>
          <w:rFonts w:ascii="Arial" w:hAnsi="Arial" w:cs="Arial"/>
        </w:rPr>
        <w:t>a sealed</w:t>
      </w:r>
      <w:r w:rsidR="00C35D6D">
        <w:rPr>
          <w:rFonts w:ascii="Arial" w:hAnsi="Arial" w:cs="Arial"/>
        </w:rPr>
        <w:t>-</w:t>
      </w:r>
      <w:r w:rsidRPr="00EF3EB3">
        <w:rPr>
          <w:rFonts w:ascii="Arial" w:hAnsi="Arial" w:cs="Arial"/>
        </w:rPr>
        <w:t>bid-opening before evaluation of proposals by a panel that independently scores each bid.</w:t>
      </w:r>
      <w:r>
        <w:rPr>
          <w:rFonts w:ascii="Arial" w:hAnsi="Arial" w:cs="Arial"/>
        </w:rPr>
        <w:t xml:space="preserve"> An optional pre-bid meeting was held prior to the 2020 bid request.</w:t>
      </w:r>
    </w:p>
    <w:p w14:paraId="2F335BF7" w14:textId="77777777" w:rsidR="004836C6" w:rsidRPr="00EF3EB3" w:rsidRDefault="004836C6" w:rsidP="004836C6">
      <w:pPr>
        <w:pStyle w:val="Default"/>
        <w:rPr>
          <w:rFonts w:ascii="Arial" w:hAnsi="Arial" w:cs="Arial"/>
        </w:rPr>
      </w:pPr>
    </w:p>
    <w:p w14:paraId="605BDF01" w14:textId="77777777" w:rsidR="004836C6" w:rsidRDefault="004836C6" w:rsidP="004836C6">
      <w:pPr>
        <w:pStyle w:val="Default"/>
        <w:rPr>
          <w:rFonts w:ascii="Arial" w:hAnsi="Arial" w:cs="Arial"/>
        </w:rPr>
      </w:pPr>
      <w:r w:rsidRPr="00EF3EB3">
        <w:rPr>
          <w:rFonts w:ascii="Arial" w:hAnsi="Arial" w:cs="Arial"/>
        </w:rPr>
        <w:t>“This process requires applicants to provide their best proposal, including everything they are willing to offer and can demonstrate they can provide,” Rich said. “…One of the long-standing goals was to provide an enhanced variety of recreational opportunities to make the ski area more of a year-round destination and to encourage visitors to stay longer in the area.”</w:t>
      </w:r>
    </w:p>
    <w:p w14:paraId="3F87261F" w14:textId="77777777" w:rsidR="004836C6" w:rsidRDefault="004836C6" w:rsidP="004836C6">
      <w:pPr>
        <w:pStyle w:val="Default"/>
        <w:rPr>
          <w:rFonts w:ascii="Arial" w:hAnsi="Arial" w:cs="Arial"/>
        </w:rPr>
      </w:pPr>
    </w:p>
    <w:p w14:paraId="3ECE374C" w14:textId="15D5CCD2" w:rsidR="004836C6" w:rsidRDefault="004836C6" w:rsidP="004836C6">
      <w:pPr>
        <w:pStyle w:val="Default"/>
        <w:rPr>
          <w:rFonts w:ascii="Arial" w:hAnsi="Arial" w:cs="Arial"/>
        </w:rPr>
      </w:pPr>
      <w:r>
        <w:rPr>
          <w:rFonts w:ascii="Arial" w:hAnsi="Arial" w:cs="Arial"/>
        </w:rPr>
        <w:t xml:space="preserve">According to the bid specifications, the DNR wanted the contractor to develop previously unavailable </w:t>
      </w:r>
      <w:r w:rsidR="00D95E54">
        <w:rPr>
          <w:rFonts w:ascii="Arial" w:hAnsi="Arial" w:cs="Arial"/>
        </w:rPr>
        <w:t>warmer-</w:t>
      </w:r>
      <w:r>
        <w:rPr>
          <w:rFonts w:ascii="Arial" w:hAnsi="Arial" w:cs="Arial"/>
        </w:rPr>
        <w:t>weather activities.</w:t>
      </w:r>
    </w:p>
    <w:p w14:paraId="082C35C1" w14:textId="77777777" w:rsidR="004836C6" w:rsidRDefault="004836C6" w:rsidP="004836C6">
      <w:pPr>
        <w:pStyle w:val="Default"/>
        <w:rPr>
          <w:rFonts w:ascii="Arial" w:hAnsi="Arial" w:cs="Arial"/>
        </w:rPr>
      </w:pPr>
    </w:p>
    <w:p w14:paraId="2316EA1B" w14:textId="461F515B" w:rsidR="004836C6" w:rsidRDefault="004836C6" w:rsidP="004836C6">
      <w:pPr>
        <w:pStyle w:val="Default"/>
        <w:rPr>
          <w:rFonts w:ascii="Arial" w:hAnsi="Arial" w:cs="Arial"/>
        </w:rPr>
      </w:pPr>
      <w:r w:rsidRPr="002E3BF7">
        <w:rPr>
          <w:rFonts w:ascii="Arial" w:hAnsi="Arial" w:cs="Arial"/>
        </w:rPr>
        <w:t>Some expansion ideas contemplated by the D</w:t>
      </w:r>
      <w:r>
        <w:rPr>
          <w:rFonts w:ascii="Arial" w:hAnsi="Arial" w:cs="Arial"/>
        </w:rPr>
        <w:t>NR</w:t>
      </w:r>
      <w:r w:rsidRPr="002E3BF7">
        <w:rPr>
          <w:rFonts w:ascii="Arial" w:hAnsi="Arial" w:cs="Arial"/>
        </w:rPr>
        <w:t xml:space="preserve"> include</w:t>
      </w:r>
      <w:r>
        <w:rPr>
          <w:rFonts w:ascii="Arial" w:hAnsi="Arial" w:cs="Arial"/>
        </w:rPr>
        <w:t xml:space="preserve">d: </w:t>
      </w:r>
      <w:r w:rsidR="00946064">
        <w:rPr>
          <w:rFonts w:ascii="Arial" w:hAnsi="Arial" w:cs="Arial"/>
        </w:rPr>
        <w:t>i</w:t>
      </w:r>
      <w:r w:rsidRPr="002E3BF7">
        <w:rPr>
          <w:rFonts w:ascii="Arial" w:hAnsi="Arial" w:cs="Arial"/>
        </w:rPr>
        <w:t>nstall</w:t>
      </w:r>
      <w:r>
        <w:rPr>
          <w:rFonts w:ascii="Arial" w:hAnsi="Arial" w:cs="Arial"/>
        </w:rPr>
        <w:t>ing</w:t>
      </w:r>
      <w:r w:rsidRPr="002E3BF7">
        <w:rPr>
          <w:rFonts w:ascii="Arial" w:hAnsi="Arial" w:cs="Arial"/>
        </w:rPr>
        <w:t xml:space="preserve"> a second </w:t>
      </w:r>
      <w:r>
        <w:rPr>
          <w:rFonts w:ascii="Arial" w:hAnsi="Arial" w:cs="Arial"/>
        </w:rPr>
        <w:t xml:space="preserve">ski </w:t>
      </w:r>
      <w:r w:rsidRPr="002E3BF7">
        <w:rPr>
          <w:rFonts w:ascii="Arial" w:hAnsi="Arial" w:cs="Arial"/>
        </w:rPr>
        <w:t>chairlift</w:t>
      </w:r>
      <w:r>
        <w:rPr>
          <w:rFonts w:ascii="Arial" w:hAnsi="Arial" w:cs="Arial"/>
        </w:rPr>
        <w:t>, developing park shuttle service between Memorial Day and mid-October,</w:t>
      </w:r>
      <w:r w:rsidRPr="002E3BF7">
        <w:rPr>
          <w:rFonts w:ascii="Arial" w:hAnsi="Arial" w:cs="Arial"/>
        </w:rPr>
        <w:t xml:space="preserve"> </w:t>
      </w:r>
      <w:r>
        <w:rPr>
          <w:rFonts w:ascii="Arial" w:hAnsi="Arial" w:cs="Arial"/>
        </w:rPr>
        <w:t>building fat tire and mountain bike trails around the ski hill area, creating alternative lodging for guests or staff, and acquiring a liquor license at the ski hill cafeteria.</w:t>
      </w:r>
    </w:p>
    <w:p w14:paraId="411FE21A" w14:textId="77777777" w:rsidR="004836C6" w:rsidRDefault="004836C6" w:rsidP="004836C6">
      <w:pPr>
        <w:pStyle w:val="Default"/>
        <w:rPr>
          <w:rFonts w:ascii="Arial" w:hAnsi="Arial" w:cs="Arial"/>
        </w:rPr>
      </w:pPr>
    </w:p>
    <w:p w14:paraId="7F31E68B" w14:textId="3A80EB52" w:rsidR="004836C6" w:rsidRDefault="004836C6" w:rsidP="004836C6">
      <w:pPr>
        <w:pStyle w:val="Default"/>
        <w:rPr>
          <w:rFonts w:ascii="Arial" w:hAnsi="Arial" w:cs="Arial"/>
        </w:rPr>
      </w:pPr>
      <w:r>
        <w:rPr>
          <w:rFonts w:ascii="Arial" w:hAnsi="Arial" w:cs="Arial"/>
        </w:rPr>
        <w:t xml:space="preserve">At a minimum, the prospective contractors were also expected to provide firewood sales </w:t>
      </w:r>
      <w:r w:rsidR="00946064">
        <w:rPr>
          <w:rFonts w:ascii="Arial" w:hAnsi="Arial" w:cs="Arial"/>
        </w:rPr>
        <w:t xml:space="preserve">and </w:t>
      </w:r>
      <w:r>
        <w:rPr>
          <w:rFonts w:ascii="Arial" w:hAnsi="Arial" w:cs="Arial"/>
        </w:rPr>
        <w:t>sea kayak and bicycle rentals.</w:t>
      </w:r>
    </w:p>
    <w:p w14:paraId="3866604D" w14:textId="77777777" w:rsidR="004836C6" w:rsidRDefault="004836C6" w:rsidP="004836C6">
      <w:pPr>
        <w:pStyle w:val="Default"/>
        <w:rPr>
          <w:rFonts w:ascii="Arial" w:hAnsi="Arial" w:cs="Arial"/>
        </w:rPr>
      </w:pPr>
    </w:p>
    <w:p w14:paraId="47234315" w14:textId="31B23BDD" w:rsidR="004836C6" w:rsidRPr="00EF3EB3" w:rsidRDefault="004836C6" w:rsidP="004836C6">
      <w:pPr>
        <w:pStyle w:val="Default"/>
        <w:rPr>
          <w:rFonts w:ascii="Arial" w:hAnsi="Arial" w:cs="Arial"/>
        </w:rPr>
      </w:pPr>
      <w:r w:rsidRPr="00EF3EB3">
        <w:rPr>
          <w:rFonts w:ascii="Arial" w:hAnsi="Arial" w:cs="Arial"/>
        </w:rPr>
        <w:t>Simple Adventures offered added amenities, including year-round food at the chalet, shuttle service to the Lake of the Clouds Scenic Overlook and the Presque Isle Unit of the park, online food ordering and equipment rentals.</w:t>
      </w:r>
    </w:p>
    <w:p w14:paraId="2ED159B1" w14:textId="77777777" w:rsidR="004836C6" w:rsidRPr="00EF3EB3" w:rsidRDefault="004836C6" w:rsidP="004836C6">
      <w:pPr>
        <w:pStyle w:val="Default"/>
        <w:rPr>
          <w:rFonts w:ascii="Arial" w:hAnsi="Arial" w:cs="Arial"/>
        </w:rPr>
      </w:pPr>
    </w:p>
    <w:p w14:paraId="306AA5B5" w14:textId="014BF61B" w:rsidR="004836C6" w:rsidRDefault="004836C6" w:rsidP="004836C6">
      <w:pPr>
        <w:pStyle w:val="Default"/>
        <w:rPr>
          <w:rFonts w:ascii="Arial" w:hAnsi="Arial" w:cs="Arial"/>
        </w:rPr>
      </w:pPr>
      <w:r w:rsidRPr="00EF3EB3">
        <w:rPr>
          <w:rFonts w:ascii="Arial" w:hAnsi="Arial" w:cs="Arial"/>
        </w:rPr>
        <w:t>Specialized services beyond concession management were also offered</w:t>
      </w:r>
      <w:r>
        <w:rPr>
          <w:rFonts w:ascii="Arial" w:hAnsi="Arial" w:cs="Arial"/>
        </w:rPr>
        <w:t>,</w:t>
      </w:r>
      <w:r w:rsidRPr="00EF3EB3">
        <w:rPr>
          <w:rFonts w:ascii="Arial" w:hAnsi="Arial" w:cs="Arial"/>
        </w:rPr>
        <w:t xml:space="preserve"> </w:t>
      </w:r>
      <w:r>
        <w:rPr>
          <w:rFonts w:ascii="Arial" w:hAnsi="Arial" w:cs="Arial"/>
        </w:rPr>
        <w:t>like</w:t>
      </w:r>
      <w:r w:rsidRPr="00EF3EB3">
        <w:rPr>
          <w:rFonts w:ascii="Arial" w:hAnsi="Arial" w:cs="Arial"/>
        </w:rPr>
        <w:t xml:space="preserve"> mountain biking and sea kayaking services to park guests.</w:t>
      </w:r>
      <w:r w:rsidR="00FB6021">
        <w:rPr>
          <w:rFonts w:ascii="Arial" w:hAnsi="Arial" w:cs="Arial"/>
        </w:rPr>
        <w:t xml:space="preserve"> Simple Adventures and the DNR are currently hiring </w:t>
      </w:r>
      <w:r w:rsidR="0030548D">
        <w:rPr>
          <w:rFonts w:ascii="Arial" w:hAnsi="Arial" w:cs="Arial"/>
        </w:rPr>
        <w:t>workers at the park.</w:t>
      </w:r>
    </w:p>
    <w:p w14:paraId="031D3891" w14:textId="130FB66B" w:rsidR="00375BA7" w:rsidRDefault="00375BA7" w:rsidP="004836C6">
      <w:pPr>
        <w:pStyle w:val="Default"/>
        <w:rPr>
          <w:rFonts w:ascii="Arial" w:hAnsi="Arial" w:cs="Arial"/>
        </w:rPr>
      </w:pPr>
    </w:p>
    <w:p w14:paraId="5CD5F300" w14:textId="7ED08BC4" w:rsidR="00375BA7" w:rsidRDefault="00375BA7" w:rsidP="004836C6">
      <w:pPr>
        <w:pStyle w:val="Default"/>
        <w:rPr>
          <w:rFonts w:ascii="Arial" w:hAnsi="Arial" w:cs="Arial"/>
        </w:rPr>
      </w:pPr>
      <w:r>
        <w:rPr>
          <w:rFonts w:ascii="Arial" w:hAnsi="Arial" w:cs="Arial"/>
        </w:rPr>
        <w:t>The new services are expected to be welcome additions to the visitor experience at the 59,0</w:t>
      </w:r>
      <w:r w:rsidR="00423885">
        <w:rPr>
          <w:rFonts w:ascii="Arial" w:hAnsi="Arial" w:cs="Arial"/>
        </w:rPr>
        <w:t>2</w:t>
      </w:r>
      <w:r>
        <w:rPr>
          <w:rFonts w:ascii="Arial" w:hAnsi="Arial" w:cs="Arial"/>
        </w:rPr>
        <w:t>0-acre state park.</w:t>
      </w:r>
    </w:p>
    <w:p w14:paraId="0663D265" w14:textId="77777777" w:rsidR="004836C6" w:rsidRDefault="004836C6" w:rsidP="004836C6">
      <w:pPr>
        <w:pStyle w:val="Default"/>
        <w:rPr>
          <w:rFonts w:ascii="Arial" w:hAnsi="Arial" w:cs="Arial"/>
        </w:rPr>
      </w:pPr>
    </w:p>
    <w:p w14:paraId="08E12B84" w14:textId="6EEFC80F" w:rsidR="004836C6" w:rsidRPr="00EF3EB3" w:rsidRDefault="004D59F1" w:rsidP="004836C6">
      <w:pPr>
        <w:spacing w:after="0" w:line="240" w:lineRule="auto"/>
        <w:rPr>
          <w:rFonts w:ascii="Arial" w:hAnsi="Arial" w:cs="Arial"/>
          <w:sz w:val="24"/>
          <w:szCs w:val="24"/>
        </w:rPr>
      </w:pPr>
      <w:r>
        <w:rPr>
          <w:rFonts w:ascii="Arial" w:hAnsi="Arial" w:cs="Arial"/>
          <w:sz w:val="24"/>
          <w:szCs w:val="24"/>
        </w:rPr>
        <w:t>F</w:t>
      </w:r>
      <w:r w:rsidR="004836C6" w:rsidRPr="00EF3EB3">
        <w:rPr>
          <w:rFonts w:ascii="Arial" w:hAnsi="Arial" w:cs="Arial"/>
          <w:sz w:val="24"/>
          <w:szCs w:val="24"/>
        </w:rPr>
        <w:t xml:space="preserve">rom the heights of a pronounced escarpment overlooking the Big Carp River and at Summit Peak, to the shimmering beauty of Lake Superior at Union Bay, the waterfalls of the Presque Isle River at the park’s west end and the heart of the territory, marked with dozens of hiking trails, the </w:t>
      </w:r>
      <w:hyperlink r:id="rId7" w:history="1">
        <w:r w:rsidR="004836C6" w:rsidRPr="00EC702D">
          <w:rPr>
            <w:rStyle w:val="Hyperlink"/>
            <w:rFonts w:ascii="Arial" w:hAnsi="Arial" w:cs="Arial"/>
            <w:sz w:val="24"/>
            <w:szCs w:val="24"/>
          </w:rPr>
          <w:t>Porcupine Mountains</w:t>
        </w:r>
      </w:hyperlink>
      <w:r w:rsidR="004836C6" w:rsidRPr="00EF3EB3">
        <w:rPr>
          <w:rFonts w:ascii="Arial" w:hAnsi="Arial" w:cs="Arial"/>
          <w:sz w:val="24"/>
          <w:szCs w:val="24"/>
        </w:rPr>
        <w:t xml:space="preserve"> are a fabulous destination visited by more than half a million people every year.</w:t>
      </w:r>
    </w:p>
    <w:p w14:paraId="414F0E24" w14:textId="77777777" w:rsidR="004836C6" w:rsidRPr="00EF3EB3" w:rsidRDefault="004836C6" w:rsidP="004836C6">
      <w:pPr>
        <w:spacing w:after="0" w:line="240" w:lineRule="auto"/>
        <w:rPr>
          <w:rFonts w:ascii="Arial" w:hAnsi="Arial" w:cs="Arial"/>
          <w:sz w:val="24"/>
          <w:szCs w:val="24"/>
        </w:rPr>
      </w:pPr>
    </w:p>
    <w:p w14:paraId="2FC70B2B" w14:textId="70B4DDE8" w:rsidR="00F90CBB" w:rsidRDefault="004836C6" w:rsidP="002905E6">
      <w:pPr>
        <w:spacing w:line="240" w:lineRule="auto"/>
        <w:rPr>
          <w:rFonts w:ascii="Arial" w:hAnsi="Arial" w:cs="Arial"/>
          <w:sz w:val="24"/>
          <w:szCs w:val="24"/>
        </w:rPr>
      </w:pPr>
      <w:r w:rsidRPr="00EF3EB3">
        <w:rPr>
          <w:rFonts w:ascii="Arial" w:hAnsi="Arial" w:cs="Arial"/>
          <w:sz w:val="24"/>
          <w:szCs w:val="24"/>
        </w:rPr>
        <w:t>F</w:t>
      </w:r>
      <w:r>
        <w:rPr>
          <w:rFonts w:ascii="Arial" w:hAnsi="Arial" w:cs="Arial"/>
          <w:sz w:val="24"/>
          <w:szCs w:val="24"/>
        </w:rPr>
        <w:t>ind out</w:t>
      </w:r>
      <w:r w:rsidRPr="00EF3EB3">
        <w:rPr>
          <w:rFonts w:ascii="Arial" w:hAnsi="Arial" w:cs="Arial"/>
          <w:sz w:val="24"/>
          <w:szCs w:val="24"/>
        </w:rPr>
        <w:t xml:space="preserve"> more on job</w:t>
      </w:r>
      <w:r>
        <w:rPr>
          <w:rFonts w:ascii="Arial" w:hAnsi="Arial" w:cs="Arial"/>
          <w:sz w:val="24"/>
          <w:szCs w:val="24"/>
        </w:rPr>
        <w:t xml:space="preserve"> opening</w:t>
      </w:r>
      <w:r w:rsidRPr="00EF3EB3">
        <w:rPr>
          <w:rFonts w:ascii="Arial" w:hAnsi="Arial" w:cs="Arial"/>
          <w:sz w:val="24"/>
          <w:szCs w:val="24"/>
        </w:rPr>
        <w:t xml:space="preserve">s with the </w:t>
      </w:r>
      <w:hyperlink r:id="rId8" w:history="1">
        <w:r w:rsidRPr="009B361C">
          <w:rPr>
            <w:rStyle w:val="Hyperlink"/>
            <w:rFonts w:ascii="Arial" w:hAnsi="Arial" w:cs="Arial"/>
            <w:sz w:val="24"/>
            <w:szCs w:val="24"/>
          </w:rPr>
          <w:t>DNR</w:t>
        </w:r>
      </w:hyperlink>
      <w:r w:rsidRPr="00EF3EB3">
        <w:rPr>
          <w:rFonts w:ascii="Arial" w:hAnsi="Arial" w:cs="Arial"/>
          <w:sz w:val="24"/>
          <w:szCs w:val="24"/>
        </w:rPr>
        <w:t xml:space="preserve"> or </w:t>
      </w:r>
      <w:hyperlink r:id="rId9" w:history="1">
        <w:r w:rsidRPr="009B361C">
          <w:rPr>
            <w:rStyle w:val="Hyperlink"/>
            <w:rFonts w:ascii="Arial" w:hAnsi="Arial" w:cs="Arial"/>
            <w:sz w:val="24"/>
            <w:szCs w:val="24"/>
          </w:rPr>
          <w:t>Simple Adventures</w:t>
        </w:r>
      </w:hyperlink>
      <w:r>
        <w:rPr>
          <w:rFonts w:ascii="Arial" w:hAnsi="Arial" w:cs="Arial"/>
          <w:sz w:val="24"/>
          <w:szCs w:val="24"/>
        </w:rPr>
        <w:t>.</w:t>
      </w:r>
    </w:p>
    <w:p w14:paraId="65B1F1D5" w14:textId="008CD995" w:rsidR="00630F7C" w:rsidRDefault="009E0E37" w:rsidP="009E0E37">
      <w:pPr>
        <w:spacing w:line="240" w:lineRule="auto"/>
        <w:jc w:val="center"/>
        <w:rPr>
          <w:rFonts w:ascii="Arial" w:hAnsi="Arial" w:cs="Arial"/>
          <w:sz w:val="24"/>
          <w:szCs w:val="24"/>
        </w:rPr>
      </w:pPr>
      <w:r>
        <w:rPr>
          <w:rFonts w:ascii="Arial" w:hAnsi="Arial" w:cs="Arial"/>
          <w:sz w:val="24"/>
          <w:szCs w:val="24"/>
        </w:rPr>
        <w:lastRenderedPageBreak/>
        <w:t>###</w:t>
      </w:r>
    </w:p>
    <w:sectPr w:rsidR="00630F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28DF" w14:textId="77777777" w:rsidR="004B187C" w:rsidRDefault="004B187C" w:rsidP="008922C9">
      <w:pPr>
        <w:spacing w:after="0" w:line="240" w:lineRule="auto"/>
      </w:pPr>
      <w:r>
        <w:separator/>
      </w:r>
    </w:p>
  </w:endnote>
  <w:endnote w:type="continuationSeparator" w:id="0">
    <w:p w14:paraId="623BD2EB" w14:textId="77777777" w:rsidR="004B187C" w:rsidRDefault="004B187C" w:rsidP="0089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946E" w14:textId="77777777" w:rsidR="004B187C" w:rsidRDefault="004B187C" w:rsidP="008922C9">
      <w:pPr>
        <w:spacing w:after="0" w:line="240" w:lineRule="auto"/>
      </w:pPr>
      <w:r>
        <w:separator/>
      </w:r>
    </w:p>
  </w:footnote>
  <w:footnote w:type="continuationSeparator" w:id="0">
    <w:p w14:paraId="37B7E15D" w14:textId="77777777" w:rsidR="004B187C" w:rsidRDefault="004B187C" w:rsidP="0089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87408"/>
    <w:multiLevelType w:val="hybridMultilevel"/>
    <w:tmpl w:val="4A62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230D66"/>
    <w:multiLevelType w:val="hybridMultilevel"/>
    <w:tmpl w:val="6D84E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2278455">
    <w:abstractNumId w:val="0"/>
  </w:num>
  <w:num w:numId="2" w16cid:durableId="229851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3A"/>
    <w:rsid w:val="0000662A"/>
    <w:rsid w:val="00022794"/>
    <w:rsid w:val="00035884"/>
    <w:rsid w:val="00042635"/>
    <w:rsid w:val="00043C6B"/>
    <w:rsid w:val="00047999"/>
    <w:rsid w:val="00051B01"/>
    <w:rsid w:val="00056E37"/>
    <w:rsid w:val="0005779B"/>
    <w:rsid w:val="00060FD8"/>
    <w:rsid w:val="000664DC"/>
    <w:rsid w:val="00066C62"/>
    <w:rsid w:val="0009665A"/>
    <w:rsid w:val="000B5D92"/>
    <w:rsid w:val="000B7314"/>
    <w:rsid w:val="000C292E"/>
    <w:rsid w:val="000F7B56"/>
    <w:rsid w:val="00105C80"/>
    <w:rsid w:val="00133A35"/>
    <w:rsid w:val="00133FDD"/>
    <w:rsid w:val="001522ED"/>
    <w:rsid w:val="00164FE4"/>
    <w:rsid w:val="00174644"/>
    <w:rsid w:val="00175250"/>
    <w:rsid w:val="00191EAB"/>
    <w:rsid w:val="001927EC"/>
    <w:rsid w:val="00196EB7"/>
    <w:rsid w:val="00197132"/>
    <w:rsid w:val="001A3C2C"/>
    <w:rsid w:val="001B33DC"/>
    <w:rsid w:val="001C4188"/>
    <w:rsid w:val="001F4319"/>
    <w:rsid w:val="001F4F8C"/>
    <w:rsid w:val="002033E5"/>
    <w:rsid w:val="00207687"/>
    <w:rsid w:val="002349A5"/>
    <w:rsid w:val="00243397"/>
    <w:rsid w:val="002813DE"/>
    <w:rsid w:val="00282764"/>
    <w:rsid w:val="002828D6"/>
    <w:rsid w:val="002837E6"/>
    <w:rsid w:val="00284231"/>
    <w:rsid w:val="002905E6"/>
    <w:rsid w:val="00296C5E"/>
    <w:rsid w:val="002C4081"/>
    <w:rsid w:val="002D166E"/>
    <w:rsid w:val="002E23DE"/>
    <w:rsid w:val="002F6F3E"/>
    <w:rsid w:val="0030548D"/>
    <w:rsid w:val="0031531A"/>
    <w:rsid w:val="003252BA"/>
    <w:rsid w:val="00325BDE"/>
    <w:rsid w:val="00337D85"/>
    <w:rsid w:val="00353900"/>
    <w:rsid w:val="00375BA7"/>
    <w:rsid w:val="00376EAD"/>
    <w:rsid w:val="003A2C30"/>
    <w:rsid w:val="003B58D7"/>
    <w:rsid w:val="003B74E2"/>
    <w:rsid w:val="003C31B2"/>
    <w:rsid w:val="003E11E9"/>
    <w:rsid w:val="003E53ED"/>
    <w:rsid w:val="00413A21"/>
    <w:rsid w:val="0042060A"/>
    <w:rsid w:val="00423885"/>
    <w:rsid w:val="00424D2B"/>
    <w:rsid w:val="00443B01"/>
    <w:rsid w:val="0046041E"/>
    <w:rsid w:val="004836C6"/>
    <w:rsid w:val="004942F9"/>
    <w:rsid w:val="0049653F"/>
    <w:rsid w:val="004A6BBD"/>
    <w:rsid w:val="004B187C"/>
    <w:rsid w:val="004C5DC3"/>
    <w:rsid w:val="004D59F1"/>
    <w:rsid w:val="004D69C3"/>
    <w:rsid w:val="00501828"/>
    <w:rsid w:val="00504608"/>
    <w:rsid w:val="0050488E"/>
    <w:rsid w:val="00524592"/>
    <w:rsid w:val="00531A35"/>
    <w:rsid w:val="00536E12"/>
    <w:rsid w:val="00550A0C"/>
    <w:rsid w:val="00561E86"/>
    <w:rsid w:val="005631EC"/>
    <w:rsid w:val="00583EA2"/>
    <w:rsid w:val="00590AC7"/>
    <w:rsid w:val="005915DD"/>
    <w:rsid w:val="00591B89"/>
    <w:rsid w:val="005A1783"/>
    <w:rsid w:val="005A55F5"/>
    <w:rsid w:val="005C03D8"/>
    <w:rsid w:val="005C082A"/>
    <w:rsid w:val="005C70A7"/>
    <w:rsid w:val="005D2D3B"/>
    <w:rsid w:val="005D5779"/>
    <w:rsid w:val="005E4BFA"/>
    <w:rsid w:val="005E5F14"/>
    <w:rsid w:val="005F0F4F"/>
    <w:rsid w:val="005F3DE7"/>
    <w:rsid w:val="00610AE1"/>
    <w:rsid w:val="00630F7C"/>
    <w:rsid w:val="0064581F"/>
    <w:rsid w:val="006530F1"/>
    <w:rsid w:val="0065630F"/>
    <w:rsid w:val="006806E8"/>
    <w:rsid w:val="00682D7B"/>
    <w:rsid w:val="006843A0"/>
    <w:rsid w:val="006C00AB"/>
    <w:rsid w:val="006D2AE6"/>
    <w:rsid w:val="006D50A7"/>
    <w:rsid w:val="006F67C9"/>
    <w:rsid w:val="006F7B26"/>
    <w:rsid w:val="0071561B"/>
    <w:rsid w:val="0072086F"/>
    <w:rsid w:val="00722816"/>
    <w:rsid w:val="007318F8"/>
    <w:rsid w:val="00731D83"/>
    <w:rsid w:val="007375FC"/>
    <w:rsid w:val="00747EAB"/>
    <w:rsid w:val="00772F85"/>
    <w:rsid w:val="007F06A5"/>
    <w:rsid w:val="00803F34"/>
    <w:rsid w:val="008225EA"/>
    <w:rsid w:val="0082545A"/>
    <w:rsid w:val="0084091A"/>
    <w:rsid w:val="00845591"/>
    <w:rsid w:val="0085077B"/>
    <w:rsid w:val="0085239B"/>
    <w:rsid w:val="008608CC"/>
    <w:rsid w:val="00865FAE"/>
    <w:rsid w:val="008703B7"/>
    <w:rsid w:val="0088330B"/>
    <w:rsid w:val="0089097E"/>
    <w:rsid w:val="00890DD1"/>
    <w:rsid w:val="00891632"/>
    <w:rsid w:val="008922C9"/>
    <w:rsid w:val="008A149B"/>
    <w:rsid w:val="008A3513"/>
    <w:rsid w:val="008A78B2"/>
    <w:rsid w:val="008B0F32"/>
    <w:rsid w:val="008D2429"/>
    <w:rsid w:val="0091111B"/>
    <w:rsid w:val="00927B0E"/>
    <w:rsid w:val="009434CC"/>
    <w:rsid w:val="00946064"/>
    <w:rsid w:val="009579AE"/>
    <w:rsid w:val="00980547"/>
    <w:rsid w:val="00980930"/>
    <w:rsid w:val="0099376B"/>
    <w:rsid w:val="009A5C94"/>
    <w:rsid w:val="009C331F"/>
    <w:rsid w:val="009C4929"/>
    <w:rsid w:val="009D4050"/>
    <w:rsid w:val="009E0E37"/>
    <w:rsid w:val="009F046E"/>
    <w:rsid w:val="009F42A8"/>
    <w:rsid w:val="00A11D8A"/>
    <w:rsid w:val="00A414A5"/>
    <w:rsid w:val="00A50BFE"/>
    <w:rsid w:val="00A556AA"/>
    <w:rsid w:val="00A56EB4"/>
    <w:rsid w:val="00A6286B"/>
    <w:rsid w:val="00A7791B"/>
    <w:rsid w:val="00A811CA"/>
    <w:rsid w:val="00A8738E"/>
    <w:rsid w:val="00AA2F04"/>
    <w:rsid w:val="00AC062B"/>
    <w:rsid w:val="00AD7411"/>
    <w:rsid w:val="00AE1E23"/>
    <w:rsid w:val="00AE4DAF"/>
    <w:rsid w:val="00AE4E52"/>
    <w:rsid w:val="00AF0126"/>
    <w:rsid w:val="00AF6513"/>
    <w:rsid w:val="00B16850"/>
    <w:rsid w:val="00B17311"/>
    <w:rsid w:val="00B17B3D"/>
    <w:rsid w:val="00B371A4"/>
    <w:rsid w:val="00BA132C"/>
    <w:rsid w:val="00BB4D48"/>
    <w:rsid w:val="00BD18DE"/>
    <w:rsid w:val="00BF4CB0"/>
    <w:rsid w:val="00C21FB9"/>
    <w:rsid w:val="00C35D6D"/>
    <w:rsid w:val="00C418EF"/>
    <w:rsid w:val="00C43ED7"/>
    <w:rsid w:val="00C5189A"/>
    <w:rsid w:val="00C52161"/>
    <w:rsid w:val="00C57D75"/>
    <w:rsid w:val="00C70E66"/>
    <w:rsid w:val="00C93280"/>
    <w:rsid w:val="00C97453"/>
    <w:rsid w:val="00CA75D4"/>
    <w:rsid w:val="00CC3BC6"/>
    <w:rsid w:val="00CE1444"/>
    <w:rsid w:val="00CE7C54"/>
    <w:rsid w:val="00CF0601"/>
    <w:rsid w:val="00D031EE"/>
    <w:rsid w:val="00D112EB"/>
    <w:rsid w:val="00D140B3"/>
    <w:rsid w:val="00D20761"/>
    <w:rsid w:val="00D3526C"/>
    <w:rsid w:val="00D50635"/>
    <w:rsid w:val="00D54690"/>
    <w:rsid w:val="00D64223"/>
    <w:rsid w:val="00D64278"/>
    <w:rsid w:val="00D85224"/>
    <w:rsid w:val="00D90B2D"/>
    <w:rsid w:val="00D93507"/>
    <w:rsid w:val="00D95E54"/>
    <w:rsid w:val="00DC3D75"/>
    <w:rsid w:val="00DF3FAE"/>
    <w:rsid w:val="00E217C1"/>
    <w:rsid w:val="00E278B9"/>
    <w:rsid w:val="00E32F0B"/>
    <w:rsid w:val="00E32F3B"/>
    <w:rsid w:val="00E32FF6"/>
    <w:rsid w:val="00E42AD1"/>
    <w:rsid w:val="00E42C71"/>
    <w:rsid w:val="00E4420E"/>
    <w:rsid w:val="00E553ED"/>
    <w:rsid w:val="00E63CEA"/>
    <w:rsid w:val="00E74048"/>
    <w:rsid w:val="00E74FEA"/>
    <w:rsid w:val="00EC0B07"/>
    <w:rsid w:val="00EC3312"/>
    <w:rsid w:val="00EC69C1"/>
    <w:rsid w:val="00EC702D"/>
    <w:rsid w:val="00EF16C9"/>
    <w:rsid w:val="00EF51EC"/>
    <w:rsid w:val="00F05CFA"/>
    <w:rsid w:val="00F20338"/>
    <w:rsid w:val="00F20ABA"/>
    <w:rsid w:val="00F25C6A"/>
    <w:rsid w:val="00F40531"/>
    <w:rsid w:val="00F43D36"/>
    <w:rsid w:val="00F5293A"/>
    <w:rsid w:val="00F56655"/>
    <w:rsid w:val="00F61E1B"/>
    <w:rsid w:val="00F85EF2"/>
    <w:rsid w:val="00F90CBB"/>
    <w:rsid w:val="00F926DA"/>
    <w:rsid w:val="00F92D9E"/>
    <w:rsid w:val="00FB07E3"/>
    <w:rsid w:val="00FB6021"/>
    <w:rsid w:val="00FB7890"/>
    <w:rsid w:val="00FF2BF2"/>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5E14"/>
  <w15:docId w15:val="{1E550E77-55D7-44CD-B77E-F72E1648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Mention">
    <w:name w:val="Mention"/>
    <w:basedOn w:val="DefaultParagraphFont"/>
    <w:uiPriority w:val="99"/>
    <w:semiHidden/>
    <w:unhideWhenUsed/>
    <w:rsid w:val="00197132"/>
    <w:rPr>
      <w:color w:val="2B579A"/>
      <w:shd w:val="clear" w:color="auto" w:fill="E6E6E6"/>
    </w:rPr>
  </w:style>
  <w:style w:type="character" w:styleId="UnresolvedMention">
    <w:name w:val="Unresolved Mention"/>
    <w:basedOn w:val="DefaultParagraphFont"/>
    <w:uiPriority w:val="99"/>
    <w:semiHidden/>
    <w:unhideWhenUsed/>
    <w:rsid w:val="00F926DA"/>
    <w:rPr>
      <w:color w:val="808080"/>
      <w:shd w:val="clear" w:color="auto" w:fill="E6E6E6"/>
    </w:rPr>
  </w:style>
  <w:style w:type="paragraph" w:styleId="ListParagraph">
    <w:name w:val="List Paragraph"/>
    <w:basedOn w:val="Normal"/>
    <w:uiPriority w:val="34"/>
    <w:qFormat/>
    <w:rsid w:val="002828D6"/>
    <w:pPr>
      <w:spacing w:after="0" w:line="240" w:lineRule="auto"/>
      <w:ind w:left="720"/>
    </w:pPr>
    <w:rPr>
      <w:rFonts w:ascii="Calibri" w:hAnsi="Calibri" w:cs="Calibri"/>
    </w:rPr>
  </w:style>
  <w:style w:type="paragraph" w:customStyle="1" w:styleId="xxmsonormal">
    <w:name w:val="x_x_msonormal"/>
    <w:basedOn w:val="Normal"/>
    <w:rsid w:val="00531A35"/>
    <w:pPr>
      <w:spacing w:after="0" w:line="240" w:lineRule="auto"/>
    </w:pPr>
    <w:rPr>
      <w:rFonts w:ascii="Calibri" w:hAnsi="Calibri" w:cs="Calibri"/>
    </w:rPr>
  </w:style>
  <w:style w:type="paragraph" w:styleId="NormalWeb">
    <w:name w:val="Normal (Web)"/>
    <w:basedOn w:val="Normal"/>
    <w:uiPriority w:val="99"/>
    <w:semiHidden/>
    <w:unhideWhenUsed/>
    <w:rsid w:val="009D4050"/>
    <w:pPr>
      <w:spacing w:before="100" w:beforeAutospacing="1" w:after="100" w:afterAutospacing="1" w:line="240" w:lineRule="auto"/>
    </w:pPr>
    <w:rPr>
      <w:rFonts w:ascii="Calibri" w:hAnsi="Calibri" w:cs="Calibri"/>
    </w:rPr>
  </w:style>
  <w:style w:type="paragraph" w:customStyle="1" w:styleId="Default">
    <w:name w:val="Default"/>
    <w:rsid w:val="004836C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C4929"/>
    <w:rPr>
      <w:sz w:val="16"/>
      <w:szCs w:val="16"/>
    </w:rPr>
  </w:style>
  <w:style w:type="paragraph" w:styleId="CommentText">
    <w:name w:val="annotation text"/>
    <w:basedOn w:val="Normal"/>
    <w:link w:val="CommentTextChar"/>
    <w:uiPriority w:val="99"/>
    <w:semiHidden/>
    <w:unhideWhenUsed/>
    <w:rsid w:val="009C4929"/>
    <w:pPr>
      <w:spacing w:line="240" w:lineRule="auto"/>
    </w:pPr>
    <w:rPr>
      <w:sz w:val="20"/>
      <w:szCs w:val="20"/>
    </w:rPr>
  </w:style>
  <w:style w:type="character" w:customStyle="1" w:styleId="CommentTextChar">
    <w:name w:val="Comment Text Char"/>
    <w:basedOn w:val="DefaultParagraphFont"/>
    <w:link w:val="CommentText"/>
    <w:uiPriority w:val="99"/>
    <w:semiHidden/>
    <w:rsid w:val="009C4929"/>
    <w:rPr>
      <w:sz w:val="20"/>
      <w:szCs w:val="20"/>
    </w:rPr>
  </w:style>
  <w:style w:type="paragraph" w:styleId="CommentSubject">
    <w:name w:val="annotation subject"/>
    <w:basedOn w:val="CommentText"/>
    <w:next w:val="CommentText"/>
    <w:link w:val="CommentSubjectChar"/>
    <w:uiPriority w:val="99"/>
    <w:semiHidden/>
    <w:unhideWhenUsed/>
    <w:rsid w:val="009C4929"/>
    <w:rPr>
      <w:b/>
      <w:bCs/>
    </w:rPr>
  </w:style>
  <w:style w:type="character" w:customStyle="1" w:styleId="CommentSubjectChar">
    <w:name w:val="Comment Subject Char"/>
    <w:basedOn w:val="CommentTextChar"/>
    <w:link w:val="CommentSubject"/>
    <w:uiPriority w:val="99"/>
    <w:semiHidden/>
    <w:rsid w:val="009C49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49276">
      <w:bodyDiv w:val="1"/>
      <w:marLeft w:val="0"/>
      <w:marRight w:val="0"/>
      <w:marTop w:val="0"/>
      <w:marBottom w:val="0"/>
      <w:divBdr>
        <w:top w:val="none" w:sz="0" w:space="0" w:color="auto"/>
        <w:left w:val="none" w:sz="0" w:space="0" w:color="auto"/>
        <w:bottom w:val="none" w:sz="0" w:space="0" w:color="auto"/>
        <w:right w:val="none" w:sz="0" w:space="0" w:color="auto"/>
      </w:divBdr>
    </w:div>
    <w:div w:id="637564424">
      <w:bodyDiv w:val="1"/>
      <w:marLeft w:val="0"/>
      <w:marRight w:val="0"/>
      <w:marTop w:val="0"/>
      <w:marBottom w:val="0"/>
      <w:divBdr>
        <w:top w:val="none" w:sz="0" w:space="0" w:color="auto"/>
        <w:left w:val="none" w:sz="0" w:space="0" w:color="auto"/>
        <w:bottom w:val="none" w:sz="0" w:space="0" w:color="auto"/>
        <w:right w:val="none" w:sz="0" w:space="0" w:color="auto"/>
      </w:divBdr>
    </w:div>
    <w:div w:id="655643595">
      <w:bodyDiv w:val="1"/>
      <w:marLeft w:val="0"/>
      <w:marRight w:val="0"/>
      <w:marTop w:val="0"/>
      <w:marBottom w:val="0"/>
      <w:divBdr>
        <w:top w:val="none" w:sz="0" w:space="0" w:color="auto"/>
        <w:left w:val="none" w:sz="0" w:space="0" w:color="auto"/>
        <w:bottom w:val="none" w:sz="0" w:space="0" w:color="auto"/>
        <w:right w:val="none" w:sz="0" w:space="0" w:color="auto"/>
      </w:divBdr>
    </w:div>
    <w:div w:id="665207180">
      <w:bodyDiv w:val="1"/>
      <w:marLeft w:val="0"/>
      <w:marRight w:val="0"/>
      <w:marTop w:val="0"/>
      <w:marBottom w:val="0"/>
      <w:divBdr>
        <w:top w:val="none" w:sz="0" w:space="0" w:color="auto"/>
        <w:left w:val="none" w:sz="0" w:space="0" w:color="auto"/>
        <w:bottom w:val="none" w:sz="0" w:space="0" w:color="auto"/>
        <w:right w:val="none" w:sz="0" w:space="0" w:color="auto"/>
      </w:divBdr>
    </w:div>
    <w:div w:id="1199511158">
      <w:bodyDiv w:val="1"/>
      <w:marLeft w:val="0"/>
      <w:marRight w:val="0"/>
      <w:marTop w:val="0"/>
      <w:marBottom w:val="0"/>
      <w:divBdr>
        <w:top w:val="none" w:sz="0" w:space="0" w:color="auto"/>
        <w:left w:val="none" w:sz="0" w:space="0" w:color="auto"/>
        <w:bottom w:val="none" w:sz="0" w:space="0" w:color="auto"/>
        <w:right w:val="none" w:sz="0" w:space="0" w:color="auto"/>
      </w:divBdr>
    </w:div>
    <w:div w:id="1429694436">
      <w:bodyDiv w:val="1"/>
      <w:marLeft w:val="0"/>
      <w:marRight w:val="0"/>
      <w:marTop w:val="0"/>
      <w:marBottom w:val="0"/>
      <w:divBdr>
        <w:top w:val="none" w:sz="0" w:space="0" w:color="auto"/>
        <w:left w:val="none" w:sz="0" w:space="0" w:color="auto"/>
        <w:bottom w:val="none" w:sz="0" w:space="0" w:color="auto"/>
        <w:right w:val="none" w:sz="0" w:space="0" w:color="auto"/>
      </w:divBdr>
    </w:div>
    <w:div w:id="1683435592">
      <w:bodyDiv w:val="1"/>
      <w:marLeft w:val="0"/>
      <w:marRight w:val="0"/>
      <w:marTop w:val="0"/>
      <w:marBottom w:val="0"/>
      <w:divBdr>
        <w:top w:val="none" w:sz="0" w:space="0" w:color="auto"/>
        <w:left w:val="none" w:sz="0" w:space="0" w:color="auto"/>
        <w:bottom w:val="none" w:sz="0" w:space="0" w:color="auto"/>
        <w:right w:val="none" w:sz="0" w:space="0" w:color="auto"/>
      </w:divBdr>
    </w:div>
    <w:div w:id="1750466597">
      <w:bodyDiv w:val="1"/>
      <w:marLeft w:val="0"/>
      <w:marRight w:val="0"/>
      <w:marTop w:val="0"/>
      <w:marBottom w:val="0"/>
      <w:divBdr>
        <w:top w:val="none" w:sz="0" w:space="0" w:color="auto"/>
        <w:left w:val="none" w:sz="0" w:space="0" w:color="auto"/>
        <w:bottom w:val="none" w:sz="0" w:space="0" w:color="auto"/>
        <w:right w:val="none" w:sz="0" w:space="0" w:color="auto"/>
      </w:divBdr>
    </w:div>
    <w:div w:id="1896575242">
      <w:bodyDiv w:val="1"/>
      <w:marLeft w:val="0"/>
      <w:marRight w:val="0"/>
      <w:marTop w:val="0"/>
      <w:marBottom w:val="0"/>
      <w:divBdr>
        <w:top w:val="none" w:sz="0" w:space="0" w:color="auto"/>
        <w:left w:val="none" w:sz="0" w:space="0" w:color="auto"/>
        <w:bottom w:val="none" w:sz="0" w:space="0" w:color="auto"/>
        <w:right w:val="none" w:sz="0" w:space="0" w:color="auto"/>
      </w:divBdr>
    </w:div>
    <w:div w:id="20620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about/careers" TargetMode="External"/><Relationship Id="rId3" Type="http://schemas.openxmlformats.org/officeDocument/2006/relationships/settings" Target="settings.xml"/><Relationship Id="rId7" Type="http://schemas.openxmlformats.org/officeDocument/2006/relationships/hyperlink" Target="https://www2.dnr.state.mi.us/parksandtrails/Details.aspx?type=SPRK&amp;id=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mpleadventur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6352</Characters>
  <Application>Microsoft Office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Pepin, John (DNR)</dc:creator>
  <cp:lastModifiedBy>Warner, Casey (DNR)</cp:lastModifiedBy>
  <cp:revision>2</cp:revision>
  <dcterms:created xsi:type="dcterms:W3CDTF">2022-05-06T15:28:00Z</dcterms:created>
  <dcterms:modified xsi:type="dcterms:W3CDTF">2022-05-06T15:28:00Z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2021-08-03T12:53:06Z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edb00125-5dec-4973-b00a-727b59556c39</vt:lpwstr>
  </property>
  <property fmtid="{D5CDD505-2E9C-101B-9397-08002B2CF9AE}" pid="8" name="MSIP_Label_2f46dfe0-534f-4c95-815c-5b1af86b9823_ContentBits">
    <vt:lpwstr>0</vt:lpwstr>
  </property>
</Properties>
</file>