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3DE05" w14:textId="2B3D8112" w:rsidR="000246DB" w:rsidRDefault="00B05BFD" w:rsidP="00F5293A">
      <w:pPr>
        <w:spacing w:after="0" w:line="240" w:lineRule="auto"/>
        <w:rPr>
          <w:rFonts w:ascii="Arial" w:hAnsi="Arial" w:cs="Arial"/>
          <w:b/>
          <w:sz w:val="28"/>
          <w:szCs w:val="28"/>
        </w:rPr>
      </w:pPr>
      <w:r>
        <w:rPr>
          <w:rFonts w:ascii="Arial" w:hAnsi="Arial" w:cs="Arial"/>
          <w:b/>
          <w:sz w:val="28"/>
          <w:szCs w:val="28"/>
        </w:rPr>
        <w:t>Showcasing the DNR:</w:t>
      </w:r>
      <w:r w:rsidR="001A7C0A">
        <w:rPr>
          <w:rFonts w:ascii="Arial" w:hAnsi="Arial" w:cs="Arial"/>
          <w:b/>
          <w:sz w:val="28"/>
          <w:szCs w:val="28"/>
        </w:rPr>
        <w:t xml:space="preserve"> </w:t>
      </w:r>
      <w:r w:rsidR="00782AD4">
        <w:rPr>
          <w:rFonts w:ascii="Arial" w:hAnsi="Arial" w:cs="Arial"/>
          <w:b/>
          <w:sz w:val="28"/>
          <w:szCs w:val="28"/>
        </w:rPr>
        <w:t xml:space="preserve">Incident management team </w:t>
      </w:r>
      <w:r w:rsidR="00295165">
        <w:rPr>
          <w:rFonts w:ascii="Arial" w:hAnsi="Arial" w:cs="Arial"/>
          <w:b/>
          <w:sz w:val="28"/>
          <w:szCs w:val="28"/>
        </w:rPr>
        <w:t>aids vaccination effort</w:t>
      </w:r>
      <w:r w:rsidR="00782AD4">
        <w:rPr>
          <w:rFonts w:ascii="Arial" w:hAnsi="Arial" w:cs="Arial"/>
          <w:b/>
          <w:sz w:val="28"/>
          <w:szCs w:val="28"/>
        </w:rPr>
        <w:t xml:space="preserve"> at Ford Field</w:t>
      </w:r>
    </w:p>
    <w:p w14:paraId="718D5944" w14:textId="56A67BB7" w:rsidR="00780B6B" w:rsidRDefault="00780B6B" w:rsidP="00F5293A">
      <w:pPr>
        <w:spacing w:after="0" w:line="240" w:lineRule="auto"/>
        <w:rPr>
          <w:rFonts w:ascii="Arial" w:hAnsi="Arial" w:cs="Arial"/>
          <w:bCs/>
          <w:sz w:val="28"/>
          <w:szCs w:val="28"/>
        </w:rPr>
      </w:pPr>
    </w:p>
    <w:p w14:paraId="285E8538" w14:textId="5FACB9D4" w:rsidR="001B27B9" w:rsidRPr="001B27B9" w:rsidRDefault="00D453DD" w:rsidP="00F5293A">
      <w:pPr>
        <w:spacing w:after="0" w:line="240" w:lineRule="auto"/>
        <w:rPr>
          <w:rFonts w:ascii="Arial" w:hAnsi="Arial" w:cs="Arial"/>
          <w:b/>
          <w:sz w:val="24"/>
          <w:szCs w:val="24"/>
        </w:rPr>
      </w:pPr>
      <w:r>
        <w:rPr>
          <w:rFonts w:ascii="Arial" w:hAnsi="Arial" w:cs="Arial"/>
          <w:b/>
          <w:sz w:val="24"/>
          <w:szCs w:val="24"/>
        </w:rPr>
        <w:t>By</w:t>
      </w:r>
      <w:r w:rsidR="00767526">
        <w:rPr>
          <w:rFonts w:ascii="Arial" w:hAnsi="Arial" w:cs="Arial"/>
          <w:b/>
          <w:sz w:val="24"/>
          <w:szCs w:val="24"/>
        </w:rPr>
        <w:t xml:space="preserve"> </w:t>
      </w:r>
      <w:r w:rsidR="00782AD4">
        <w:rPr>
          <w:rFonts w:ascii="Arial" w:hAnsi="Arial" w:cs="Arial"/>
          <w:b/>
          <w:sz w:val="24"/>
          <w:szCs w:val="24"/>
        </w:rPr>
        <w:t>KATHLEEN LAVEY</w:t>
      </w:r>
    </w:p>
    <w:p w14:paraId="4D297C00" w14:textId="77777777" w:rsidR="001B27B9" w:rsidRPr="001B27B9" w:rsidRDefault="001B27B9" w:rsidP="00F5293A">
      <w:pPr>
        <w:spacing w:after="0" w:line="240" w:lineRule="auto"/>
        <w:rPr>
          <w:rFonts w:ascii="Arial" w:hAnsi="Arial" w:cs="Arial"/>
          <w:b/>
          <w:sz w:val="24"/>
          <w:szCs w:val="24"/>
        </w:rPr>
      </w:pPr>
      <w:r w:rsidRPr="001B27B9">
        <w:rPr>
          <w:rFonts w:ascii="Arial" w:hAnsi="Arial" w:cs="Arial"/>
          <w:b/>
          <w:sz w:val="24"/>
          <w:szCs w:val="24"/>
        </w:rPr>
        <w:t>Michigan Department of Natural Resources</w:t>
      </w:r>
    </w:p>
    <w:p w14:paraId="2560018F" w14:textId="3DF8796C" w:rsidR="00782AD4" w:rsidRPr="00782AD4" w:rsidRDefault="00782AD4" w:rsidP="00782AD4">
      <w:pPr>
        <w:spacing w:before="240" w:line="240" w:lineRule="auto"/>
        <w:rPr>
          <w:rFonts w:ascii="Arial" w:hAnsi="Arial" w:cs="Arial"/>
          <w:sz w:val="24"/>
          <w:szCs w:val="24"/>
        </w:rPr>
      </w:pPr>
      <w:r w:rsidRPr="00782AD4">
        <w:rPr>
          <w:rFonts w:ascii="Arial" w:hAnsi="Arial" w:cs="Arial"/>
          <w:sz w:val="24"/>
          <w:szCs w:val="24"/>
        </w:rPr>
        <w:t xml:space="preserve">A massive effort to vaccinate people in the Detroit area against COVID-19 rolled out recently with mobile clinics and a clinic at Ford Field, where the Detroit Lions play football. </w:t>
      </w:r>
    </w:p>
    <w:p w14:paraId="6F2888EA" w14:textId="3B56947A" w:rsidR="00782AD4" w:rsidRPr="00782AD4" w:rsidRDefault="00782AD4" w:rsidP="00782AD4">
      <w:pPr>
        <w:spacing w:before="240" w:line="240" w:lineRule="auto"/>
        <w:rPr>
          <w:rFonts w:ascii="Arial" w:hAnsi="Arial" w:cs="Arial"/>
          <w:sz w:val="24"/>
          <w:szCs w:val="24"/>
        </w:rPr>
      </w:pPr>
      <w:r w:rsidRPr="00782AD4">
        <w:rPr>
          <w:rFonts w:ascii="Arial" w:hAnsi="Arial" w:cs="Arial"/>
          <w:sz w:val="24"/>
          <w:szCs w:val="24"/>
        </w:rPr>
        <w:t>The effort</w:t>
      </w:r>
      <w:r w:rsidR="006F1385">
        <w:rPr>
          <w:rFonts w:ascii="Arial" w:hAnsi="Arial" w:cs="Arial"/>
          <w:sz w:val="24"/>
          <w:szCs w:val="24"/>
        </w:rPr>
        <w:t xml:space="preserve">, </w:t>
      </w:r>
      <w:r w:rsidRPr="00782AD4">
        <w:rPr>
          <w:rFonts w:ascii="Arial" w:hAnsi="Arial" w:cs="Arial"/>
          <w:sz w:val="24"/>
          <w:szCs w:val="24"/>
        </w:rPr>
        <w:t>now inoculating thousands daily</w:t>
      </w:r>
      <w:r w:rsidR="006F1385">
        <w:rPr>
          <w:rFonts w:ascii="Arial" w:hAnsi="Arial" w:cs="Arial"/>
          <w:sz w:val="24"/>
          <w:szCs w:val="24"/>
        </w:rPr>
        <w:t>,</w:t>
      </w:r>
      <w:r>
        <w:rPr>
          <w:rFonts w:ascii="Arial" w:hAnsi="Arial" w:cs="Arial"/>
          <w:sz w:val="24"/>
          <w:szCs w:val="24"/>
        </w:rPr>
        <w:t xml:space="preserve"> </w:t>
      </w:r>
      <w:r w:rsidRPr="00782AD4">
        <w:rPr>
          <w:rFonts w:ascii="Arial" w:hAnsi="Arial" w:cs="Arial"/>
          <w:sz w:val="24"/>
          <w:szCs w:val="24"/>
        </w:rPr>
        <w:t>has gotten up and running with an assist from people who are used to jumping in and helping at a moment’s notic</w:t>
      </w:r>
      <w:r>
        <w:rPr>
          <w:rFonts w:ascii="Arial" w:hAnsi="Arial" w:cs="Arial"/>
          <w:sz w:val="24"/>
          <w:szCs w:val="24"/>
        </w:rPr>
        <w:t>e –</w:t>
      </w:r>
      <w:r w:rsidR="006F1385">
        <w:rPr>
          <w:rFonts w:ascii="Arial" w:hAnsi="Arial" w:cs="Arial"/>
          <w:sz w:val="24"/>
          <w:szCs w:val="24"/>
        </w:rPr>
        <w:t xml:space="preserve"> </w:t>
      </w:r>
      <w:r>
        <w:rPr>
          <w:rFonts w:ascii="Arial" w:hAnsi="Arial" w:cs="Arial"/>
          <w:sz w:val="24"/>
          <w:szCs w:val="24"/>
        </w:rPr>
        <w:t>members of the Michigan Department of Natural Resources incident management teams.</w:t>
      </w:r>
    </w:p>
    <w:p w14:paraId="01195B2B" w14:textId="5E2900F2" w:rsidR="00782AD4" w:rsidRPr="00782AD4" w:rsidRDefault="00782AD4" w:rsidP="00782AD4">
      <w:pPr>
        <w:spacing w:before="240" w:line="240" w:lineRule="auto"/>
        <w:rPr>
          <w:rFonts w:ascii="Arial" w:hAnsi="Arial" w:cs="Arial"/>
          <w:sz w:val="24"/>
          <w:szCs w:val="24"/>
        </w:rPr>
      </w:pPr>
      <w:r w:rsidRPr="00782AD4">
        <w:rPr>
          <w:rFonts w:ascii="Arial" w:hAnsi="Arial" w:cs="Arial"/>
          <w:sz w:val="24"/>
          <w:szCs w:val="24"/>
        </w:rPr>
        <w:t>Following strict protocols</w:t>
      </w:r>
      <w:r w:rsidR="006F1385">
        <w:rPr>
          <w:rFonts w:ascii="Arial" w:hAnsi="Arial" w:cs="Arial"/>
          <w:sz w:val="24"/>
          <w:szCs w:val="24"/>
        </w:rPr>
        <w:t>,</w:t>
      </w:r>
      <w:r w:rsidRPr="00782AD4">
        <w:rPr>
          <w:rFonts w:ascii="Arial" w:hAnsi="Arial" w:cs="Arial"/>
          <w:sz w:val="24"/>
          <w:szCs w:val="24"/>
        </w:rPr>
        <w:t xml:space="preserve"> known as the incident command system, the teams help coordinate what’s happening on the ground</w:t>
      </w:r>
      <w:r w:rsidR="00B551A1">
        <w:rPr>
          <w:rFonts w:ascii="Arial" w:hAnsi="Arial" w:cs="Arial"/>
          <w:sz w:val="24"/>
          <w:szCs w:val="24"/>
        </w:rPr>
        <w:t>,</w:t>
      </w:r>
      <w:r w:rsidRPr="00782AD4">
        <w:rPr>
          <w:rFonts w:ascii="Arial" w:hAnsi="Arial" w:cs="Arial"/>
          <w:sz w:val="24"/>
          <w:szCs w:val="24"/>
        </w:rPr>
        <w:t xml:space="preserve"> whether it’s a forest fire, a disaster </w:t>
      </w:r>
      <w:r w:rsidR="006F1385">
        <w:rPr>
          <w:rFonts w:ascii="Arial" w:hAnsi="Arial" w:cs="Arial"/>
          <w:sz w:val="24"/>
          <w:szCs w:val="24"/>
        </w:rPr>
        <w:t>like</w:t>
      </w:r>
      <w:r w:rsidRPr="00782AD4">
        <w:rPr>
          <w:rFonts w:ascii="Arial" w:hAnsi="Arial" w:cs="Arial"/>
          <w:sz w:val="24"/>
          <w:szCs w:val="24"/>
        </w:rPr>
        <w:t xml:space="preserve"> the </w:t>
      </w:r>
      <w:r w:rsidR="006F1385">
        <w:rPr>
          <w:rFonts w:ascii="Arial" w:hAnsi="Arial" w:cs="Arial"/>
          <w:sz w:val="24"/>
          <w:szCs w:val="24"/>
        </w:rPr>
        <w:t xml:space="preserve">historic 2018 </w:t>
      </w:r>
      <w:r w:rsidRPr="00782AD4">
        <w:rPr>
          <w:rFonts w:ascii="Arial" w:hAnsi="Arial" w:cs="Arial"/>
          <w:sz w:val="24"/>
          <w:szCs w:val="24"/>
        </w:rPr>
        <w:t xml:space="preserve">flooding </w:t>
      </w:r>
      <w:r w:rsidR="006F1385">
        <w:rPr>
          <w:rFonts w:ascii="Arial" w:hAnsi="Arial" w:cs="Arial"/>
          <w:sz w:val="24"/>
          <w:szCs w:val="24"/>
        </w:rPr>
        <w:t>in Houghton County</w:t>
      </w:r>
      <w:r w:rsidRPr="00782AD4">
        <w:rPr>
          <w:rFonts w:ascii="Arial" w:hAnsi="Arial" w:cs="Arial"/>
          <w:sz w:val="24"/>
          <w:szCs w:val="24"/>
        </w:rPr>
        <w:t xml:space="preserve"> or even helping set up a medical site in case of emergency at the presidential inauguration in January. </w:t>
      </w:r>
    </w:p>
    <w:p w14:paraId="44CB324C" w14:textId="64924113" w:rsidR="00782AD4" w:rsidRPr="00782AD4" w:rsidRDefault="00782AD4" w:rsidP="00782AD4">
      <w:pPr>
        <w:spacing w:before="240" w:line="240" w:lineRule="auto"/>
        <w:rPr>
          <w:rFonts w:ascii="Arial" w:hAnsi="Arial" w:cs="Arial"/>
          <w:sz w:val="24"/>
          <w:szCs w:val="24"/>
        </w:rPr>
      </w:pPr>
      <w:r w:rsidRPr="00782AD4">
        <w:rPr>
          <w:rFonts w:ascii="Arial" w:hAnsi="Arial" w:cs="Arial"/>
          <w:sz w:val="24"/>
          <w:szCs w:val="24"/>
        </w:rPr>
        <w:t xml:space="preserve">“We organize everything so people can function in the roles they need to function in,” said Jennifer Burnham, a DNR forester who has a decade of experience on </w:t>
      </w:r>
      <w:r w:rsidR="006F1385">
        <w:rPr>
          <w:rFonts w:ascii="Arial" w:hAnsi="Arial" w:cs="Arial"/>
          <w:sz w:val="24"/>
          <w:szCs w:val="24"/>
        </w:rPr>
        <w:t>i</w:t>
      </w:r>
      <w:r w:rsidRPr="00782AD4">
        <w:rPr>
          <w:rFonts w:ascii="Arial" w:hAnsi="Arial" w:cs="Arial"/>
          <w:sz w:val="24"/>
          <w:szCs w:val="24"/>
        </w:rPr>
        <w:t xml:space="preserve">ncident </w:t>
      </w:r>
      <w:r w:rsidR="006F1385">
        <w:rPr>
          <w:rFonts w:ascii="Arial" w:hAnsi="Arial" w:cs="Arial"/>
          <w:sz w:val="24"/>
          <w:szCs w:val="24"/>
        </w:rPr>
        <w:t>m</w:t>
      </w:r>
      <w:r w:rsidRPr="00782AD4">
        <w:rPr>
          <w:rFonts w:ascii="Arial" w:hAnsi="Arial" w:cs="Arial"/>
          <w:sz w:val="24"/>
          <w:szCs w:val="24"/>
        </w:rPr>
        <w:t xml:space="preserve">anagement </w:t>
      </w:r>
      <w:r w:rsidR="006F1385">
        <w:rPr>
          <w:rFonts w:ascii="Arial" w:hAnsi="Arial" w:cs="Arial"/>
          <w:sz w:val="24"/>
          <w:szCs w:val="24"/>
        </w:rPr>
        <w:t>t</w:t>
      </w:r>
      <w:r w:rsidRPr="00782AD4">
        <w:rPr>
          <w:rFonts w:ascii="Arial" w:hAnsi="Arial" w:cs="Arial"/>
          <w:sz w:val="24"/>
          <w:szCs w:val="24"/>
        </w:rPr>
        <w:t xml:space="preserve">eams. She’s in planning, which means daily briefings about what’s going on and what’s happening next, as well as overseeing mapping and tracking of resources. </w:t>
      </w:r>
    </w:p>
    <w:p w14:paraId="425577DC" w14:textId="71422E52" w:rsidR="00782AD4" w:rsidRPr="00782AD4" w:rsidRDefault="00782AD4" w:rsidP="00782AD4">
      <w:pPr>
        <w:spacing w:before="240" w:line="240" w:lineRule="auto"/>
        <w:rPr>
          <w:rFonts w:ascii="Arial" w:hAnsi="Arial" w:cs="Arial"/>
          <w:sz w:val="24"/>
          <w:szCs w:val="24"/>
        </w:rPr>
      </w:pPr>
      <w:r w:rsidRPr="00782AD4">
        <w:rPr>
          <w:rFonts w:ascii="Arial" w:hAnsi="Arial" w:cs="Arial"/>
          <w:sz w:val="24"/>
          <w:szCs w:val="24"/>
        </w:rPr>
        <w:t>Ford Field hadn’t yet been chosen as the vaccination site when the first DNR team was recruited to help the Michigan State Police, the State Emergency Operations Center and the Michigan Department of Health and Human Services set up a mass vaccination operation.</w:t>
      </w:r>
    </w:p>
    <w:p w14:paraId="63E40797" w14:textId="1E8F4A66" w:rsidR="00782AD4" w:rsidRPr="00782AD4" w:rsidRDefault="00782AD4" w:rsidP="00782AD4">
      <w:pPr>
        <w:spacing w:before="240" w:line="240" w:lineRule="auto"/>
        <w:rPr>
          <w:rFonts w:ascii="Arial" w:hAnsi="Arial" w:cs="Arial"/>
          <w:sz w:val="24"/>
          <w:szCs w:val="24"/>
        </w:rPr>
      </w:pPr>
      <w:r w:rsidRPr="00782AD4">
        <w:rPr>
          <w:rFonts w:ascii="Arial" w:hAnsi="Arial" w:cs="Arial"/>
          <w:sz w:val="24"/>
          <w:szCs w:val="24"/>
        </w:rPr>
        <w:t xml:space="preserve">“All the partners involved had the forethought to set this up as seamlessly as possible and still practice COVID-19 mitigation,” said Mike Janisse, </w:t>
      </w:r>
      <w:r w:rsidR="00186110">
        <w:rPr>
          <w:rFonts w:ascii="Arial" w:hAnsi="Arial" w:cs="Arial"/>
          <w:sz w:val="24"/>
          <w:szCs w:val="24"/>
        </w:rPr>
        <w:t xml:space="preserve">a DNR forest fire supervisor, </w:t>
      </w:r>
      <w:r w:rsidRPr="00782AD4">
        <w:rPr>
          <w:rFonts w:ascii="Arial" w:hAnsi="Arial" w:cs="Arial"/>
          <w:sz w:val="24"/>
          <w:szCs w:val="24"/>
        </w:rPr>
        <w:t>who led the first incident management team to work on the project.</w:t>
      </w:r>
    </w:p>
    <w:p w14:paraId="3E040F70" w14:textId="7D375728" w:rsidR="00782AD4" w:rsidRPr="00782AD4" w:rsidRDefault="00782AD4" w:rsidP="00782AD4">
      <w:pPr>
        <w:spacing w:before="240" w:line="240" w:lineRule="auto"/>
        <w:rPr>
          <w:rFonts w:ascii="Arial" w:hAnsi="Arial" w:cs="Arial"/>
          <w:sz w:val="24"/>
          <w:szCs w:val="24"/>
        </w:rPr>
      </w:pPr>
      <w:r w:rsidRPr="00782AD4">
        <w:rPr>
          <w:rFonts w:ascii="Arial" w:hAnsi="Arial" w:cs="Arial"/>
          <w:sz w:val="24"/>
          <w:szCs w:val="24"/>
        </w:rPr>
        <w:t xml:space="preserve">His group, which included Burnham, was called into action Feb. 24 and arrived at Ford Field March 4. They rotated out </w:t>
      </w:r>
      <w:r w:rsidR="006F1385">
        <w:rPr>
          <w:rFonts w:ascii="Arial" w:hAnsi="Arial" w:cs="Arial"/>
          <w:sz w:val="24"/>
          <w:szCs w:val="24"/>
        </w:rPr>
        <w:t xml:space="preserve">team members </w:t>
      </w:r>
      <w:r w:rsidRPr="00782AD4">
        <w:rPr>
          <w:rFonts w:ascii="Arial" w:hAnsi="Arial" w:cs="Arial"/>
          <w:sz w:val="24"/>
          <w:szCs w:val="24"/>
        </w:rPr>
        <w:t>March 13</w:t>
      </w:r>
      <w:r w:rsidR="00B551A1">
        <w:rPr>
          <w:rFonts w:ascii="Arial" w:hAnsi="Arial" w:cs="Arial"/>
          <w:sz w:val="24"/>
          <w:szCs w:val="24"/>
        </w:rPr>
        <w:t>,</w:t>
      </w:r>
      <w:r w:rsidRPr="00782AD4">
        <w:rPr>
          <w:rFonts w:ascii="Arial" w:hAnsi="Arial" w:cs="Arial"/>
          <w:sz w:val="24"/>
          <w:szCs w:val="24"/>
        </w:rPr>
        <w:t xml:space="preserve"> and a new DNR team led by Brian Mensch rotated in March 14. A third team took over March 28</w:t>
      </w:r>
      <w:r w:rsidR="00764491">
        <w:rPr>
          <w:rFonts w:ascii="Arial" w:hAnsi="Arial" w:cs="Arial"/>
          <w:sz w:val="24"/>
          <w:szCs w:val="24"/>
        </w:rPr>
        <w:t xml:space="preserve"> and has now concluded its work. At this point, it has not been determined whether a fourth team will be sent to Ford Field.</w:t>
      </w:r>
    </w:p>
    <w:p w14:paraId="3CD0FE86" w14:textId="7CD42711" w:rsidR="00782AD4" w:rsidRPr="00782AD4" w:rsidRDefault="00782AD4" w:rsidP="00782AD4">
      <w:pPr>
        <w:spacing w:before="240" w:line="240" w:lineRule="auto"/>
        <w:rPr>
          <w:rFonts w:ascii="Arial" w:hAnsi="Arial" w:cs="Arial"/>
          <w:sz w:val="24"/>
          <w:szCs w:val="24"/>
        </w:rPr>
      </w:pPr>
      <w:r w:rsidRPr="00782AD4">
        <w:rPr>
          <w:rFonts w:ascii="Arial" w:hAnsi="Arial" w:cs="Arial"/>
          <w:sz w:val="24"/>
          <w:szCs w:val="24"/>
        </w:rPr>
        <w:t>Mensch’s team was previously called into action last April at Detroit’s TCF Center to set up a field hospital with the capacity for hundreds of COVID</w:t>
      </w:r>
      <w:r w:rsidR="006F1385">
        <w:rPr>
          <w:rFonts w:ascii="Arial" w:hAnsi="Arial" w:cs="Arial"/>
          <w:sz w:val="24"/>
          <w:szCs w:val="24"/>
        </w:rPr>
        <w:t>-19</w:t>
      </w:r>
      <w:r w:rsidRPr="00782AD4">
        <w:rPr>
          <w:rFonts w:ascii="Arial" w:hAnsi="Arial" w:cs="Arial"/>
          <w:sz w:val="24"/>
          <w:szCs w:val="24"/>
        </w:rPr>
        <w:t xml:space="preserve"> patients if area hospitals were full</w:t>
      </w:r>
      <w:r w:rsidR="001C14E4">
        <w:rPr>
          <w:rFonts w:ascii="Arial" w:hAnsi="Arial" w:cs="Arial"/>
          <w:sz w:val="24"/>
          <w:szCs w:val="24"/>
        </w:rPr>
        <w:t>.</w:t>
      </w:r>
    </w:p>
    <w:p w14:paraId="38C1356B" w14:textId="77777777" w:rsidR="00782AD4" w:rsidRPr="00782AD4" w:rsidRDefault="00782AD4" w:rsidP="00782AD4">
      <w:pPr>
        <w:spacing w:before="240" w:line="240" w:lineRule="auto"/>
        <w:rPr>
          <w:rFonts w:ascii="Arial" w:hAnsi="Arial" w:cs="Arial"/>
          <w:sz w:val="24"/>
          <w:szCs w:val="24"/>
        </w:rPr>
      </w:pPr>
      <w:r w:rsidRPr="00782AD4">
        <w:rPr>
          <w:rFonts w:ascii="Arial" w:hAnsi="Arial" w:cs="Arial"/>
          <w:sz w:val="24"/>
          <w:szCs w:val="24"/>
        </w:rPr>
        <w:t xml:space="preserve">Everyone contributing their own area of expertise is key in an emergency management situation, Janisse said. </w:t>
      </w:r>
    </w:p>
    <w:p w14:paraId="672B226F" w14:textId="77777777" w:rsidR="00782AD4" w:rsidRPr="00782AD4" w:rsidRDefault="00782AD4" w:rsidP="00782AD4">
      <w:pPr>
        <w:spacing w:before="240" w:line="240" w:lineRule="auto"/>
        <w:rPr>
          <w:rFonts w:ascii="Arial" w:hAnsi="Arial" w:cs="Arial"/>
          <w:sz w:val="24"/>
          <w:szCs w:val="24"/>
        </w:rPr>
      </w:pPr>
      <w:r w:rsidRPr="00782AD4">
        <w:rPr>
          <w:rFonts w:ascii="Arial" w:hAnsi="Arial" w:cs="Arial"/>
          <w:sz w:val="24"/>
          <w:szCs w:val="24"/>
        </w:rPr>
        <w:lastRenderedPageBreak/>
        <w:t xml:space="preserve">“It is amazing how, if we follow the process, we can tackle any type of incident,” he said. </w:t>
      </w:r>
    </w:p>
    <w:p w14:paraId="7CD4F0FC" w14:textId="77777777" w:rsidR="00782AD4" w:rsidRPr="00782AD4" w:rsidRDefault="00782AD4" w:rsidP="00782AD4">
      <w:pPr>
        <w:spacing w:before="240" w:line="240" w:lineRule="auto"/>
        <w:rPr>
          <w:rFonts w:ascii="Arial" w:hAnsi="Arial" w:cs="Arial"/>
          <w:sz w:val="24"/>
          <w:szCs w:val="24"/>
        </w:rPr>
      </w:pPr>
      <w:r w:rsidRPr="00782AD4">
        <w:rPr>
          <w:rFonts w:ascii="Arial" w:hAnsi="Arial" w:cs="Arial"/>
          <w:sz w:val="24"/>
          <w:szCs w:val="24"/>
        </w:rPr>
        <w:t xml:space="preserve">For example, DNR mapping experts Corey Luoto and Holly Reed developed dashboards to track the number of vaccinations taking place and other data required by the Federal Emergency Management Agency. </w:t>
      </w:r>
    </w:p>
    <w:p w14:paraId="102DECA2" w14:textId="5DC4485A" w:rsidR="00782AD4" w:rsidRPr="00782AD4" w:rsidRDefault="00782AD4" w:rsidP="00782AD4">
      <w:pPr>
        <w:spacing w:before="240" w:line="240" w:lineRule="auto"/>
        <w:rPr>
          <w:rFonts w:ascii="Arial" w:hAnsi="Arial" w:cs="Arial"/>
          <w:sz w:val="24"/>
          <w:szCs w:val="24"/>
        </w:rPr>
      </w:pPr>
      <w:r w:rsidRPr="00782AD4">
        <w:rPr>
          <w:rFonts w:ascii="Arial" w:hAnsi="Arial" w:cs="Arial"/>
          <w:sz w:val="24"/>
          <w:szCs w:val="24"/>
        </w:rPr>
        <w:t>“They are wizards</w:t>
      </w:r>
      <w:r w:rsidR="006F1385">
        <w:rPr>
          <w:rFonts w:ascii="Arial" w:hAnsi="Arial" w:cs="Arial"/>
          <w:sz w:val="24"/>
          <w:szCs w:val="24"/>
        </w:rPr>
        <w:t>,” Janisse said. “</w:t>
      </w:r>
      <w:r w:rsidRPr="00782AD4">
        <w:rPr>
          <w:rFonts w:ascii="Arial" w:hAnsi="Arial" w:cs="Arial"/>
          <w:sz w:val="24"/>
          <w:szCs w:val="24"/>
        </w:rPr>
        <w:t>It is amazing what they can do to organize this information in a useful way</w:t>
      </w:r>
      <w:r w:rsidR="006F1385">
        <w:rPr>
          <w:rFonts w:ascii="Arial" w:hAnsi="Arial" w:cs="Arial"/>
          <w:sz w:val="24"/>
          <w:szCs w:val="24"/>
        </w:rPr>
        <w:t>.</w:t>
      </w:r>
      <w:r w:rsidRPr="00782AD4">
        <w:rPr>
          <w:rFonts w:ascii="Arial" w:hAnsi="Arial" w:cs="Arial"/>
          <w:sz w:val="24"/>
          <w:szCs w:val="24"/>
        </w:rPr>
        <w:t xml:space="preserve">” </w:t>
      </w:r>
    </w:p>
    <w:p w14:paraId="4CDBCAB5" w14:textId="77777777" w:rsidR="00782AD4" w:rsidRPr="00782AD4" w:rsidRDefault="00782AD4" w:rsidP="00782AD4">
      <w:pPr>
        <w:spacing w:before="240" w:line="240" w:lineRule="auto"/>
        <w:rPr>
          <w:rFonts w:ascii="Arial" w:hAnsi="Arial" w:cs="Arial"/>
          <w:sz w:val="24"/>
          <w:szCs w:val="24"/>
        </w:rPr>
      </w:pPr>
      <w:r w:rsidRPr="00782AD4">
        <w:rPr>
          <w:rFonts w:ascii="Arial" w:hAnsi="Arial" w:cs="Arial"/>
          <w:sz w:val="24"/>
          <w:szCs w:val="24"/>
        </w:rPr>
        <w:t xml:space="preserve">Besides tracking data, the teams have been responsible for tracking personal protection equipment such as masks, gloves and gowns, and ordering supplies as needed to make sure the people who are administering the vaccine have everything they need. </w:t>
      </w:r>
    </w:p>
    <w:p w14:paraId="26FC6303" w14:textId="77777777" w:rsidR="00782AD4" w:rsidRPr="00782AD4" w:rsidRDefault="00782AD4" w:rsidP="00782AD4">
      <w:pPr>
        <w:spacing w:before="240" w:line="240" w:lineRule="auto"/>
        <w:rPr>
          <w:rFonts w:ascii="Arial" w:hAnsi="Arial" w:cs="Arial"/>
          <w:sz w:val="24"/>
          <w:szCs w:val="24"/>
        </w:rPr>
      </w:pPr>
      <w:r w:rsidRPr="00782AD4">
        <w:rPr>
          <w:rFonts w:ascii="Arial" w:hAnsi="Arial" w:cs="Arial"/>
          <w:sz w:val="24"/>
          <w:szCs w:val="24"/>
        </w:rPr>
        <w:t xml:space="preserve">“One issue might be that we don’t have enough wheelchairs at a certain location to meet the needs for people who might require a wheelchair, so we would order more of them for that facility,” Janisse said. </w:t>
      </w:r>
    </w:p>
    <w:p w14:paraId="7A1D0D77" w14:textId="77777777" w:rsidR="00A11215" w:rsidRDefault="00782AD4" w:rsidP="00782AD4">
      <w:pPr>
        <w:spacing w:before="240" w:line="240" w:lineRule="auto"/>
        <w:rPr>
          <w:rFonts w:ascii="Arial" w:hAnsi="Arial" w:cs="Arial"/>
          <w:sz w:val="24"/>
          <w:szCs w:val="24"/>
        </w:rPr>
      </w:pPr>
      <w:r w:rsidRPr="00782AD4">
        <w:rPr>
          <w:rFonts w:ascii="Arial" w:hAnsi="Arial" w:cs="Arial"/>
          <w:sz w:val="24"/>
          <w:szCs w:val="24"/>
        </w:rPr>
        <w:t>There are four incident management teams in the state: two in the Upper Peninsula and two in the Lower Peninsula. About 45 people are dedicated to the teams year-round.</w:t>
      </w:r>
    </w:p>
    <w:p w14:paraId="3B6F3B17" w14:textId="0B3FBCA0" w:rsidR="00782AD4" w:rsidRPr="00782AD4" w:rsidRDefault="00782AD4" w:rsidP="00782AD4">
      <w:pPr>
        <w:spacing w:before="240" w:line="240" w:lineRule="auto"/>
        <w:rPr>
          <w:rFonts w:ascii="Arial" w:hAnsi="Arial" w:cs="Arial"/>
          <w:sz w:val="24"/>
          <w:szCs w:val="24"/>
        </w:rPr>
      </w:pPr>
      <w:r w:rsidRPr="00782AD4">
        <w:rPr>
          <w:rFonts w:ascii="Arial" w:hAnsi="Arial" w:cs="Arial"/>
          <w:sz w:val="24"/>
          <w:szCs w:val="24"/>
        </w:rPr>
        <w:t xml:space="preserve">Team members get training and qualifications through the National Wildfire Coordinating Group and western fire assignments. There also are several team members </w:t>
      </w:r>
      <w:r w:rsidR="00B551A1">
        <w:rPr>
          <w:rFonts w:ascii="Arial" w:hAnsi="Arial" w:cs="Arial"/>
          <w:sz w:val="24"/>
          <w:szCs w:val="24"/>
        </w:rPr>
        <w:t>who</w:t>
      </w:r>
      <w:r w:rsidRPr="00782AD4">
        <w:rPr>
          <w:rFonts w:ascii="Arial" w:hAnsi="Arial" w:cs="Arial"/>
          <w:sz w:val="24"/>
          <w:szCs w:val="24"/>
        </w:rPr>
        <w:t xml:space="preserve"> are part of multistate teams, which allow them to </w:t>
      </w:r>
      <w:r w:rsidR="00A11215">
        <w:rPr>
          <w:rFonts w:ascii="Arial" w:hAnsi="Arial" w:cs="Arial"/>
          <w:sz w:val="24"/>
          <w:szCs w:val="24"/>
        </w:rPr>
        <w:t xml:space="preserve">assist </w:t>
      </w:r>
      <w:r w:rsidRPr="00782AD4">
        <w:rPr>
          <w:rFonts w:ascii="Arial" w:hAnsi="Arial" w:cs="Arial"/>
          <w:sz w:val="24"/>
          <w:szCs w:val="24"/>
        </w:rPr>
        <w:t xml:space="preserve">on western fires each year. Since large fires are relatively rare in Michigan, being part of these other teams allows Michigan members to keep up their qualifications and get more experience so they can be effective when something does happen in Michigan. </w:t>
      </w:r>
    </w:p>
    <w:p w14:paraId="353AA265" w14:textId="77777777" w:rsidR="00782AD4" w:rsidRPr="00782AD4" w:rsidRDefault="00782AD4" w:rsidP="00782AD4">
      <w:pPr>
        <w:spacing w:before="240" w:line="240" w:lineRule="auto"/>
        <w:rPr>
          <w:rFonts w:ascii="Arial" w:hAnsi="Arial" w:cs="Arial"/>
          <w:sz w:val="24"/>
          <w:szCs w:val="24"/>
        </w:rPr>
      </w:pPr>
      <w:r w:rsidRPr="00782AD4">
        <w:rPr>
          <w:rFonts w:ascii="Arial" w:hAnsi="Arial" w:cs="Arial"/>
          <w:sz w:val="24"/>
          <w:szCs w:val="24"/>
        </w:rPr>
        <w:t xml:space="preserve">Assignments such as the inauguration, the TCF Center hospital and Ford Field vaccination clinic are relatively new for the incident management teams. Legislation was changed in 2018 to allow the teams to become involved in natural disasters and events beyond wildfires. </w:t>
      </w:r>
    </w:p>
    <w:p w14:paraId="2574C9A5" w14:textId="77777777" w:rsidR="00782AD4" w:rsidRPr="00782AD4" w:rsidRDefault="00782AD4" w:rsidP="00782AD4">
      <w:pPr>
        <w:pStyle w:val="NormalWeb"/>
        <w:spacing w:before="240" w:beforeAutospacing="0" w:after="150" w:afterAutospacing="0"/>
        <w:rPr>
          <w:rFonts w:ascii="Arial" w:hAnsi="Arial" w:cs="Arial"/>
        </w:rPr>
      </w:pPr>
      <w:r w:rsidRPr="00782AD4">
        <w:rPr>
          <w:rFonts w:ascii="Arial" w:hAnsi="Arial" w:cs="Arial"/>
        </w:rPr>
        <w:t>Teams can vary in size. Some have a half-dozen members; others have many more depending on the incident. They most often include a leader, public information officer, liaison to work with other organizations, and people with planning, logistics and operations expertise.</w:t>
      </w:r>
    </w:p>
    <w:p w14:paraId="0C688753" w14:textId="77777777" w:rsidR="00782AD4" w:rsidRPr="00782AD4" w:rsidRDefault="00782AD4" w:rsidP="00782AD4">
      <w:pPr>
        <w:spacing w:before="240" w:line="240" w:lineRule="auto"/>
        <w:rPr>
          <w:rFonts w:ascii="Arial" w:hAnsi="Arial" w:cs="Arial"/>
          <w:sz w:val="24"/>
          <w:szCs w:val="24"/>
        </w:rPr>
      </w:pPr>
      <w:r w:rsidRPr="00782AD4">
        <w:rPr>
          <w:rFonts w:ascii="Arial" w:hAnsi="Arial" w:cs="Arial"/>
          <w:sz w:val="24"/>
          <w:szCs w:val="24"/>
        </w:rPr>
        <w:t>All of them are necessary to a smooth operation, Janisse said.</w:t>
      </w:r>
    </w:p>
    <w:p w14:paraId="211C4077" w14:textId="77777777" w:rsidR="00782AD4" w:rsidRPr="00782AD4" w:rsidRDefault="00782AD4" w:rsidP="00782AD4">
      <w:pPr>
        <w:spacing w:before="240" w:line="240" w:lineRule="auto"/>
        <w:rPr>
          <w:rFonts w:ascii="Arial" w:hAnsi="Arial" w:cs="Arial"/>
          <w:sz w:val="24"/>
          <w:szCs w:val="24"/>
        </w:rPr>
      </w:pPr>
      <w:r w:rsidRPr="00782AD4">
        <w:rPr>
          <w:rFonts w:ascii="Arial" w:hAnsi="Arial" w:cs="Arial"/>
          <w:sz w:val="24"/>
          <w:szCs w:val="24"/>
        </w:rPr>
        <w:t xml:space="preserve">“My saying to the team is, it doesn’t matter if they’re communications, logistics or safety, they’re never a ‘just,’ such as ‘just logistics,’” he said. “Everybody brings value to the team for its success, and that’s how we make the world go around.” </w:t>
      </w:r>
    </w:p>
    <w:p w14:paraId="596AD1DE" w14:textId="566E2D49" w:rsidR="00FC39B2" w:rsidRPr="000246DB" w:rsidRDefault="00FC39B2" w:rsidP="00FC39B2">
      <w:pPr>
        <w:spacing w:after="0" w:line="240" w:lineRule="auto"/>
        <w:rPr>
          <w:rFonts w:ascii="Arial" w:hAnsi="Arial" w:cs="Arial"/>
          <w:sz w:val="24"/>
          <w:szCs w:val="24"/>
        </w:rPr>
      </w:pPr>
      <w:r w:rsidRPr="000246DB">
        <w:rPr>
          <w:rFonts w:ascii="Arial" w:hAnsi="Arial" w:cs="Arial"/>
          <w:sz w:val="24"/>
          <w:szCs w:val="24"/>
        </w:rPr>
        <w:t xml:space="preserve">Check out previous Showcasing the DNR stories in our archive at </w:t>
      </w:r>
      <w:hyperlink r:id="rId7" w:history="1">
        <w:r w:rsidRPr="000246DB">
          <w:rPr>
            <w:rStyle w:val="Hyperlink"/>
            <w:rFonts w:ascii="Arial" w:hAnsi="Arial" w:cs="Arial"/>
            <w:sz w:val="24"/>
            <w:szCs w:val="24"/>
          </w:rPr>
          <w:t>Michigan.gov/DNRStories</w:t>
        </w:r>
      </w:hyperlink>
      <w:r w:rsidRPr="000246DB">
        <w:rPr>
          <w:rFonts w:ascii="Arial" w:hAnsi="Arial" w:cs="Arial"/>
          <w:color w:val="3C3C3C"/>
          <w:sz w:val="24"/>
          <w:szCs w:val="24"/>
        </w:rPr>
        <w:t xml:space="preserve">. </w:t>
      </w:r>
      <w:r w:rsidRPr="000246DB">
        <w:rPr>
          <w:rFonts w:ascii="Arial" w:hAnsi="Arial" w:cs="Arial"/>
          <w:sz w:val="24"/>
          <w:szCs w:val="24"/>
        </w:rPr>
        <w:t>To subscribe to upcoming Showcasing articles, sign up for free email delivery at</w:t>
      </w:r>
      <w:r w:rsidR="00DE4D10" w:rsidRPr="000246DB">
        <w:rPr>
          <w:rFonts w:ascii="Arial" w:hAnsi="Arial" w:cs="Arial"/>
          <w:sz w:val="24"/>
          <w:szCs w:val="24"/>
        </w:rPr>
        <w:t xml:space="preserve"> </w:t>
      </w:r>
      <w:hyperlink r:id="rId8" w:history="1">
        <w:r w:rsidR="00DE4D10" w:rsidRPr="000246DB">
          <w:rPr>
            <w:rStyle w:val="Hyperlink"/>
            <w:rFonts w:ascii="Arial" w:hAnsi="Arial" w:cs="Arial"/>
            <w:sz w:val="24"/>
            <w:szCs w:val="24"/>
          </w:rPr>
          <w:t>Michigan.gov/DNR</w:t>
        </w:r>
      </w:hyperlink>
      <w:r w:rsidR="00DE4D10" w:rsidRPr="000246DB">
        <w:rPr>
          <w:rFonts w:ascii="Arial" w:hAnsi="Arial" w:cs="Arial"/>
          <w:sz w:val="24"/>
          <w:szCs w:val="24"/>
        </w:rPr>
        <w:t>.</w:t>
      </w:r>
    </w:p>
    <w:p w14:paraId="7202099D" w14:textId="77777777" w:rsidR="00FC39B2" w:rsidRPr="000246DB" w:rsidRDefault="00FC39B2" w:rsidP="00FC39B2">
      <w:pPr>
        <w:spacing w:after="0" w:line="240" w:lineRule="auto"/>
        <w:rPr>
          <w:rFonts w:ascii="Arial" w:hAnsi="Arial" w:cs="Arial"/>
          <w:sz w:val="24"/>
          <w:szCs w:val="24"/>
        </w:rPr>
      </w:pPr>
    </w:p>
    <w:p w14:paraId="48EFD54A" w14:textId="56ADE9C3" w:rsidR="00295165" w:rsidRPr="000246DB" w:rsidRDefault="00321437" w:rsidP="00321437">
      <w:pPr>
        <w:spacing w:after="0" w:line="240" w:lineRule="auto"/>
        <w:jc w:val="center"/>
        <w:rPr>
          <w:rFonts w:ascii="Arial" w:hAnsi="Arial" w:cs="Arial"/>
          <w:sz w:val="24"/>
          <w:szCs w:val="24"/>
        </w:rPr>
      </w:pPr>
      <w:r>
        <w:rPr>
          <w:rFonts w:ascii="Arial" w:hAnsi="Arial" w:cs="Arial"/>
          <w:sz w:val="24"/>
          <w:szCs w:val="24"/>
        </w:rPr>
        <w:t>###</w:t>
      </w:r>
    </w:p>
    <w:p w14:paraId="54D8EA48" w14:textId="77777777" w:rsidR="002840C8" w:rsidRPr="000246DB" w:rsidRDefault="002840C8" w:rsidP="00F51965">
      <w:pPr>
        <w:rPr>
          <w:rFonts w:ascii="Arial" w:hAnsi="Arial" w:cs="Arial"/>
          <w:b/>
          <w:bCs/>
          <w:sz w:val="24"/>
          <w:szCs w:val="24"/>
        </w:rPr>
      </w:pPr>
    </w:p>
    <w:p w14:paraId="4D85DF63" w14:textId="77777777" w:rsidR="002840C8" w:rsidRPr="000246DB" w:rsidRDefault="002840C8" w:rsidP="00F51965">
      <w:pPr>
        <w:rPr>
          <w:rFonts w:ascii="Arial" w:hAnsi="Arial" w:cs="Arial"/>
          <w:b/>
          <w:bCs/>
          <w:sz w:val="24"/>
          <w:szCs w:val="24"/>
        </w:rPr>
      </w:pPr>
    </w:p>
    <w:p w14:paraId="2529F80D" w14:textId="77777777" w:rsidR="002840C8" w:rsidRPr="000246DB" w:rsidRDefault="002840C8" w:rsidP="00F51965">
      <w:pPr>
        <w:rPr>
          <w:rFonts w:ascii="Arial" w:hAnsi="Arial" w:cs="Arial"/>
          <w:b/>
          <w:bCs/>
          <w:sz w:val="24"/>
          <w:szCs w:val="24"/>
        </w:rPr>
      </w:pPr>
    </w:p>
    <w:p w14:paraId="53889D7A" w14:textId="77777777" w:rsidR="002840C8" w:rsidRPr="000246DB" w:rsidRDefault="002840C8" w:rsidP="00F51965">
      <w:pPr>
        <w:rPr>
          <w:rFonts w:ascii="Arial" w:hAnsi="Arial" w:cs="Arial"/>
          <w:b/>
          <w:bCs/>
          <w:sz w:val="24"/>
          <w:szCs w:val="24"/>
        </w:rPr>
      </w:pPr>
    </w:p>
    <w:p w14:paraId="2538903D" w14:textId="561DE28A" w:rsidR="001E6D46" w:rsidRPr="000246DB" w:rsidRDefault="00F51965" w:rsidP="00F51965">
      <w:pPr>
        <w:rPr>
          <w:rFonts w:ascii="Arial" w:hAnsi="Arial" w:cs="Arial"/>
          <w:b/>
          <w:bCs/>
          <w:sz w:val="24"/>
          <w:szCs w:val="24"/>
        </w:rPr>
      </w:pPr>
      <w:r w:rsidRPr="000246DB">
        <w:rPr>
          <w:rFonts w:ascii="Arial" w:hAnsi="Arial" w:cs="Arial"/>
          <w:b/>
          <w:bCs/>
          <w:sz w:val="24"/>
          <w:szCs w:val="24"/>
        </w:rPr>
        <w:t>/</w:t>
      </w:r>
    </w:p>
    <w:p w14:paraId="1C780139" w14:textId="77777777" w:rsidR="001E6D46" w:rsidRPr="000246DB" w:rsidRDefault="001E6D46" w:rsidP="00F5293A">
      <w:pPr>
        <w:spacing w:after="0" w:line="240" w:lineRule="auto"/>
        <w:rPr>
          <w:rFonts w:ascii="Arial" w:hAnsi="Arial" w:cs="Arial"/>
          <w:sz w:val="24"/>
          <w:szCs w:val="24"/>
        </w:rPr>
      </w:pPr>
    </w:p>
    <w:sectPr w:rsidR="001E6D46" w:rsidRPr="000246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29552" w14:textId="77777777" w:rsidR="00F35570" w:rsidRDefault="00F35570" w:rsidP="009246D6">
      <w:pPr>
        <w:spacing w:after="0" w:line="240" w:lineRule="auto"/>
      </w:pPr>
      <w:r>
        <w:separator/>
      </w:r>
    </w:p>
  </w:endnote>
  <w:endnote w:type="continuationSeparator" w:id="0">
    <w:p w14:paraId="6590554A" w14:textId="77777777" w:rsidR="00F35570" w:rsidRDefault="00F35570" w:rsidP="00924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52354" w14:textId="77777777" w:rsidR="00F35570" w:rsidRDefault="00F35570" w:rsidP="009246D6">
      <w:pPr>
        <w:spacing w:after="0" w:line="240" w:lineRule="auto"/>
      </w:pPr>
      <w:r>
        <w:separator/>
      </w:r>
    </w:p>
  </w:footnote>
  <w:footnote w:type="continuationSeparator" w:id="0">
    <w:p w14:paraId="7A1C247F" w14:textId="77777777" w:rsidR="00F35570" w:rsidRDefault="00F35570" w:rsidP="009246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62FB4"/>
    <w:multiLevelType w:val="hybridMultilevel"/>
    <w:tmpl w:val="51664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93A"/>
    <w:rsid w:val="0000662A"/>
    <w:rsid w:val="00022794"/>
    <w:rsid w:val="000246DB"/>
    <w:rsid w:val="00027D52"/>
    <w:rsid w:val="00042635"/>
    <w:rsid w:val="00043C6B"/>
    <w:rsid w:val="00046B55"/>
    <w:rsid w:val="00095EC4"/>
    <w:rsid w:val="0009665A"/>
    <w:rsid w:val="000B5821"/>
    <w:rsid w:val="000B5D92"/>
    <w:rsid w:val="000C067D"/>
    <w:rsid w:val="000D30F9"/>
    <w:rsid w:val="00121144"/>
    <w:rsid w:val="001534A5"/>
    <w:rsid w:val="001628E0"/>
    <w:rsid w:val="00164FE4"/>
    <w:rsid w:val="00183B91"/>
    <w:rsid w:val="00186110"/>
    <w:rsid w:val="001A7C0A"/>
    <w:rsid w:val="001B27B9"/>
    <w:rsid w:val="001C14E4"/>
    <w:rsid w:val="001E6D46"/>
    <w:rsid w:val="001F45B9"/>
    <w:rsid w:val="0025572A"/>
    <w:rsid w:val="00257EDD"/>
    <w:rsid w:val="0026189F"/>
    <w:rsid w:val="002668C6"/>
    <w:rsid w:val="002837E6"/>
    <w:rsid w:val="002840C8"/>
    <w:rsid w:val="0028702F"/>
    <w:rsid w:val="00290B70"/>
    <w:rsid w:val="00295165"/>
    <w:rsid w:val="002970B1"/>
    <w:rsid w:val="002A154F"/>
    <w:rsid w:val="002E5864"/>
    <w:rsid w:val="002F6F3E"/>
    <w:rsid w:val="00321437"/>
    <w:rsid w:val="00387821"/>
    <w:rsid w:val="00397033"/>
    <w:rsid w:val="003A514B"/>
    <w:rsid w:val="003B21C0"/>
    <w:rsid w:val="003C31B2"/>
    <w:rsid w:val="003D1D20"/>
    <w:rsid w:val="003E3FC6"/>
    <w:rsid w:val="003F30F6"/>
    <w:rsid w:val="003F3237"/>
    <w:rsid w:val="003F71C9"/>
    <w:rsid w:val="0040244F"/>
    <w:rsid w:val="004042C5"/>
    <w:rsid w:val="00406868"/>
    <w:rsid w:val="0044538F"/>
    <w:rsid w:val="0046041E"/>
    <w:rsid w:val="004700BD"/>
    <w:rsid w:val="004A54EC"/>
    <w:rsid w:val="004A7E28"/>
    <w:rsid w:val="004C53AD"/>
    <w:rsid w:val="004F462D"/>
    <w:rsid w:val="005161BE"/>
    <w:rsid w:val="00562C22"/>
    <w:rsid w:val="005657CF"/>
    <w:rsid w:val="00577086"/>
    <w:rsid w:val="00577262"/>
    <w:rsid w:val="00583EA2"/>
    <w:rsid w:val="00591B89"/>
    <w:rsid w:val="005E1278"/>
    <w:rsid w:val="005E5F14"/>
    <w:rsid w:val="005F0F4F"/>
    <w:rsid w:val="005F4673"/>
    <w:rsid w:val="0060399C"/>
    <w:rsid w:val="0062364F"/>
    <w:rsid w:val="00643475"/>
    <w:rsid w:val="00680773"/>
    <w:rsid w:val="006A0229"/>
    <w:rsid w:val="006B2A58"/>
    <w:rsid w:val="006E1712"/>
    <w:rsid w:val="006F1385"/>
    <w:rsid w:val="00711EDB"/>
    <w:rsid w:val="00715784"/>
    <w:rsid w:val="0072086F"/>
    <w:rsid w:val="00724022"/>
    <w:rsid w:val="00764491"/>
    <w:rsid w:val="00767526"/>
    <w:rsid w:val="00780B6B"/>
    <w:rsid w:val="00782AD4"/>
    <w:rsid w:val="007A1223"/>
    <w:rsid w:val="007B238B"/>
    <w:rsid w:val="007D2B72"/>
    <w:rsid w:val="007F06A5"/>
    <w:rsid w:val="0082545A"/>
    <w:rsid w:val="00836EC5"/>
    <w:rsid w:val="00862AC7"/>
    <w:rsid w:val="008A62FB"/>
    <w:rsid w:val="008E1501"/>
    <w:rsid w:val="008F3835"/>
    <w:rsid w:val="009246D6"/>
    <w:rsid w:val="00927B0E"/>
    <w:rsid w:val="0093029B"/>
    <w:rsid w:val="00936668"/>
    <w:rsid w:val="00956457"/>
    <w:rsid w:val="009850FE"/>
    <w:rsid w:val="009B6D72"/>
    <w:rsid w:val="009C0316"/>
    <w:rsid w:val="00A11215"/>
    <w:rsid w:val="00A414A5"/>
    <w:rsid w:val="00A50BFE"/>
    <w:rsid w:val="00AA31CF"/>
    <w:rsid w:val="00AB4C6A"/>
    <w:rsid w:val="00AC3055"/>
    <w:rsid w:val="00B05BFD"/>
    <w:rsid w:val="00B17311"/>
    <w:rsid w:val="00B551A1"/>
    <w:rsid w:val="00B561EE"/>
    <w:rsid w:val="00B97548"/>
    <w:rsid w:val="00BA087D"/>
    <w:rsid w:val="00BA132C"/>
    <w:rsid w:val="00BF4CB0"/>
    <w:rsid w:val="00C43ED7"/>
    <w:rsid w:val="00CE7C54"/>
    <w:rsid w:val="00CF0601"/>
    <w:rsid w:val="00D031EE"/>
    <w:rsid w:val="00D10CAC"/>
    <w:rsid w:val="00D2708E"/>
    <w:rsid w:val="00D453DD"/>
    <w:rsid w:val="00D7330F"/>
    <w:rsid w:val="00D80FF7"/>
    <w:rsid w:val="00D83ECB"/>
    <w:rsid w:val="00D86DF2"/>
    <w:rsid w:val="00DA28C8"/>
    <w:rsid w:val="00DD7AE3"/>
    <w:rsid w:val="00DE21E3"/>
    <w:rsid w:val="00DE4D10"/>
    <w:rsid w:val="00E02914"/>
    <w:rsid w:val="00E17624"/>
    <w:rsid w:val="00E243C6"/>
    <w:rsid w:val="00E32F3B"/>
    <w:rsid w:val="00E42AD1"/>
    <w:rsid w:val="00E636F7"/>
    <w:rsid w:val="00E640FD"/>
    <w:rsid w:val="00E75F29"/>
    <w:rsid w:val="00EA1161"/>
    <w:rsid w:val="00EA60E7"/>
    <w:rsid w:val="00EB4521"/>
    <w:rsid w:val="00EC65D5"/>
    <w:rsid w:val="00EF56ED"/>
    <w:rsid w:val="00F327CF"/>
    <w:rsid w:val="00F35570"/>
    <w:rsid w:val="00F51965"/>
    <w:rsid w:val="00F5293A"/>
    <w:rsid w:val="00FC39B2"/>
    <w:rsid w:val="00FD7E36"/>
    <w:rsid w:val="00FE7993"/>
    <w:rsid w:val="00FF4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5CD05"/>
  <w15:docId w15:val="{19C788FB-818D-4E3D-8442-9BB2CCE5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37E6"/>
    <w:rPr>
      <w:color w:val="0000FF" w:themeColor="hyperlink"/>
      <w:u w:val="single"/>
    </w:rPr>
  </w:style>
  <w:style w:type="paragraph" w:styleId="BalloonText">
    <w:name w:val="Balloon Text"/>
    <w:basedOn w:val="Normal"/>
    <w:link w:val="BalloonTextChar"/>
    <w:uiPriority w:val="99"/>
    <w:semiHidden/>
    <w:unhideWhenUsed/>
    <w:rsid w:val="00BF4C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CB0"/>
    <w:rPr>
      <w:rFonts w:ascii="Tahoma" w:hAnsi="Tahoma" w:cs="Tahoma"/>
      <w:sz w:val="16"/>
      <w:szCs w:val="16"/>
    </w:rPr>
  </w:style>
  <w:style w:type="character" w:styleId="FollowedHyperlink">
    <w:name w:val="FollowedHyperlink"/>
    <w:basedOn w:val="DefaultParagraphFont"/>
    <w:uiPriority w:val="99"/>
    <w:semiHidden/>
    <w:unhideWhenUsed/>
    <w:rsid w:val="00E75F29"/>
    <w:rPr>
      <w:color w:val="800080" w:themeColor="followedHyperlink"/>
      <w:u w:val="single"/>
    </w:rPr>
  </w:style>
  <w:style w:type="character" w:styleId="UnresolvedMention">
    <w:name w:val="Unresolved Mention"/>
    <w:basedOn w:val="DefaultParagraphFont"/>
    <w:uiPriority w:val="99"/>
    <w:semiHidden/>
    <w:unhideWhenUsed/>
    <w:rsid w:val="007A1223"/>
    <w:rPr>
      <w:color w:val="808080"/>
      <w:shd w:val="clear" w:color="auto" w:fill="E6E6E6"/>
    </w:rPr>
  </w:style>
  <w:style w:type="paragraph" w:styleId="NormalWeb">
    <w:name w:val="Normal (Web)"/>
    <w:basedOn w:val="Normal"/>
    <w:uiPriority w:val="99"/>
    <w:semiHidden/>
    <w:unhideWhenUsed/>
    <w:rsid w:val="00B05B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05BFD"/>
    <w:pPr>
      <w:spacing w:after="0" w:line="240" w:lineRule="auto"/>
      <w:ind w:left="720"/>
      <w:contextualSpacing/>
    </w:pPr>
    <w:rPr>
      <w:rFonts w:ascii="Calibri" w:eastAsia="Calibri" w:hAnsi="Calibri" w:cs="Times New Roman"/>
    </w:rPr>
  </w:style>
  <w:style w:type="paragraph" w:customStyle="1" w:styleId="Default">
    <w:name w:val="Default"/>
    <w:uiPriority w:val="99"/>
    <w:rsid w:val="00B05BFD"/>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D2708E"/>
    <w:pPr>
      <w:spacing w:after="0" w:line="240" w:lineRule="auto"/>
    </w:pPr>
    <w:rPr>
      <w:rFonts w:ascii="Times New Roman" w:hAnsi="Times New Roman"/>
      <w:sz w:val="24"/>
    </w:rPr>
  </w:style>
  <w:style w:type="paragraph" w:styleId="CommentText">
    <w:name w:val="annotation text"/>
    <w:basedOn w:val="Normal"/>
    <w:link w:val="CommentTextChar"/>
    <w:uiPriority w:val="99"/>
    <w:semiHidden/>
    <w:unhideWhenUsed/>
    <w:rsid w:val="00F51965"/>
    <w:pPr>
      <w:spacing w:line="240" w:lineRule="auto"/>
    </w:pPr>
    <w:rPr>
      <w:sz w:val="20"/>
      <w:szCs w:val="20"/>
    </w:rPr>
  </w:style>
  <w:style w:type="character" w:customStyle="1" w:styleId="CommentTextChar">
    <w:name w:val="Comment Text Char"/>
    <w:basedOn w:val="DefaultParagraphFont"/>
    <w:link w:val="CommentText"/>
    <w:uiPriority w:val="99"/>
    <w:semiHidden/>
    <w:rsid w:val="00F51965"/>
    <w:rPr>
      <w:sz w:val="20"/>
      <w:szCs w:val="20"/>
    </w:rPr>
  </w:style>
  <w:style w:type="paragraph" w:styleId="CommentSubject">
    <w:name w:val="annotation subject"/>
    <w:basedOn w:val="CommentText"/>
    <w:next w:val="CommentText"/>
    <w:link w:val="CommentSubjectChar"/>
    <w:uiPriority w:val="99"/>
    <w:semiHidden/>
    <w:unhideWhenUsed/>
    <w:rsid w:val="00F51965"/>
    <w:pPr>
      <w:spacing w:after="160"/>
    </w:pPr>
    <w:rPr>
      <w:b/>
      <w:bCs/>
    </w:rPr>
  </w:style>
  <w:style w:type="character" w:customStyle="1" w:styleId="CommentSubjectChar">
    <w:name w:val="Comment Subject Char"/>
    <w:basedOn w:val="CommentTextChar"/>
    <w:link w:val="CommentSubject"/>
    <w:uiPriority w:val="99"/>
    <w:semiHidden/>
    <w:rsid w:val="00F519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99246">
      <w:bodyDiv w:val="1"/>
      <w:marLeft w:val="0"/>
      <w:marRight w:val="0"/>
      <w:marTop w:val="0"/>
      <w:marBottom w:val="0"/>
      <w:divBdr>
        <w:top w:val="none" w:sz="0" w:space="0" w:color="auto"/>
        <w:left w:val="none" w:sz="0" w:space="0" w:color="auto"/>
        <w:bottom w:val="none" w:sz="0" w:space="0" w:color="auto"/>
        <w:right w:val="none" w:sz="0" w:space="0" w:color="auto"/>
      </w:divBdr>
    </w:div>
    <w:div w:id="345865233">
      <w:bodyDiv w:val="1"/>
      <w:marLeft w:val="0"/>
      <w:marRight w:val="0"/>
      <w:marTop w:val="0"/>
      <w:marBottom w:val="0"/>
      <w:divBdr>
        <w:top w:val="none" w:sz="0" w:space="0" w:color="auto"/>
        <w:left w:val="none" w:sz="0" w:space="0" w:color="auto"/>
        <w:bottom w:val="none" w:sz="0" w:space="0" w:color="auto"/>
        <w:right w:val="none" w:sz="0" w:space="0" w:color="auto"/>
      </w:divBdr>
    </w:div>
    <w:div w:id="687485061">
      <w:bodyDiv w:val="1"/>
      <w:marLeft w:val="0"/>
      <w:marRight w:val="0"/>
      <w:marTop w:val="0"/>
      <w:marBottom w:val="0"/>
      <w:divBdr>
        <w:top w:val="none" w:sz="0" w:space="0" w:color="auto"/>
        <w:left w:val="none" w:sz="0" w:space="0" w:color="auto"/>
        <w:bottom w:val="none" w:sz="0" w:space="0" w:color="auto"/>
        <w:right w:val="none" w:sz="0" w:space="0" w:color="auto"/>
      </w:divBdr>
    </w:div>
    <w:div w:id="755712268">
      <w:bodyDiv w:val="1"/>
      <w:marLeft w:val="0"/>
      <w:marRight w:val="0"/>
      <w:marTop w:val="0"/>
      <w:marBottom w:val="0"/>
      <w:divBdr>
        <w:top w:val="none" w:sz="0" w:space="0" w:color="auto"/>
        <w:left w:val="none" w:sz="0" w:space="0" w:color="auto"/>
        <w:bottom w:val="none" w:sz="0" w:space="0" w:color="auto"/>
        <w:right w:val="none" w:sz="0" w:space="0" w:color="auto"/>
      </w:divBdr>
    </w:div>
    <w:div w:id="1286346126">
      <w:bodyDiv w:val="1"/>
      <w:marLeft w:val="0"/>
      <w:marRight w:val="0"/>
      <w:marTop w:val="0"/>
      <w:marBottom w:val="0"/>
      <w:divBdr>
        <w:top w:val="none" w:sz="0" w:space="0" w:color="auto"/>
        <w:left w:val="none" w:sz="0" w:space="0" w:color="auto"/>
        <w:bottom w:val="none" w:sz="0" w:space="0" w:color="auto"/>
        <w:right w:val="none" w:sz="0" w:space="0" w:color="auto"/>
      </w:divBdr>
    </w:div>
    <w:div w:id="1969386016">
      <w:bodyDiv w:val="1"/>
      <w:marLeft w:val="0"/>
      <w:marRight w:val="0"/>
      <w:marTop w:val="0"/>
      <w:marBottom w:val="0"/>
      <w:divBdr>
        <w:top w:val="none" w:sz="0" w:space="0" w:color="auto"/>
        <w:left w:val="none" w:sz="0" w:space="0" w:color="auto"/>
        <w:bottom w:val="none" w:sz="0" w:space="0" w:color="auto"/>
        <w:right w:val="none" w:sz="0" w:space="0" w:color="auto"/>
      </w:divBdr>
    </w:div>
    <w:div w:id="2012875448">
      <w:bodyDiv w:val="1"/>
      <w:marLeft w:val="0"/>
      <w:marRight w:val="0"/>
      <w:marTop w:val="0"/>
      <w:marBottom w:val="0"/>
      <w:divBdr>
        <w:top w:val="none" w:sz="0" w:space="0" w:color="auto"/>
        <w:left w:val="none" w:sz="0" w:space="0" w:color="auto"/>
        <w:bottom w:val="none" w:sz="0" w:space="0" w:color="auto"/>
        <w:right w:val="none" w:sz="0" w:space="0" w:color="auto"/>
      </w:divBdr>
    </w:div>
    <w:div w:id="2020355090">
      <w:bodyDiv w:val="1"/>
      <w:marLeft w:val="0"/>
      <w:marRight w:val="0"/>
      <w:marTop w:val="0"/>
      <w:marBottom w:val="0"/>
      <w:divBdr>
        <w:top w:val="none" w:sz="0" w:space="0" w:color="auto"/>
        <w:left w:val="none" w:sz="0" w:space="0" w:color="auto"/>
        <w:bottom w:val="none" w:sz="0" w:space="0" w:color="auto"/>
        <w:right w:val="none" w:sz="0" w:space="0" w:color="auto"/>
      </w:divBdr>
    </w:div>
    <w:div w:id="2070103404">
      <w:bodyDiv w:val="1"/>
      <w:marLeft w:val="0"/>
      <w:marRight w:val="0"/>
      <w:marTop w:val="0"/>
      <w:marBottom w:val="0"/>
      <w:divBdr>
        <w:top w:val="none" w:sz="0" w:space="0" w:color="auto"/>
        <w:left w:val="none" w:sz="0" w:space="0" w:color="auto"/>
        <w:bottom w:val="none" w:sz="0" w:space="0" w:color="auto"/>
        <w:right w:val="none" w:sz="0" w:space="0" w:color="auto"/>
      </w:divBdr>
    </w:div>
    <w:div w:id="209127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higan.gov/DNR" TargetMode="External"/><Relationship Id="rId3" Type="http://schemas.openxmlformats.org/officeDocument/2006/relationships/settings" Target="settings.xml"/><Relationship Id="rId7" Type="http://schemas.openxmlformats.org/officeDocument/2006/relationships/hyperlink" Target="https://www.michigan.gov/dnr/0,4570,7-350-79137_79770_79873_80003---,0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760</Words>
  <Characters>4336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Pepin, John (DNR)</dc:creator>
  <cp:lastModifiedBy>Warner, Casey (DNR)</cp:lastModifiedBy>
  <cp:revision>4</cp:revision>
  <dcterms:created xsi:type="dcterms:W3CDTF">2021-04-15T13:03:00Z</dcterms:created>
  <dcterms:modified xsi:type="dcterms:W3CDTF">2021-04-15T13:10:00Z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2021-04-08T19:23:09Z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7eb817e0-3524-4957-bcb1-294fd8d5d11e</vt:lpwstr>
  </property>
  <property fmtid="{D5CDD505-2E9C-101B-9397-08002B2CF9AE}" pid="8" name="MSIP_Label_3a2fed65-62e7-46ea-af74-187e0c17143a_ContentBits">
    <vt:lpwstr>0</vt:lpwstr>
  </property>
</Properties>
</file>