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D3B4A2B"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786CF6">
        <w:rPr>
          <w:rFonts w:ascii="Arial" w:hAnsi="Arial" w:cs="Arial"/>
          <w:b/>
          <w:sz w:val="28"/>
          <w:szCs w:val="28"/>
        </w:rPr>
        <w:t>A</w:t>
      </w:r>
      <w:r w:rsidR="005850B9">
        <w:rPr>
          <w:rFonts w:ascii="Arial" w:hAnsi="Arial" w:cs="Arial"/>
          <w:b/>
          <w:sz w:val="28"/>
          <w:szCs w:val="28"/>
        </w:rPr>
        <w:t xml:space="preserve"> century of commitment to Michigan’s natural resources </w:t>
      </w:r>
    </w:p>
    <w:p w14:paraId="3DE5D7CD" w14:textId="4B86C33C" w:rsidR="00D7330F" w:rsidRDefault="00D7330F" w:rsidP="00F5293A">
      <w:pPr>
        <w:spacing w:after="0" w:line="240" w:lineRule="auto"/>
        <w:rPr>
          <w:rFonts w:ascii="Arial" w:hAnsi="Arial" w:cs="Arial"/>
          <w:sz w:val="24"/>
          <w:szCs w:val="24"/>
        </w:rPr>
      </w:pPr>
    </w:p>
    <w:p w14:paraId="0BFCB78E" w14:textId="756F1351" w:rsidR="003445E7" w:rsidRPr="003445E7" w:rsidRDefault="003445E7" w:rsidP="00F5293A">
      <w:pPr>
        <w:spacing w:after="0" w:line="240" w:lineRule="auto"/>
        <w:rPr>
          <w:rFonts w:ascii="Arial" w:hAnsi="Arial" w:cs="Arial"/>
          <w:i/>
          <w:iCs/>
          <w:sz w:val="24"/>
          <w:szCs w:val="24"/>
        </w:rPr>
      </w:pPr>
      <w:r>
        <w:rPr>
          <w:rFonts w:ascii="Arial" w:hAnsi="Arial" w:cs="Arial"/>
          <w:i/>
          <w:iCs/>
          <w:sz w:val="24"/>
          <w:szCs w:val="24"/>
        </w:rPr>
        <w:t xml:space="preserve">Editor’s note: </w:t>
      </w:r>
      <w:r w:rsidR="00D9379B">
        <w:rPr>
          <w:rFonts w:ascii="Arial" w:hAnsi="Arial" w:cs="Arial"/>
          <w:i/>
          <w:iCs/>
          <w:sz w:val="24"/>
          <w:szCs w:val="24"/>
        </w:rPr>
        <w:t>In celebration of the department’s centennial anniversary, t</w:t>
      </w:r>
      <w:r>
        <w:rPr>
          <w:rFonts w:ascii="Arial" w:hAnsi="Arial" w:cs="Arial"/>
          <w:i/>
          <w:iCs/>
          <w:sz w:val="24"/>
          <w:szCs w:val="24"/>
        </w:rPr>
        <w:t xml:space="preserve">he Showcasing the DNR feature series will </w:t>
      </w:r>
      <w:r w:rsidR="003A3C05">
        <w:rPr>
          <w:rFonts w:ascii="Arial" w:hAnsi="Arial" w:cs="Arial"/>
          <w:i/>
          <w:iCs/>
          <w:sz w:val="24"/>
          <w:szCs w:val="24"/>
        </w:rPr>
        <w:t>highlight</w:t>
      </w:r>
      <w:r>
        <w:rPr>
          <w:rFonts w:ascii="Arial" w:hAnsi="Arial" w:cs="Arial"/>
          <w:i/>
          <w:iCs/>
          <w:sz w:val="24"/>
          <w:szCs w:val="24"/>
        </w:rPr>
        <w:t xml:space="preserve"> one story each month during 2021 that recalls various accomplishments of the department over the past century. </w:t>
      </w:r>
    </w:p>
    <w:p w14:paraId="09803AD9" w14:textId="77777777" w:rsidR="003445E7" w:rsidRPr="00D7330F" w:rsidRDefault="003445E7" w:rsidP="00F5293A">
      <w:pPr>
        <w:spacing w:after="0" w:line="240" w:lineRule="auto"/>
        <w:rPr>
          <w:rFonts w:ascii="Arial" w:hAnsi="Arial" w:cs="Arial"/>
          <w:sz w:val="24"/>
          <w:szCs w:val="24"/>
        </w:rPr>
      </w:pPr>
    </w:p>
    <w:p w14:paraId="285E8538" w14:textId="6784200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C63BD9">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5D9D4F27" w14:textId="76E4B158" w:rsidR="000C067D" w:rsidRDefault="00A12E5D" w:rsidP="002840C8">
      <w:pPr>
        <w:spacing w:after="0" w:line="240" w:lineRule="auto"/>
        <w:rPr>
          <w:rFonts w:ascii="Arial" w:hAnsi="Arial" w:cs="Arial"/>
          <w:sz w:val="24"/>
          <w:szCs w:val="24"/>
        </w:rPr>
      </w:pPr>
      <w:r>
        <w:rPr>
          <w:rFonts w:ascii="Arial" w:hAnsi="Arial" w:cs="Arial"/>
          <w:sz w:val="24"/>
          <w:szCs w:val="24"/>
        </w:rPr>
        <w:t>In February 1921, the L’Anse Sentinel in Baraga County was among the news outlets reporting that Michigan Gov. Alex Groesbeck had sent bills to the Legislature that provided for reorganization of</w:t>
      </w:r>
      <w:r w:rsidR="00A65CF8">
        <w:rPr>
          <w:rFonts w:ascii="Arial" w:hAnsi="Arial" w:cs="Arial"/>
          <w:sz w:val="24"/>
          <w:szCs w:val="24"/>
        </w:rPr>
        <w:t xml:space="preserve"> numerous components of state government into</w:t>
      </w:r>
      <w:r>
        <w:rPr>
          <w:rFonts w:ascii="Arial" w:hAnsi="Arial" w:cs="Arial"/>
          <w:sz w:val="24"/>
          <w:szCs w:val="24"/>
        </w:rPr>
        <w:t xml:space="preserve"> three </w:t>
      </w:r>
      <w:r w:rsidR="000954C5">
        <w:rPr>
          <w:rFonts w:ascii="Arial" w:hAnsi="Arial" w:cs="Arial"/>
          <w:sz w:val="24"/>
          <w:szCs w:val="24"/>
        </w:rPr>
        <w:t xml:space="preserve">separate </w:t>
      </w:r>
      <w:r w:rsidR="00A65CF8">
        <w:rPr>
          <w:rFonts w:ascii="Arial" w:hAnsi="Arial" w:cs="Arial"/>
          <w:sz w:val="24"/>
          <w:szCs w:val="24"/>
        </w:rPr>
        <w:t>departments</w:t>
      </w:r>
      <w:r>
        <w:rPr>
          <w:rFonts w:ascii="Arial" w:hAnsi="Arial" w:cs="Arial"/>
          <w:sz w:val="24"/>
          <w:szCs w:val="24"/>
        </w:rPr>
        <w:t>.</w:t>
      </w:r>
    </w:p>
    <w:p w14:paraId="7B6B35E8" w14:textId="5B0008A1" w:rsidR="00A12E5D" w:rsidRDefault="00A12E5D" w:rsidP="002840C8">
      <w:pPr>
        <w:spacing w:after="0" w:line="240" w:lineRule="auto"/>
        <w:rPr>
          <w:rFonts w:ascii="Arial" w:hAnsi="Arial" w:cs="Arial"/>
          <w:sz w:val="24"/>
          <w:szCs w:val="24"/>
        </w:rPr>
      </w:pPr>
    </w:p>
    <w:p w14:paraId="2B57F25D" w14:textId="269931CF" w:rsidR="00A12E5D" w:rsidRDefault="00A12E5D" w:rsidP="002840C8">
      <w:pPr>
        <w:spacing w:after="0" w:line="240" w:lineRule="auto"/>
        <w:rPr>
          <w:rFonts w:ascii="Arial" w:hAnsi="Arial" w:cs="Arial"/>
          <w:sz w:val="24"/>
          <w:szCs w:val="24"/>
        </w:rPr>
      </w:pPr>
      <w:r>
        <w:rPr>
          <w:rFonts w:ascii="Arial" w:hAnsi="Arial" w:cs="Arial"/>
          <w:sz w:val="24"/>
          <w:szCs w:val="24"/>
        </w:rPr>
        <w:t>Those bills, approved the next month, would create the state departments of agriculture, industrial and labor</w:t>
      </w:r>
      <w:r w:rsidR="00786CF6">
        <w:rPr>
          <w:rFonts w:ascii="Arial" w:hAnsi="Arial" w:cs="Arial"/>
          <w:sz w:val="24"/>
          <w:szCs w:val="24"/>
        </w:rPr>
        <w:t>,</w:t>
      </w:r>
      <w:r>
        <w:rPr>
          <w:rFonts w:ascii="Arial" w:hAnsi="Arial" w:cs="Arial"/>
          <w:sz w:val="24"/>
          <w:szCs w:val="24"/>
        </w:rPr>
        <w:t xml:space="preserve"> and conservation.</w:t>
      </w:r>
    </w:p>
    <w:p w14:paraId="196F7240" w14:textId="637ED073" w:rsidR="00A12E5D" w:rsidRDefault="00A12E5D" w:rsidP="002840C8">
      <w:pPr>
        <w:spacing w:after="0" w:line="240" w:lineRule="auto"/>
        <w:rPr>
          <w:rFonts w:ascii="Arial" w:hAnsi="Arial" w:cs="Arial"/>
          <w:sz w:val="24"/>
          <w:szCs w:val="24"/>
        </w:rPr>
      </w:pPr>
    </w:p>
    <w:p w14:paraId="130FA565" w14:textId="3355C276" w:rsidR="00A12E5D" w:rsidRDefault="00A12E5D" w:rsidP="002840C8">
      <w:pPr>
        <w:spacing w:after="0" w:line="240" w:lineRule="auto"/>
        <w:rPr>
          <w:rFonts w:ascii="Arial" w:hAnsi="Arial" w:cs="Arial"/>
          <w:sz w:val="24"/>
          <w:szCs w:val="24"/>
        </w:rPr>
      </w:pPr>
      <w:r>
        <w:rPr>
          <w:rFonts w:ascii="Arial" w:hAnsi="Arial" w:cs="Arial"/>
          <w:sz w:val="24"/>
          <w:szCs w:val="24"/>
        </w:rPr>
        <w:t>“The measure creating the department of conservation transfers to the new body the work of the present public domain commission with the additional duties of the game, fish and forest fire departments, board of fish commissioners and the state park commission, all of which are abolished by the bill,” the newspaper reported.</w:t>
      </w:r>
    </w:p>
    <w:p w14:paraId="7C11EA80" w14:textId="565E3532" w:rsidR="00A12E5D" w:rsidRDefault="00A12E5D" w:rsidP="002840C8">
      <w:pPr>
        <w:spacing w:after="0" w:line="240" w:lineRule="auto"/>
        <w:rPr>
          <w:rFonts w:ascii="Arial" w:hAnsi="Arial" w:cs="Arial"/>
          <w:sz w:val="24"/>
          <w:szCs w:val="24"/>
        </w:rPr>
      </w:pPr>
    </w:p>
    <w:p w14:paraId="772BB360" w14:textId="4E61000C" w:rsidR="00A12E5D" w:rsidRDefault="00A12E5D" w:rsidP="002840C8">
      <w:pPr>
        <w:spacing w:after="0" w:line="240" w:lineRule="auto"/>
        <w:rPr>
          <w:rFonts w:ascii="Arial" w:hAnsi="Arial" w:cs="Arial"/>
          <w:sz w:val="24"/>
          <w:szCs w:val="24"/>
        </w:rPr>
      </w:pPr>
      <w:r>
        <w:rPr>
          <w:rFonts w:ascii="Arial" w:hAnsi="Arial" w:cs="Arial"/>
          <w:sz w:val="24"/>
          <w:szCs w:val="24"/>
        </w:rPr>
        <w:t>“A commission of six members, appointed by the governor, would control this department. The commission will name its director from its members.”</w:t>
      </w:r>
    </w:p>
    <w:p w14:paraId="7A4BB867" w14:textId="45EE44C6" w:rsidR="00A12E5D" w:rsidRDefault="00A12E5D" w:rsidP="002840C8">
      <w:pPr>
        <w:spacing w:after="0" w:line="240" w:lineRule="auto"/>
        <w:rPr>
          <w:rFonts w:ascii="Arial" w:hAnsi="Arial" w:cs="Arial"/>
          <w:sz w:val="24"/>
          <w:szCs w:val="24"/>
        </w:rPr>
      </w:pPr>
    </w:p>
    <w:p w14:paraId="60D1356C" w14:textId="2ED1BB80" w:rsidR="00A12E5D" w:rsidRDefault="00A12E5D" w:rsidP="002840C8">
      <w:pPr>
        <w:spacing w:after="0" w:line="240" w:lineRule="auto"/>
        <w:rPr>
          <w:rFonts w:ascii="Arial" w:hAnsi="Arial" w:cs="Arial"/>
          <w:sz w:val="24"/>
          <w:szCs w:val="24"/>
        </w:rPr>
      </w:pPr>
      <w:r>
        <w:rPr>
          <w:rFonts w:ascii="Arial" w:hAnsi="Arial" w:cs="Arial"/>
          <w:sz w:val="24"/>
          <w:szCs w:val="24"/>
        </w:rPr>
        <w:t>The bill was brought before the House by Rep. Charles Brown of Flint.</w:t>
      </w:r>
    </w:p>
    <w:p w14:paraId="3F12FB9C" w14:textId="564B6EE8" w:rsidR="00BF424C" w:rsidRDefault="00BF424C" w:rsidP="002840C8">
      <w:pPr>
        <w:spacing w:after="0" w:line="240" w:lineRule="auto"/>
        <w:rPr>
          <w:rFonts w:ascii="Arial" w:hAnsi="Arial" w:cs="Arial"/>
          <w:sz w:val="24"/>
          <w:szCs w:val="24"/>
        </w:rPr>
      </w:pPr>
    </w:p>
    <w:p w14:paraId="2EB8C895" w14:textId="1C5BF802" w:rsidR="00A12E5D" w:rsidRDefault="00A12E5D" w:rsidP="002840C8">
      <w:pPr>
        <w:spacing w:after="0" w:line="240" w:lineRule="auto"/>
        <w:rPr>
          <w:rFonts w:ascii="Arial" w:hAnsi="Arial" w:cs="Arial"/>
          <w:sz w:val="24"/>
          <w:szCs w:val="24"/>
        </w:rPr>
      </w:pPr>
      <w:r>
        <w:rPr>
          <w:rFonts w:ascii="Arial" w:hAnsi="Arial" w:cs="Arial"/>
          <w:sz w:val="24"/>
          <w:szCs w:val="24"/>
        </w:rPr>
        <w:t xml:space="preserve">So, with </w:t>
      </w:r>
      <w:r w:rsidR="00F76C73">
        <w:rPr>
          <w:rFonts w:ascii="Arial" w:hAnsi="Arial" w:cs="Arial"/>
          <w:sz w:val="24"/>
          <w:szCs w:val="24"/>
        </w:rPr>
        <w:t>executive</w:t>
      </w:r>
      <w:r>
        <w:rPr>
          <w:rFonts w:ascii="Arial" w:hAnsi="Arial" w:cs="Arial"/>
          <w:sz w:val="24"/>
          <w:szCs w:val="24"/>
        </w:rPr>
        <w:t xml:space="preserve"> action March 30, 1921, the Michigan Department of Conservation – precursor to the Michigan Department of Natural Resources – was created.</w:t>
      </w:r>
      <w:r w:rsidR="00F76C73">
        <w:rPr>
          <w:rFonts w:ascii="Arial" w:hAnsi="Arial" w:cs="Arial"/>
          <w:sz w:val="24"/>
          <w:szCs w:val="24"/>
        </w:rPr>
        <w:t xml:space="preserve"> The legislation signed by Groesbeck took immediate effect.</w:t>
      </w:r>
    </w:p>
    <w:p w14:paraId="3903653B" w14:textId="524F5D54" w:rsidR="00BF424C" w:rsidRDefault="00BF424C" w:rsidP="002840C8">
      <w:pPr>
        <w:spacing w:after="0" w:line="240" w:lineRule="auto"/>
        <w:rPr>
          <w:rFonts w:ascii="Arial" w:hAnsi="Arial" w:cs="Arial"/>
          <w:sz w:val="24"/>
          <w:szCs w:val="24"/>
        </w:rPr>
      </w:pPr>
    </w:p>
    <w:p w14:paraId="4684F234" w14:textId="2CFD0EDB" w:rsidR="00164686" w:rsidRDefault="00164686" w:rsidP="00164686">
      <w:pPr>
        <w:spacing w:after="0" w:line="240" w:lineRule="auto"/>
        <w:rPr>
          <w:rFonts w:ascii="Arial" w:hAnsi="Arial" w:cs="Arial"/>
          <w:sz w:val="24"/>
          <w:szCs w:val="24"/>
        </w:rPr>
      </w:pPr>
      <w:r>
        <w:rPr>
          <w:rFonts w:ascii="Arial" w:hAnsi="Arial" w:cs="Arial"/>
          <w:sz w:val="24"/>
          <w:szCs w:val="24"/>
        </w:rPr>
        <w:t>John Baird, who had been the state game, fish and forest fire warden for the previous four years</w:t>
      </w:r>
      <w:r w:rsidR="00093A2B">
        <w:rPr>
          <w:rFonts w:ascii="Arial" w:hAnsi="Arial" w:cs="Arial"/>
          <w:sz w:val="24"/>
          <w:szCs w:val="24"/>
        </w:rPr>
        <w:t>,</w:t>
      </w:r>
      <w:r>
        <w:rPr>
          <w:rFonts w:ascii="Arial" w:hAnsi="Arial" w:cs="Arial"/>
          <w:sz w:val="24"/>
          <w:szCs w:val="24"/>
        </w:rPr>
        <w:t xml:space="preserve"> was appointed director of the new department.</w:t>
      </w:r>
      <w:r w:rsidR="00667980">
        <w:rPr>
          <w:rFonts w:ascii="Arial" w:hAnsi="Arial" w:cs="Arial"/>
          <w:sz w:val="24"/>
          <w:szCs w:val="24"/>
        </w:rPr>
        <w:t xml:space="preserve"> His annual salary was set at $5,000.</w:t>
      </w:r>
    </w:p>
    <w:p w14:paraId="2498D826" w14:textId="16A9018C" w:rsidR="008A27E3" w:rsidRDefault="008A27E3" w:rsidP="00164686">
      <w:pPr>
        <w:spacing w:after="0" w:line="240" w:lineRule="auto"/>
        <w:rPr>
          <w:rFonts w:ascii="Arial" w:hAnsi="Arial" w:cs="Arial"/>
          <w:sz w:val="24"/>
          <w:szCs w:val="24"/>
        </w:rPr>
      </w:pPr>
    </w:p>
    <w:p w14:paraId="6CAD263B" w14:textId="3FFE0E28" w:rsidR="008A27E3" w:rsidRPr="008A27E3" w:rsidRDefault="008A27E3" w:rsidP="00164686">
      <w:pPr>
        <w:spacing w:after="0" w:line="240" w:lineRule="auto"/>
        <w:rPr>
          <w:rFonts w:ascii="Arial" w:hAnsi="Arial" w:cs="Arial"/>
          <w:b/>
          <w:bCs/>
          <w:sz w:val="24"/>
          <w:szCs w:val="24"/>
        </w:rPr>
      </w:pPr>
      <w:r>
        <w:rPr>
          <w:rFonts w:ascii="Arial" w:hAnsi="Arial" w:cs="Arial"/>
          <w:b/>
          <w:bCs/>
          <w:sz w:val="24"/>
          <w:szCs w:val="24"/>
        </w:rPr>
        <w:t>Celebration</w:t>
      </w:r>
    </w:p>
    <w:p w14:paraId="0075F304" w14:textId="77777777" w:rsidR="00A12E5D" w:rsidRDefault="00A12E5D" w:rsidP="002840C8">
      <w:pPr>
        <w:spacing w:after="0" w:line="240" w:lineRule="auto"/>
        <w:rPr>
          <w:rFonts w:ascii="Arial" w:hAnsi="Arial" w:cs="Arial"/>
          <w:sz w:val="24"/>
          <w:szCs w:val="24"/>
        </w:rPr>
      </w:pPr>
    </w:p>
    <w:p w14:paraId="6646E3E9" w14:textId="789D22B0" w:rsidR="003445E7" w:rsidRDefault="00A12E5D" w:rsidP="002840C8">
      <w:pPr>
        <w:spacing w:after="0" w:line="240" w:lineRule="auto"/>
        <w:rPr>
          <w:rFonts w:ascii="Arial" w:hAnsi="Arial" w:cs="Arial"/>
          <w:sz w:val="24"/>
          <w:szCs w:val="24"/>
        </w:rPr>
      </w:pPr>
      <w:r>
        <w:rPr>
          <w:rFonts w:ascii="Arial" w:hAnsi="Arial" w:cs="Arial"/>
          <w:sz w:val="24"/>
          <w:szCs w:val="24"/>
        </w:rPr>
        <w:t xml:space="preserve">Throughout </w:t>
      </w:r>
      <w:r w:rsidR="00E05064">
        <w:rPr>
          <w:rFonts w:ascii="Arial" w:hAnsi="Arial" w:cs="Arial"/>
          <w:sz w:val="24"/>
          <w:szCs w:val="24"/>
        </w:rPr>
        <w:t>2021</w:t>
      </w:r>
      <w:r>
        <w:rPr>
          <w:rFonts w:ascii="Arial" w:hAnsi="Arial" w:cs="Arial"/>
          <w:sz w:val="24"/>
          <w:szCs w:val="24"/>
        </w:rPr>
        <w:t xml:space="preserve">, </w:t>
      </w:r>
      <w:r w:rsidR="00AE4F57">
        <w:rPr>
          <w:rFonts w:ascii="Arial" w:hAnsi="Arial" w:cs="Arial"/>
          <w:sz w:val="24"/>
          <w:szCs w:val="24"/>
        </w:rPr>
        <w:t xml:space="preserve">and especially </w:t>
      </w:r>
      <w:r w:rsidR="008A27E3">
        <w:rPr>
          <w:rFonts w:ascii="Arial" w:hAnsi="Arial" w:cs="Arial"/>
          <w:sz w:val="24"/>
          <w:szCs w:val="24"/>
        </w:rPr>
        <w:t>in</w:t>
      </w:r>
      <w:r w:rsidR="00AE4F57">
        <w:rPr>
          <w:rFonts w:ascii="Arial" w:hAnsi="Arial" w:cs="Arial"/>
          <w:sz w:val="24"/>
          <w:szCs w:val="24"/>
        </w:rPr>
        <w:t xml:space="preserve"> March, </w:t>
      </w:r>
      <w:r>
        <w:rPr>
          <w:rFonts w:ascii="Arial" w:hAnsi="Arial" w:cs="Arial"/>
          <w:sz w:val="24"/>
          <w:szCs w:val="24"/>
        </w:rPr>
        <w:t xml:space="preserve">the DNR is commemorating and celebrating the </w:t>
      </w:r>
      <w:r w:rsidR="00AE4F57">
        <w:rPr>
          <w:rFonts w:ascii="Arial" w:hAnsi="Arial" w:cs="Arial"/>
          <w:sz w:val="24"/>
          <w:szCs w:val="24"/>
        </w:rPr>
        <w:t>100-year anniversary</w:t>
      </w:r>
      <w:r>
        <w:rPr>
          <w:rFonts w:ascii="Arial" w:hAnsi="Arial" w:cs="Arial"/>
          <w:sz w:val="24"/>
          <w:szCs w:val="24"/>
        </w:rPr>
        <w:t xml:space="preserve"> of the department.</w:t>
      </w:r>
    </w:p>
    <w:p w14:paraId="17D2DC0B" w14:textId="77777777" w:rsidR="003445E7" w:rsidRDefault="003445E7" w:rsidP="002840C8">
      <w:pPr>
        <w:spacing w:after="0" w:line="240" w:lineRule="auto"/>
        <w:rPr>
          <w:rFonts w:ascii="Arial" w:hAnsi="Arial" w:cs="Arial"/>
          <w:sz w:val="24"/>
          <w:szCs w:val="24"/>
        </w:rPr>
      </w:pPr>
    </w:p>
    <w:p w14:paraId="66DF9F0F" w14:textId="6EF0F167" w:rsidR="0002634C" w:rsidRDefault="003445E7" w:rsidP="002840C8">
      <w:pPr>
        <w:spacing w:after="0" w:line="240" w:lineRule="auto"/>
        <w:rPr>
          <w:rFonts w:ascii="Arial" w:hAnsi="Arial" w:cs="Arial"/>
          <w:sz w:val="24"/>
          <w:szCs w:val="24"/>
        </w:rPr>
      </w:pPr>
      <w:r>
        <w:rPr>
          <w:rFonts w:ascii="Arial" w:hAnsi="Arial" w:cs="Arial"/>
          <w:sz w:val="24"/>
          <w:szCs w:val="24"/>
        </w:rPr>
        <w:t>“This centennial marks a tremendous milestone for Michigan,</w:t>
      </w:r>
      <w:r w:rsidR="0002634C">
        <w:rPr>
          <w:rFonts w:ascii="Arial" w:hAnsi="Arial" w:cs="Arial"/>
          <w:sz w:val="24"/>
          <w:szCs w:val="24"/>
        </w:rPr>
        <w:t>” said DNR Director Dan Eichinger.</w:t>
      </w:r>
      <w:r>
        <w:rPr>
          <w:rFonts w:ascii="Arial" w:hAnsi="Arial" w:cs="Arial"/>
          <w:sz w:val="24"/>
          <w:szCs w:val="24"/>
        </w:rPr>
        <w:t xml:space="preserve"> </w:t>
      </w:r>
      <w:r w:rsidR="0002634C">
        <w:rPr>
          <w:rFonts w:ascii="Arial" w:hAnsi="Arial" w:cs="Arial"/>
          <w:sz w:val="24"/>
          <w:szCs w:val="24"/>
        </w:rPr>
        <w:t xml:space="preserve">“It’s a benchmark we can all be proud of, celebrating </w:t>
      </w:r>
      <w:r>
        <w:rPr>
          <w:rFonts w:ascii="Arial" w:hAnsi="Arial" w:cs="Arial"/>
          <w:sz w:val="24"/>
          <w:szCs w:val="24"/>
        </w:rPr>
        <w:t xml:space="preserve">the work of </w:t>
      </w:r>
      <w:r w:rsidR="0005754D">
        <w:rPr>
          <w:rFonts w:ascii="Arial" w:hAnsi="Arial" w:cs="Arial"/>
          <w:sz w:val="24"/>
          <w:szCs w:val="24"/>
        </w:rPr>
        <w:t xml:space="preserve">countless men and women dedicated to ensuring our state’s </w:t>
      </w:r>
      <w:r w:rsidR="0002634C">
        <w:rPr>
          <w:rFonts w:ascii="Arial" w:hAnsi="Arial" w:cs="Arial"/>
          <w:sz w:val="24"/>
          <w:szCs w:val="24"/>
        </w:rPr>
        <w:t xml:space="preserve">spectacular </w:t>
      </w:r>
      <w:r w:rsidR="0005754D">
        <w:rPr>
          <w:rFonts w:ascii="Arial" w:hAnsi="Arial" w:cs="Arial"/>
          <w:sz w:val="24"/>
          <w:szCs w:val="24"/>
        </w:rPr>
        <w:t xml:space="preserve">natural resources and recreation opportunities are available today and </w:t>
      </w:r>
      <w:r w:rsidR="00E05064">
        <w:rPr>
          <w:rFonts w:ascii="Arial" w:hAnsi="Arial" w:cs="Arial"/>
          <w:sz w:val="24"/>
          <w:szCs w:val="24"/>
        </w:rPr>
        <w:t>tomorrow</w:t>
      </w:r>
      <w:r w:rsidR="0002634C">
        <w:rPr>
          <w:rFonts w:ascii="Arial" w:hAnsi="Arial" w:cs="Arial"/>
          <w:sz w:val="24"/>
          <w:szCs w:val="24"/>
        </w:rPr>
        <w:t>.”</w:t>
      </w:r>
    </w:p>
    <w:p w14:paraId="2ED5F6D0" w14:textId="77777777" w:rsidR="0002634C" w:rsidRDefault="0002634C" w:rsidP="002840C8">
      <w:pPr>
        <w:spacing w:after="0" w:line="240" w:lineRule="auto"/>
        <w:rPr>
          <w:rFonts w:ascii="Arial" w:hAnsi="Arial" w:cs="Arial"/>
          <w:sz w:val="24"/>
          <w:szCs w:val="24"/>
        </w:rPr>
      </w:pPr>
    </w:p>
    <w:p w14:paraId="0A4625E6" w14:textId="44D1C898" w:rsidR="009F4D81" w:rsidRDefault="009F4D81" w:rsidP="002840C8">
      <w:pPr>
        <w:spacing w:after="0" w:line="240" w:lineRule="auto"/>
        <w:rPr>
          <w:rFonts w:ascii="Arial" w:hAnsi="Arial" w:cs="Arial"/>
          <w:sz w:val="24"/>
          <w:szCs w:val="24"/>
        </w:rPr>
      </w:pPr>
      <w:r>
        <w:rPr>
          <w:rFonts w:ascii="Arial" w:hAnsi="Arial" w:cs="Arial"/>
          <w:sz w:val="24"/>
          <w:szCs w:val="24"/>
        </w:rPr>
        <w:lastRenderedPageBreak/>
        <w:t>Given the necessary restrictions on gatherings during the coronavirus pandemic, the DNR will scale back plans from its originally envisioned centennial celebration.</w:t>
      </w:r>
    </w:p>
    <w:p w14:paraId="71610BCA" w14:textId="77777777" w:rsidR="009F4D81" w:rsidRDefault="009F4D81" w:rsidP="002840C8">
      <w:pPr>
        <w:spacing w:after="0" w:line="240" w:lineRule="auto"/>
        <w:rPr>
          <w:rFonts w:ascii="Arial" w:hAnsi="Arial" w:cs="Arial"/>
          <w:sz w:val="24"/>
          <w:szCs w:val="24"/>
        </w:rPr>
      </w:pPr>
    </w:p>
    <w:p w14:paraId="45914F5E" w14:textId="2C69FF05" w:rsidR="00BF4534" w:rsidRDefault="009F4D81" w:rsidP="002840C8">
      <w:pPr>
        <w:spacing w:after="0" w:line="240" w:lineRule="auto"/>
        <w:rPr>
          <w:rFonts w:ascii="Arial" w:hAnsi="Arial" w:cs="Arial"/>
          <w:sz w:val="24"/>
          <w:szCs w:val="24"/>
        </w:rPr>
      </w:pPr>
      <w:r>
        <w:rPr>
          <w:rFonts w:ascii="Arial" w:hAnsi="Arial" w:cs="Arial"/>
          <w:sz w:val="24"/>
          <w:szCs w:val="24"/>
        </w:rPr>
        <w:t>“</w:t>
      </w:r>
      <w:r w:rsidR="00BF4534">
        <w:rPr>
          <w:rFonts w:ascii="Arial" w:hAnsi="Arial" w:cs="Arial"/>
          <w:sz w:val="24"/>
          <w:szCs w:val="24"/>
        </w:rPr>
        <w:t>We will collect and document the history of conservation in Michigan and look ahead to the challenges and opportunities for the next 100 years,” Eichinger told DNR employees in a recent announcement. “We will share stories of your work and the positive impacts you’ve had, and we will invite people to join us in the outdoors as we continue to strive to make the outdoors welcoming and accessible to all.”</w:t>
      </w:r>
    </w:p>
    <w:p w14:paraId="79692D5E" w14:textId="77777777" w:rsidR="00E05064" w:rsidRDefault="00E05064" w:rsidP="002840C8">
      <w:pPr>
        <w:spacing w:after="0" w:line="240" w:lineRule="auto"/>
        <w:rPr>
          <w:rFonts w:ascii="Arial" w:hAnsi="Arial" w:cs="Arial"/>
          <w:sz w:val="24"/>
          <w:szCs w:val="24"/>
        </w:rPr>
      </w:pPr>
    </w:p>
    <w:p w14:paraId="4259C8B2" w14:textId="292253A0" w:rsidR="00292B66" w:rsidRDefault="00292B66" w:rsidP="002840C8">
      <w:pPr>
        <w:spacing w:after="0" w:line="240" w:lineRule="auto"/>
        <w:rPr>
          <w:rFonts w:ascii="Arial" w:hAnsi="Arial" w:cs="Arial"/>
          <w:sz w:val="24"/>
          <w:szCs w:val="24"/>
        </w:rPr>
      </w:pPr>
      <w:r>
        <w:rPr>
          <w:rFonts w:ascii="Arial" w:hAnsi="Arial" w:cs="Arial"/>
          <w:sz w:val="24"/>
          <w:szCs w:val="24"/>
        </w:rPr>
        <w:t>DNR staffers are finalizing a webpage that will link the public to several ways to participate in exploration of the past century of the department’s efforts.</w:t>
      </w:r>
      <w:r w:rsidR="00E05064">
        <w:rPr>
          <w:rFonts w:ascii="Arial" w:hAnsi="Arial" w:cs="Arial"/>
          <w:sz w:val="24"/>
          <w:szCs w:val="24"/>
        </w:rPr>
        <w:t xml:space="preserve"> In the interim, the DNR has produced </w:t>
      </w:r>
      <w:hyperlink r:id="rId7" w:history="1">
        <w:r w:rsidR="00E05064" w:rsidRPr="00E05064">
          <w:rPr>
            <w:rStyle w:val="Hyperlink"/>
            <w:rFonts w:ascii="Arial" w:hAnsi="Arial" w:cs="Arial"/>
            <w:sz w:val="24"/>
            <w:szCs w:val="24"/>
          </w:rPr>
          <w:t>100 ways to celebrate the centennial</w:t>
        </w:r>
      </w:hyperlink>
      <w:r w:rsidR="00E05064">
        <w:rPr>
          <w:rFonts w:ascii="Arial" w:hAnsi="Arial" w:cs="Arial"/>
          <w:sz w:val="24"/>
          <w:szCs w:val="24"/>
        </w:rPr>
        <w:t>.</w:t>
      </w:r>
    </w:p>
    <w:p w14:paraId="6F99FBA1" w14:textId="3F48B8F1" w:rsidR="00292B66" w:rsidRDefault="00292B66" w:rsidP="002840C8">
      <w:pPr>
        <w:spacing w:after="0" w:line="240" w:lineRule="auto"/>
        <w:rPr>
          <w:rFonts w:ascii="Arial" w:hAnsi="Arial" w:cs="Arial"/>
          <w:sz w:val="24"/>
          <w:szCs w:val="24"/>
        </w:rPr>
      </w:pPr>
    </w:p>
    <w:p w14:paraId="63EBCAE4" w14:textId="3DC08965" w:rsidR="008A27E3" w:rsidRPr="008A27E3" w:rsidRDefault="008A27E3" w:rsidP="002840C8">
      <w:pPr>
        <w:spacing w:after="0" w:line="240" w:lineRule="auto"/>
        <w:rPr>
          <w:rFonts w:ascii="Arial" w:hAnsi="Arial" w:cs="Arial"/>
          <w:b/>
          <w:bCs/>
          <w:sz w:val="24"/>
          <w:szCs w:val="24"/>
        </w:rPr>
      </w:pPr>
      <w:r>
        <w:rPr>
          <w:rFonts w:ascii="Arial" w:hAnsi="Arial" w:cs="Arial"/>
          <w:b/>
          <w:bCs/>
          <w:sz w:val="24"/>
          <w:szCs w:val="24"/>
        </w:rPr>
        <w:t>Important legislation</w:t>
      </w:r>
    </w:p>
    <w:p w14:paraId="393264F3" w14:textId="77777777" w:rsidR="008A27E3" w:rsidRDefault="008A27E3" w:rsidP="002840C8">
      <w:pPr>
        <w:spacing w:after="0" w:line="240" w:lineRule="auto"/>
        <w:rPr>
          <w:rFonts w:ascii="Arial" w:hAnsi="Arial" w:cs="Arial"/>
          <w:sz w:val="24"/>
          <w:szCs w:val="24"/>
        </w:rPr>
      </w:pPr>
    </w:p>
    <w:p w14:paraId="1455DD19" w14:textId="11C53CBA" w:rsidR="00A12E5D" w:rsidRDefault="00496B29" w:rsidP="002840C8">
      <w:pPr>
        <w:spacing w:after="0" w:line="240" w:lineRule="auto"/>
        <w:rPr>
          <w:rFonts w:ascii="Arial" w:hAnsi="Arial" w:cs="Arial"/>
          <w:sz w:val="24"/>
          <w:szCs w:val="24"/>
        </w:rPr>
      </w:pPr>
      <w:r>
        <w:rPr>
          <w:rFonts w:ascii="Arial" w:hAnsi="Arial" w:cs="Arial"/>
          <w:sz w:val="24"/>
          <w:szCs w:val="24"/>
        </w:rPr>
        <w:t>Among the benchmarks reached along th</w:t>
      </w:r>
      <w:r w:rsidR="00C73475">
        <w:rPr>
          <w:rFonts w:ascii="Arial" w:hAnsi="Arial" w:cs="Arial"/>
          <w:sz w:val="24"/>
          <w:szCs w:val="24"/>
        </w:rPr>
        <w:t>e DNR’s</w:t>
      </w:r>
      <w:r>
        <w:rPr>
          <w:rFonts w:ascii="Arial" w:hAnsi="Arial" w:cs="Arial"/>
          <w:sz w:val="24"/>
          <w:szCs w:val="24"/>
        </w:rPr>
        <w:t xml:space="preserve"> 100-year journey, legislators factored heavily in passing laws that helped fund the work of the department or protect places important to recreation</w:t>
      </w:r>
      <w:r w:rsidR="00786CF6">
        <w:rPr>
          <w:rFonts w:ascii="Arial" w:hAnsi="Arial" w:cs="Arial"/>
          <w:sz w:val="24"/>
          <w:szCs w:val="24"/>
        </w:rPr>
        <w:t xml:space="preserve">, </w:t>
      </w:r>
      <w:r>
        <w:rPr>
          <w:rFonts w:ascii="Arial" w:hAnsi="Arial" w:cs="Arial"/>
          <w:sz w:val="24"/>
          <w:szCs w:val="24"/>
        </w:rPr>
        <w:t>conservation</w:t>
      </w:r>
      <w:r w:rsidR="00786CF6">
        <w:rPr>
          <w:rFonts w:ascii="Arial" w:hAnsi="Arial" w:cs="Arial"/>
          <w:sz w:val="24"/>
          <w:szCs w:val="24"/>
        </w:rPr>
        <w:t xml:space="preserve"> and history</w:t>
      </w:r>
      <w:r>
        <w:rPr>
          <w:rFonts w:ascii="Arial" w:hAnsi="Arial" w:cs="Arial"/>
          <w:sz w:val="24"/>
          <w:szCs w:val="24"/>
        </w:rPr>
        <w:t>.</w:t>
      </w:r>
      <w:r w:rsidR="00BF4534">
        <w:rPr>
          <w:rFonts w:ascii="Arial" w:hAnsi="Arial" w:cs="Arial"/>
          <w:sz w:val="24"/>
          <w:szCs w:val="24"/>
        </w:rPr>
        <w:t xml:space="preserve"> </w:t>
      </w:r>
      <w:r w:rsidR="0005754D">
        <w:rPr>
          <w:rFonts w:ascii="Arial" w:hAnsi="Arial" w:cs="Arial"/>
          <w:sz w:val="24"/>
          <w:szCs w:val="24"/>
        </w:rPr>
        <w:t xml:space="preserve"> </w:t>
      </w:r>
      <w:r w:rsidR="00A12E5D">
        <w:rPr>
          <w:rFonts w:ascii="Arial" w:hAnsi="Arial" w:cs="Arial"/>
          <w:sz w:val="24"/>
          <w:szCs w:val="24"/>
        </w:rPr>
        <w:t xml:space="preserve">  </w:t>
      </w:r>
    </w:p>
    <w:p w14:paraId="61395A0A" w14:textId="70400B8B" w:rsidR="002840C8" w:rsidRDefault="002840C8" w:rsidP="002840C8">
      <w:pPr>
        <w:spacing w:after="0" w:line="240" w:lineRule="auto"/>
        <w:rPr>
          <w:rFonts w:ascii="Arial" w:hAnsi="Arial" w:cs="Arial"/>
          <w:sz w:val="24"/>
          <w:szCs w:val="24"/>
        </w:rPr>
      </w:pPr>
    </w:p>
    <w:p w14:paraId="30573C1E" w14:textId="77777777" w:rsidR="002C665F" w:rsidRDefault="00EC72DE" w:rsidP="002840C8">
      <w:pPr>
        <w:spacing w:after="0" w:line="240" w:lineRule="auto"/>
        <w:rPr>
          <w:rFonts w:ascii="Arial" w:hAnsi="Arial" w:cs="Arial"/>
          <w:sz w:val="24"/>
          <w:szCs w:val="24"/>
        </w:rPr>
      </w:pPr>
      <w:r>
        <w:rPr>
          <w:rFonts w:ascii="Arial" w:hAnsi="Arial" w:cs="Arial"/>
          <w:sz w:val="24"/>
          <w:szCs w:val="24"/>
        </w:rPr>
        <w:t>On Sept. 2, 1937, the Federal Aid in Wildlife Restoration Act, known more commonly today as the Pittman-Robertson Act, was passed by lawmakers in the U.S. Congress.</w:t>
      </w:r>
    </w:p>
    <w:p w14:paraId="2778222E" w14:textId="032FC167" w:rsidR="00D8611D" w:rsidRDefault="00D8611D" w:rsidP="002840C8">
      <w:pPr>
        <w:spacing w:after="0" w:line="240" w:lineRule="auto"/>
        <w:rPr>
          <w:rFonts w:ascii="Arial" w:hAnsi="Arial" w:cs="Arial"/>
          <w:sz w:val="24"/>
          <w:szCs w:val="24"/>
        </w:rPr>
      </w:pPr>
      <w:r>
        <w:rPr>
          <w:rFonts w:ascii="Arial" w:hAnsi="Arial" w:cs="Arial"/>
          <w:sz w:val="24"/>
          <w:szCs w:val="24"/>
        </w:rPr>
        <w:t xml:space="preserve">The act apportioned 10 percent of a federal excise tax on sporting firearms and ammunition to states for a wide range of projects </w:t>
      </w:r>
      <w:r w:rsidR="00786CF6">
        <w:rPr>
          <w:rFonts w:ascii="Arial" w:hAnsi="Arial" w:cs="Arial"/>
          <w:sz w:val="24"/>
          <w:szCs w:val="24"/>
        </w:rPr>
        <w:t>and</w:t>
      </w:r>
      <w:r>
        <w:rPr>
          <w:rFonts w:ascii="Arial" w:hAnsi="Arial" w:cs="Arial"/>
          <w:sz w:val="24"/>
          <w:szCs w:val="24"/>
        </w:rPr>
        <w:t xml:space="preserve"> land acquisitions.</w:t>
      </w:r>
    </w:p>
    <w:p w14:paraId="6BEBCB05" w14:textId="77777777" w:rsidR="00D8611D" w:rsidRDefault="00D8611D" w:rsidP="002840C8">
      <w:pPr>
        <w:spacing w:after="0" w:line="240" w:lineRule="auto"/>
        <w:rPr>
          <w:rFonts w:ascii="Arial" w:hAnsi="Arial" w:cs="Arial"/>
          <w:sz w:val="24"/>
          <w:szCs w:val="24"/>
        </w:rPr>
      </w:pPr>
    </w:p>
    <w:p w14:paraId="2E5A9625" w14:textId="04DF8684" w:rsidR="00D8611D" w:rsidRDefault="00D8611D" w:rsidP="002840C8">
      <w:pPr>
        <w:spacing w:after="0" w:line="240" w:lineRule="auto"/>
        <w:rPr>
          <w:rFonts w:ascii="Arial" w:hAnsi="Arial" w:cs="Arial"/>
          <w:sz w:val="24"/>
          <w:szCs w:val="24"/>
        </w:rPr>
      </w:pPr>
      <w:r>
        <w:rPr>
          <w:rFonts w:ascii="Arial" w:hAnsi="Arial" w:cs="Arial"/>
          <w:sz w:val="24"/>
          <w:szCs w:val="24"/>
        </w:rPr>
        <w:t xml:space="preserve">In June 1938, the traveling Michigan Department of Conservation Commission was meeting in Traverse City. Among its agenda items, the commission was discussing how to direct the state’s roughly $45,000 </w:t>
      </w:r>
      <w:r w:rsidR="00C73475">
        <w:rPr>
          <w:rFonts w:ascii="Arial" w:hAnsi="Arial" w:cs="Arial"/>
          <w:sz w:val="24"/>
          <w:szCs w:val="24"/>
        </w:rPr>
        <w:t xml:space="preserve">derived from the act’s proceeds, </w:t>
      </w:r>
      <w:r>
        <w:rPr>
          <w:rFonts w:ascii="Arial" w:hAnsi="Arial" w:cs="Arial"/>
          <w:sz w:val="24"/>
          <w:szCs w:val="24"/>
        </w:rPr>
        <w:t>intended for wildlife restoration.</w:t>
      </w:r>
    </w:p>
    <w:p w14:paraId="72C44E6E" w14:textId="0A97D5F7" w:rsidR="00EC72DE" w:rsidRDefault="00EC72DE" w:rsidP="002840C8">
      <w:pPr>
        <w:spacing w:after="0" w:line="240" w:lineRule="auto"/>
        <w:rPr>
          <w:rFonts w:ascii="Arial" w:hAnsi="Arial" w:cs="Arial"/>
          <w:sz w:val="24"/>
          <w:szCs w:val="24"/>
        </w:rPr>
      </w:pPr>
    </w:p>
    <w:p w14:paraId="7DF810B6" w14:textId="69EC46A2" w:rsidR="00C33B4C" w:rsidRDefault="00C33B4C" w:rsidP="002840C8">
      <w:pPr>
        <w:spacing w:after="0" w:line="240" w:lineRule="auto"/>
        <w:rPr>
          <w:rFonts w:ascii="Arial" w:hAnsi="Arial" w:cs="Arial"/>
          <w:sz w:val="24"/>
          <w:szCs w:val="24"/>
        </w:rPr>
      </w:pPr>
      <w:r>
        <w:rPr>
          <w:rFonts w:ascii="Arial" w:hAnsi="Arial" w:cs="Arial"/>
          <w:sz w:val="24"/>
          <w:szCs w:val="24"/>
        </w:rPr>
        <w:t xml:space="preserve">On Sept. 8, 1938, The </w:t>
      </w:r>
      <w:r w:rsidR="00E32BB3">
        <w:rPr>
          <w:rFonts w:ascii="Arial" w:hAnsi="Arial" w:cs="Arial"/>
          <w:sz w:val="24"/>
          <w:szCs w:val="24"/>
        </w:rPr>
        <w:t>Associated Press</w:t>
      </w:r>
      <w:r>
        <w:rPr>
          <w:rFonts w:ascii="Arial" w:hAnsi="Arial" w:cs="Arial"/>
          <w:sz w:val="24"/>
          <w:szCs w:val="24"/>
        </w:rPr>
        <w:t xml:space="preserve"> reported the conservation board was planning to use the funding for the purchase of public hunting grounds in the southern half of the Lower Peninsula.</w:t>
      </w:r>
    </w:p>
    <w:p w14:paraId="1D133AA8" w14:textId="05BDFE0D" w:rsidR="00C33B4C" w:rsidRDefault="00C33B4C" w:rsidP="002840C8">
      <w:pPr>
        <w:spacing w:after="0" w:line="240" w:lineRule="auto"/>
        <w:rPr>
          <w:rFonts w:ascii="Arial" w:hAnsi="Arial" w:cs="Arial"/>
          <w:sz w:val="24"/>
          <w:szCs w:val="24"/>
        </w:rPr>
      </w:pPr>
    </w:p>
    <w:p w14:paraId="68EBB5A3" w14:textId="6DE1677A" w:rsidR="00E32BB3" w:rsidRDefault="00E32BB3" w:rsidP="002840C8">
      <w:pPr>
        <w:spacing w:after="0" w:line="240" w:lineRule="auto"/>
        <w:rPr>
          <w:rFonts w:ascii="Arial" w:hAnsi="Arial" w:cs="Arial"/>
          <w:sz w:val="24"/>
          <w:szCs w:val="24"/>
        </w:rPr>
      </w:pPr>
      <w:r>
        <w:rPr>
          <w:rFonts w:ascii="Arial" w:hAnsi="Arial" w:cs="Arial"/>
          <w:sz w:val="24"/>
          <w:szCs w:val="24"/>
        </w:rPr>
        <w:t xml:space="preserve">According to the news agency, state Conservation Director P.J. Hoffmaster said he </w:t>
      </w:r>
      <w:r w:rsidR="00786CF6">
        <w:rPr>
          <w:rFonts w:ascii="Arial" w:hAnsi="Arial" w:cs="Arial"/>
          <w:sz w:val="24"/>
          <w:szCs w:val="24"/>
        </w:rPr>
        <w:t>“</w:t>
      </w:r>
      <w:r>
        <w:rPr>
          <w:rFonts w:ascii="Arial" w:hAnsi="Arial" w:cs="Arial"/>
          <w:sz w:val="24"/>
          <w:szCs w:val="24"/>
        </w:rPr>
        <w:t>would recommend that 60 per cent of the money be used for the purchase of lands in southern Michigan, principally for use as hunting grounds, but also for experimental farm purposes.</w:t>
      </w:r>
    </w:p>
    <w:p w14:paraId="6CB920B3" w14:textId="77777777" w:rsidR="00E32BB3" w:rsidRDefault="00E32BB3" w:rsidP="002840C8">
      <w:pPr>
        <w:spacing w:after="0" w:line="240" w:lineRule="auto"/>
        <w:rPr>
          <w:rFonts w:ascii="Arial" w:hAnsi="Arial" w:cs="Arial"/>
          <w:sz w:val="24"/>
          <w:szCs w:val="24"/>
        </w:rPr>
      </w:pPr>
    </w:p>
    <w:p w14:paraId="500448B9" w14:textId="77777777" w:rsidR="00E32BB3" w:rsidRDefault="00E32BB3" w:rsidP="002840C8">
      <w:pPr>
        <w:spacing w:after="0" w:line="240" w:lineRule="auto"/>
        <w:rPr>
          <w:rFonts w:ascii="Arial" w:hAnsi="Arial" w:cs="Arial"/>
          <w:sz w:val="24"/>
          <w:szCs w:val="24"/>
        </w:rPr>
      </w:pPr>
      <w:r>
        <w:rPr>
          <w:rFonts w:ascii="Arial" w:hAnsi="Arial" w:cs="Arial"/>
          <w:sz w:val="24"/>
          <w:szCs w:val="24"/>
        </w:rPr>
        <w:t>“The other 40 per cent, under the recommended plan, would be used for research and development of game reserves.”</w:t>
      </w:r>
    </w:p>
    <w:p w14:paraId="64C7E2FB" w14:textId="0C314A05" w:rsidR="00C33B4C" w:rsidRDefault="00C33B4C" w:rsidP="002840C8">
      <w:pPr>
        <w:spacing w:after="0" w:line="240" w:lineRule="auto"/>
        <w:rPr>
          <w:rFonts w:ascii="Arial" w:hAnsi="Arial" w:cs="Arial"/>
          <w:sz w:val="24"/>
          <w:szCs w:val="24"/>
        </w:rPr>
      </w:pPr>
    </w:p>
    <w:p w14:paraId="080D7942" w14:textId="265D4BB9" w:rsidR="00D11516" w:rsidRDefault="00223F2E" w:rsidP="002840C8">
      <w:pPr>
        <w:spacing w:after="0" w:line="240" w:lineRule="auto"/>
        <w:rPr>
          <w:rFonts w:ascii="Arial" w:hAnsi="Arial" w:cs="Arial"/>
          <w:sz w:val="24"/>
          <w:szCs w:val="24"/>
        </w:rPr>
      </w:pPr>
      <w:r>
        <w:rPr>
          <w:rFonts w:ascii="Arial" w:hAnsi="Arial" w:cs="Arial"/>
          <w:sz w:val="24"/>
          <w:szCs w:val="24"/>
        </w:rPr>
        <w:t xml:space="preserve">Today, </w:t>
      </w:r>
      <w:r w:rsidR="00F95842">
        <w:rPr>
          <w:rFonts w:ascii="Arial" w:hAnsi="Arial" w:cs="Arial"/>
          <w:sz w:val="24"/>
          <w:szCs w:val="24"/>
        </w:rPr>
        <w:t xml:space="preserve">the </w:t>
      </w:r>
      <w:hyperlink r:id="rId8" w:history="1">
        <w:r w:rsidRPr="00F95842">
          <w:rPr>
            <w:rStyle w:val="Hyperlink"/>
            <w:rFonts w:ascii="Arial" w:hAnsi="Arial" w:cs="Arial"/>
            <w:sz w:val="24"/>
            <w:szCs w:val="24"/>
          </w:rPr>
          <w:t>Pittman-Rob</w:t>
        </w:r>
        <w:r w:rsidR="00786CF6">
          <w:rPr>
            <w:rStyle w:val="Hyperlink"/>
            <w:rFonts w:ascii="Arial" w:hAnsi="Arial" w:cs="Arial"/>
            <w:sz w:val="24"/>
            <w:szCs w:val="24"/>
          </w:rPr>
          <w:t>ert</w:t>
        </w:r>
        <w:r w:rsidRPr="00F95842">
          <w:rPr>
            <w:rStyle w:val="Hyperlink"/>
            <w:rFonts w:ascii="Arial" w:hAnsi="Arial" w:cs="Arial"/>
            <w:sz w:val="24"/>
            <w:szCs w:val="24"/>
          </w:rPr>
          <w:t>son Act</w:t>
        </w:r>
      </w:hyperlink>
      <w:r>
        <w:rPr>
          <w:rFonts w:ascii="Arial" w:hAnsi="Arial" w:cs="Arial"/>
          <w:sz w:val="24"/>
          <w:szCs w:val="24"/>
        </w:rPr>
        <w:t xml:space="preserve"> </w:t>
      </w:r>
      <w:r w:rsidR="002C665F">
        <w:rPr>
          <w:rFonts w:ascii="Arial" w:hAnsi="Arial" w:cs="Arial"/>
          <w:sz w:val="24"/>
          <w:szCs w:val="24"/>
        </w:rPr>
        <w:t xml:space="preserve">proceeds </w:t>
      </w:r>
      <w:r>
        <w:rPr>
          <w:rFonts w:ascii="Arial" w:hAnsi="Arial" w:cs="Arial"/>
          <w:sz w:val="24"/>
          <w:szCs w:val="24"/>
        </w:rPr>
        <w:t>remain a vital funding source for the DNR.</w:t>
      </w:r>
      <w:r w:rsidR="00C73475">
        <w:rPr>
          <w:rFonts w:ascii="Arial" w:hAnsi="Arial" w:cs="Arial"/>
          <w:sz w:val="24"/>
          <w:szCs w:val="24"/>
        </w:rPr>
        <w:t xml:space="preserve"> </w:t>
      </w:r>
      <w:r w:rsidR="00FE2AB9">
        <w:rPr>
          <w:rFonts w:ascii="Arial" w:hAnsi="Arial" w:cs="Arial"/>
          <w:sz w:val="24"/>
          <w:szCs w:val="24"/>
        </w:rPr>
        <w:t xml:space="preserve">The </w:t>
      </w:r>
      <w:r w:rsidR="002C665F">
        <w:rPr>
          <w:rFonts w:ascii="Arial" w:hAnsi="Arial" w:cs="Arial"/>
          <w:sz w:val="24"/>
          <w:szCs w:val="24"/>
        </w:rPr>
        <w:t>money</w:t>
      </w:r>
      <w:r w:rsidR="00FE2AB9">
        <w:rPr>
          <w:rFonts w:ascii="Arial" w:hAnsi="Arial" w:cs="Arial"/>
          <w:sz w:val="24"/>
          <w:szCs w:val="24"/>
        </w:rPr>
        <w:t>, distributed through a formula, pay</w:t>
      </w:r>
      <w:r w:rsidR="00C73475">
        <w:rPr>
          <w:rFonts w:ascii="Arial" w:hAnsi="Arial" w:cs="Arial"/>
          <w:sz w:val="24"/>
          <w:szCs w:val="24"/>
        </w:rPr>
        <w:t>s</w:t>
      </w:r>
      <w:r w:rsidR="00FE2AB9">
        <w:rPr>
          <w:rFonts w:ascii="Arial" w:hAnsi="Arial" w:cs="Arial"/>
          <w:sz w:val="24"/>
          <w:szCs w:val="24"/>
        </w:rPr>
        <w:t xml:space="preserve"> for up to 75% of cost-approved projects.</w:t>
      </w:r>
    </w:p>
    <w:p w14:paraId="57475F97" w14:textId="77777777" w:rsidR="00D11516" w:rsidRDefault="00D11516" w:rsidP="002840C8">
      <w:pPr>
        <w:spacing w:after="0" w:line="240" w:lineRule="auto"/>
        <w:rPr>
          <w:rFonts w:ascii="Arial" w:hAnsi="Arial" w:cs="Arial"/>
          <w:sz w:val="24"/>
          <w:szCs w:val="24"/>
        </w:rPr>
      </w:pPr>
    </w:p>
    <w:p w14:paraId="42D3F815" w14:textId="6D90366A" w:rsidR="001E1EE1" w:rsidRDefault="00FE2AB9" w:rsidP="002840C8">
      <w:pPr>
        <w:spacing w:after="0" w:line="240" w:lineRule="auto"/>
        <w:rPr>
          <w:rFonts w:ascii="Arial" w:hAnsi="Arial" w:cs="Arial"/>
          <w:sz w:val="24"/>
          <w:szCs w:val="24"/>
        </w:rPr>
      </w:pPr>
      <w:r>
        <w:rPr>
          <w:rFonts w:ascii="Arial" w:hAnsi="Arial" w:cs="Arial"/>
          <w:sz w:val="24"/>
          <w:szCs w:val="24"/>
        </w:rPr>
        <w:t xml:space="preserve">Among the project activities eligible for funding are acquisition and improvement of wildlife habitat, introduction of wildlife to suitable habitat, research, surveys and </w:t>
      </w:r>
      <w:r>
        <w:rPr>
          <w:rFonts w:ascii="Arial" w:hAnsi="Arial" w:cs="Arial"/>
          <w:sz w:val="24"/>
          <w:szCs w:val="24"/>
        </w:rPr>
        <w:lastRenderedPageBreak/>
        <w:t>inventories of wildlife problems, hunter education programs</w:t>
      </w:r>
      <w:r w:rsidR="008A4EB0">
        <w:rPr>
          <w:rFonts w:ascii="Arial" w:hAnsi="Arial" w:cs="Arial"/>
          <w:sz w:val="24"/>
          <w:szCs w:val="24"/>
        </w:rPr>
        <w:t>,</w:t>
      </w:r>
      <w:r>
        <w:rPr>
          <w:rFonts w:ascii="Arial" w:hAnsi="Arial" w:cs="Arial"/>
          <w:sz w:val="24"/>
          <w:szCs w:val="24"/>
        </w:rPr>
        <w:t xml:space="preserve"> and acquisition and development of public access facilities, like public shooting ranges.</w:t>
      </w:r>
    </w:p>
    <w:p w14:paraId="508465A9" w14:textId="023CE6A1" w:rsidR="00001B6D" w:rsidRDefault="00001B6D" w:rsidP="002840C8">
      <w:pPr>
        <w:spacing w:after="0" w:line="240" w:lineRule="auto"/>
        <w:rPr>
          <w:rFonts w:ascii="Arial" w:hAnsi="Arial" w:cs="Arial"/>
          <w:sz w:val="24"/>
          <w:szCs w:val="24"/>
        </w:rPr>
      </w:pPr>
    </w:p>
    <w:p w14:paraId="756866FB" w14:textId="63330994" w:rsidR="00001B6D" w:rsidRDefault="002C665F" w:rsidP="002840C8">
      <w:pPr>
        <w:spacing w:after="0" w:line="240" w:lineRule="auto"/>
        <w:rPr>
          <w:rFonts w:ascii="Arial" w:hAnsi="Arial" w:cs="Arial"/>
          <w:sz w:val="24"/>
          <w:szCs w:val="24"/>
        </w:rPr>
      </w:pPr>
      <w:r>
        <w:rPr>
          <w:rFonts w:ascii="Arial" w:hAnsi="Arial" w:cs="Arial"/>
          <w:sz w:val="24"/>
          <w:szCs w:val="24"/>
        </w:rPr>
        <w:t xml:space="preserve">In fiscal year 2020, </w:t>
      </w:r>
      <w:r w:rsidR="00001B6D">
        <w:rPr>
          <w:rFonts w:ascii="Arial" w:hAnsi="Arial" w:cs="Arial"/>
          <w:sz w:val="24"/>
          <w:szCs w:val="24"/>
        </w:rPr>
        <w:t>Michigan received a total of $17.9 million in Pittman-Robertson funding.</w:t>
      </w:r>
    </w:p>
    <w:p w14:paraId="4DA1B006" w14:textId="77777777" w:rsidR="001E1EE1" w:rsidRDefault="001E1EE1" w:rsidP="002840C8">
      <w:pPr>
        <w:spacing w:after="0" w:line="240" w:lineRule="auto"/>
        <w:rPr>
          <w:rFonts w:ascii="Arial" w:hAnsi="Arial" w:cs="Arial"/>
          <w:sz w:val="24"/>
          <w:szCs w:val="24"/>
        </w:rPr>
      </w:pPr>
    </w:p>
    <w:p w14:paraId="1CA3EB39" w14:textId="612482B1" w:rsidR="00C73475" w:rsidRDefault="001E1EE1" w:rsidP="00DA6CDB">
      <w:pPr>
        <w:spacing w:after="0" w:line="240" w:lineRule="auto"/>
        <w:rPr>
          <w:rFonts w:ascii="Arial" w:hAnsi="Arial" w:cs="Arial"/>
          <w:sz w:val="24"/>
          <w:szCs w:val="24"/>
        </w:rPr>
      </w:pPr>
      <w:r>
        <w:rPr>
          <w:rFonts w:ascii="Arial" w:hAnsi="Arial" w:cs="Arial"/>
          <w:sz w:val="24"/>
          <w:szCs w:val="24"/>
        </w:rPr>
        <w:t xml:space="preserve">In the wake of World War II, the </w:t>
      </w:r>
      <w:hyperlink r:id="rId9" w:history="1">
        <w:r w:rsidRPr="002B7E8A">
          <w:rPr>
            <w:rStyle w:val="Hyperlink"/>
            <w:rFonts w:ascii="Arial" w:hAnsi="Arial" w:cs="Arial"/>
            <w:sz w:val="24"/>
            <w:szCs w:val="24"/>
          </w:rPr>
          <w:t>Federal Aid in Sport Fish Restoration Act</w:t>
        </w:r>
      </w:hyperlink>
      <w:r>
        <w:rPr>
          <w:rFonts w:ascii="Arial" w:hAnsi="Arial" w:cs="Arial"/>
          <w:sz w:val="24"/>
          <w:szCs w:val="24"/>
        </w:rPr>
        <w:t xml:space="preserve"> </w:t>
      </w:r>
      <w:r w:rsidR="00F96B93">
        <w:rPr>
          <w:rFonts w:ascii="Arial" w:hAnsi="Arial" w:cs="Arial"/>
          <w:sz w:val="24"/>
          <w:szCs w:val="24"/>
        </w:rPr>
        <w:t>– which was patterned after the Pittman-Rob</w:t>
      </w:r>
      <w:r w:rsidR="008A4EB0">
        <w:rPr>
          <w:rFonts w:ascii="Arial" w:hAnsi="Arial" w:cs="Arial"/>
          <w:sz w:val="24"/>
          <w:szCs w:val="24"/>
        </w:rPr>
        <w:t>ert</w:t>
      </w:r>
      <w:r w:rsidR="00F96B93">
        <w:rPr>
          <w:rFonts w:ascii="Arial" w:hAnsi="Arial" w:cs="Arial"/>
          <w:sz w:val="24"/>
          <w:szCs w:val="24"/>
        </w:rPr>
        <w:t xml:space="preserve">son Act – </w:t>
      </w:r>
      <w:r>
        <w:rPr>
          <w:rFonts w:ascii="Arial" w:hAnsi="Arial" w:cs="Arial"/>
          <w:sz w:val="24"/>
          <w:szCs w:val="24"/>
        </w:rPr>
        <w:t>passed Congress</w:t>
      </w:r>
      <w:r w:rsidR="00F96B93">
        <w:rPr>
          <w:rFonts w:ascii="Arial" w:hAnsi="Arial" w:cs="Arial"/>
          <w:sz w:val="24"/>
          <w:szCs w:val="24"/>
        </w:rPr>
        <w:t xml:space="preserve"> Aug. 9, 1950</w:t>
      </w:r>
      <w:r>
        <w:rPr>
          <w:rFonts w:ascii="Arial" w:hAnsi="Arial" w:cs="Arial"/>
          <w:sz w:val="24"/>
          <w:szCs w:val="24"/>
        </w:rPr>
        <w:t>.</w:t>
      </w:r>
      <w:r w:rsidR="00C73475">
        <w:rPr>
          <w:rFonts w:ascii="Arial" w:hAnsi="Arial" w:cs="Arial"/>
          <w:sz w:val="24"/>
          <w:szCs w:val="24"/>
        </w:rPr>
        <w:t xml:space="preserve"> It was</w:t>
      </w:r>
      <w:r>
        <w:rPr>
          <w:rFonts w:ascii="Arial" w:hAnsi="Arial" w:cs="Arial"/>
          <w:sz w:val="24"/>
          <w:szCs w:val="24"/>
        </w:rPr>
        <w:t xml:space="preserve"> </w:t>
      </w:r>
      <w:r w:rsidR="00F96B93">
        <w:rPr>
          <w:rFonts w:ascii="Arial" w:hAnsi="Arial" w:cs="Arial"/>
          <w:sz w:val="24"/>
          <w:szCs w:val="24"/>
        </w:rPr>
        <w:t xml:space="preserve">sponsored by Michigan Congressman John Dingell, Sr. and Colorado Sen. Edwin Johnson and </w:t>
      </w:r>
      <w:r>
        <w:rPr>
          <w:rFonts w:ascii="Arial" w:hAnsi="Arial" w:cs="Arial"/>
          <w:sz w:val="24"/>
          <w:szCs w:val="24"/>
        </w:rPr>
        <w:t>known commonly as the Dingell-Johnson Act</w:t>
      </w:r>
      <w:r w:rsidR="00C73475">
        <w:rPr>
          <w:rFonts w:ascii="Arial" w:hAnsi="Arial" w:cs="Arial"/>
          <w:sz w:val="24"/>
          <w:szCs w:val="24"/>
        </w:rPr>
        <w:t>.</w:t>
      </w:r>
    </w:p>
    <w:p w14:paraId="72C3FC9E" w14:textId="77777777" w:rsidR="00C73475" w:rsidRDefault="00C73475" w:rsidP="00DA6CDB">
      <w:pPr>
        <w:spacing w:after="0" w:line="240" w:lineRule="auto"/>
        <w:rPr>
          <w:rFonts w:ascii="Arial" w:hAnsi="Arial" w:cs="Arial"/>
          <w:sz w:val="24"/>
          <w:szCs w:val="24"/>
        </w:rPr>
      </w:pPr>
    </w:p>
    <w:p w14:paraId="5DFFAF66" w14:textId="6833F247" w:rsidR="00DA6CDB" w:rsidRDefault="00C73475" w:rsidP="00DA6CDB">
      <w:pPr>
        <w:spacing w:after="0" w:line="240" w:lineRule="auto"/>
        <w:rPr>
          <w:rFonts w:ascii="Arial" w:hAnsi="Arial" w:cs="Arial"/>
          <w:sz w:val="24"/>
          <w:szCs w:val="24"/>
        </w:rPr>
      </w:pPr>
      <w:r>
        <w:rPr>
          <w:rFonts w:ascii="Arial" w:hAnsi="Arial" w:cs="Arial"/>
          <w:sz w:val="24"/>
          <w:szCs w:val="24"/>
        </w:rPr>
        <w:t>Under this legislation</w:t>
      </w:r>
      <w:r w:rsidR="00F96B93">
        <w:rPr>
          <w:rFonts w:ascii="Arial" w:hAnsi="Arial" w:cs="Arial"/>
          <w:sz w:val="24"/>
          <w:szCs w:val="24"/>
        </w:rPr>
        <w:t xml:space="preserve">, an excise tax on fishing rods and tackle to help finance World War II was redirected to </w:t>
      </w:r>
      <w:r w:rsidR="00DA6CDB">
        <w:rPr>
          <w:rFonts w:ascii="Arial" w:hAnsi="Arial" w:cs="Arial"/>
          <w:sz w:val="24"/>
          <w:szCs w:val="24"/>
        </w:rPr>
        <w:t>states for management and restoration of fish having “material value” in connection with sport and recreation in marine and fresh waters of the U.S.</w:t>
      </w:r>
    </w:p>
    <w:p w14:paraId="0902E1D0" w14:textId="55B19251" w:rsidR="00F96B93" w:rsidRDefault="00F96B93" w:rsidP="002840C8">
      <w:pPr>
        <w:spacing w:after="0" w:line="240" w:lineRule="auto"/>
        <w:rPr>
          <w:rFonts w:ascii="Arial" w:hAnsi="Arial" w:cs="Arial"/>
          <w:sz w:val="24"/>
          <w:szCs w:val="24"/>
        </w:rPr>
      </w:pPr>
    </w:p>
    <w:p w14:paraId="48C89CDD" w14:textId="77777777" w:rsidR="002C665F" w:rsidRDefault="00DA6CDB" w:rsidP="002840C8">
      <w:pPr>
        <w:spacing w:after="0" w:line="240" w:lineRule="auto"/>
        <w:rPr>
          <w:rFonts w:ascii="Arial" w:hAnsi="Arial" w:cs="Arial"/>
          <w:sz w:val="24"/>
          <w:szCs w:val="24"/>
        </w:rPr>
      </w:pPr>
      <w:r>
        <w:rPr>
          <w:rFonts w:ascii="Arial" w:hAnsi="Arial" w:cs="Arial"/>
          <w:sz w:val="24"/>
          <w:szCs w:val="24"/>
        </w:rPr>
        <w:t>S</w:t>
      </w:r>
      <w:r w:rsidR="00010845">
        <w:rPr>
          <w:rFonts w:ascii="Arial" w:hAnsi="Arial" w:cs="Arial"/>
          <w:sz w:val="24"/>
          <w:szCs w:val="24"/>
        </w:rPr>
        <w:t>ince its initial passage, the act has been amended several times.</w:t>
      </w:r>
    </w:p>
    <w:p w14:paraId="71B93780" w14:textId="77777777" w:rsidR="002C665F" w:rsidRDefault="002C665F" w:rsidP="002840C8">
      <w:pPr>
        <w:spacing w:after="0" w:line="240" w:lineRule="auto"/>
        <w:rPr>
          <w:rFonts w:ascii="Arial" w:hAnsi="Arial" w:cs="Arial"/>
          <w:sz w:val="24"/>
          <w:szCs w:val="24"/>
        </w:rPr>
      </w:pPr>
    </w:p>
    <w:p w14:paraId="45B5E8B5" w14:textId="5336A087" w:rsidR="00010845" w:rsidRDefault="00010845" w:rsidP="002840C8">
      <w:pPr>
        <w:spacing w:after="0" w:line="240" w:lineRule="auto"/>
        <w:rPr>
          <w:rFonts w:ascii="Arial" w:hAnsi="Arial" w:cs="Arial"/>
          <w:sz w:val="24"/>
          <w:szCs w:val="24"/>
        </w:rPr>
      </w:pPr>
      <w:r>
        <w:rPr>
          <w:rFonts w:ascii="Arial" w:hAnsi="Arial" w:cs="Arial"/>
          <w:sz w:val="24"/>
          <w:szCs w:val="24"/>
        </w:rPr>
        <w:t xml:space="preserve">Today, the fund’s proceeds apportioned to states </w:t>
      </w:r>
      <w:r w:rsidR="00DA6CDB">
        <w:rPr>
          <w:rFonts w:ascii="Arial" w:hAnsi="Arial" w:cs="Arial"/>
          <w:sz w:val="24"/>
          <w:szCs w:val="24"/>
        </w:rPr>
        <w:t>are</w:t>
      </w:r>
      <w:r>
        <w:rPr>
          <w:rFonts w:ascii="Arial" w:hAnsi="Arial" w:cs="Arial"/>
          <w:sz w:val="24"/>
          <w:szCs w:val="24"/>
        </w:rPr>
        <w:t xml:space="preserve"> still supported by excise taxes on </w:t>
      </w:r>
      <w:r w:rsidR="00DA6CDB">
        <w:rPr>
          <w:rFonts w:ascii="Arial" w:hAnsi="Arial" w:cs="Arial"/>
          <w:sz w:val="24"/>
          <w:szCs w:val="24"/>
        </w:rPr>
        <w:t xml:space="preserve">fishing </w:t>
      </w:r>
      <w:r>
        <w:rPr>
          <w:rFonts w:ascii="Arial" w:hAnsi="Arial" w:cs="Arial"/>
          <w:sz w:val="24"/>
          <w:szCs w:val="24"/>
        </w:rPr>
        <w:t>tackle, but</w:t>
      </w:r>
      <w:r w:rsidR="001354CF">
        <w:rPr>
          <w:rFonts w:ascii="Arial" w:hAnsi="Arial" w:cs="Arial"/>
          <w:sz w:val="24"/>
          <w:szCs w:val="24"/>
        </w:rPr>
        <w:t xml:space="preserve"> it</w:t>
      </w:r>
      <w:r>
        <w:rPr>
          <w:rFonts w:ascii="Arial" w:hAnsi="Arial" w:cs="Arial"/>
          <w:sz w:val="24"/>
          <w:szCs w:val="24"/>
        </w:rPr>
        <w:t xml:space="preserve"> also gains revenue from a portion of federal gasoline taxes</w:t>
      </w:r>
      <w:r w:rsidR="002B7E8A">
        <w:rPr>
          <w:rFonts w:ascii="Arial" w:hAnsi="Arial" w:cs="Arial"/>
          <w:sz w:val="24"/>
          <w:szCs w:val="24"/>
        </w:rPr>
        <w:t>, interest on the fund</w:t>
      </w:r>
      <w:r>
        <w:rPr>
          <w:rFonts w:ascii="Arial" w:hAnsi="Arial" w:cs="Arial"/>
          <w:sz w:val="24"/>
          <w:szCs w:val="24"/>
        </w:rPr>
        <w:t xml:space="preserve"> and import duties on </w:t>
      </w:r>
      <w:r w:rsidR="002B7E8A">
        <w:rPr>
          <w:rFonts w:ascii="Arial" w:hAnsi="Arial" w:cs="Arial"/>
          <w:sz w:val="24"/>
          <w:szCs w:val="24"/>
        </w:rPr>
        <w:t xml:space="preserve">fishing tackle and </w:t>
      </w:r>
      <w:r>
        <w:rPr>
          <w:rFonts w:ascii="Arial" w:hAnsi="Arial" w:cs="Arial"/>
          <w:sz w:val="24"/>
          <w:szCs w:val="24"/>
        </w:rPr>
        <w:t>various watercraft.</w:t>
      </w:r>
    </w:p>
    <w:p w14:paraId="50F45451" w14:textId="17813BF7" w:rsidR="00010845" w:rsidRDefault="00010845" w:rsidP="002840C8">
      <w:pPr>
        <w:spacing w:after="0" w:line="240" w:lineRule="auto"/>
        <w:rPr>
          <w:rFonts w:ascii="Arial" w:hAnsi="Arial" w:cs="Arial"/>
          <w:sz w:val="24"/>
          <w:szCs w:val="24"/>
        </w:rPr>
      </w:pPr>
    </w:p>
    <w:p w14:paraId="61D3AAFB" w14:textId="77777777" w:rsidR="002C665F" w:rsidRDefault="000E07D9" w:rsidP="002840C8">
      <w:pPr>
        <w:spacing w:after="0" w:line="240" w:lineRule="auto"/>
        <w:rPr>
          <w:rFonts w:ascii="Arial" w:hAnsi="Arial" w:cs="Arial"/>
          <w:sz w:val="24"/>
          <w:szCs w:val="24"/>
        </w:rPr>
      </w:pPr>
      <w:r>
        <w:rPr>
          <w:rFonts w:ascii="Arial" w:hAnsi="Arial" w:cs="Arial"/>
          <w:sz w:val="24"/>
          <w:szCs w:val="24"/>
        </w:rPr>
        <w:t>Typically, the fund provides 75% of project costs, with states providing the remaining 25% in matching money derived from the sale of fishing licenses.</w:t>
      </w:r>
    </w:p>
    <w:p w14:paraId="658B5828" w14:textId="77777777" w:rsidR="002C665F" w:rsidRDefault="002C665F" w:rsidP="002840C8">
      <w:pPr>
        <w:spacing w:after="0" w:line="240" w:lineRule="auto"/>
        <w:rPr>
          <w:rFonts w:ascii="Arial" w:hAnsi="Arial" w:cs="Arial"/>
          <w:sz w:val="24"/>
          <w:szCs w:val="24"/>
        </w:rPr>
      </w:pPr>
    </w:p>
    <w:p w14:paraId="53E63351" w14:textId="10534504" w:rsidR="00DA6CDB" w:rsidRDefault="004C6EF6" w:rsidP="002840C8">
      <w:pPr>
        <w:spacing w:after="0" w:line="240" w:lineRule="auto"/>
        <w:rPr>
          <w:rFonts w:ascii="Arial" w:hAnsi="Arial" w:cs="Arial"/>
          <w:sz w:val="24"/>
          <w:szCs w:val="24"/>
        </w:rPr>
      </w:pPr>
      <w:r>
        <w:rPr>
          <w:rFonts w:ascii="Arial" w:hAnsi="Arial" w:cs="Arial"/>
          <w:sz w:val="24"/>
          <w:szCs w:val="24"/>
        </w:rPr>
        <w:t>Amendments to the law have provided funding to states for wetlands restoration, aquatic education, boat safety and clean vessel sanitation devices and a non-trailer-able boat program.</w:t>
      </w:r>
    </w:p>
    <w:p w14:paraId="3B675A84" w14:textId="07084569" w:rsidR="00A956F7" w:rsidRDefault="00A956F7" w:rsidP="002840C8">
      <w:pPr>
        <w:spacing w:after="0" w:line="240" w:lineRule="auto"/>
        <w:rPr>
          <w:rFonts w:ascii="Arial" w:hAnsi="Arial" w:cs="Arial"/>
          <w:sz w:val="24"/>
          <w:szCs w:val="24"/>
        </w:rPr>
      </w:pPr>
    </w:p>
    <w:p w14:paraId="635B7D3F" w14:textId="6038200B" w:rsidR="00A956F7" w:rsidRDefault="00A956F7" w:rsidP="002840C8">
      <w:pPr>
        <w:spacing w:after="0" w:line="240" w:lineRule="auto"/>
        <w:rPr>
          <w:rFonts w:ascii="Arial" w:hAnsi="Arial" w:cs="Arial"/>
          <w:sz w:val="24"/>
          <w:szCs w:val="24"/>
        </w:rPr>
      </w:pPr>
      <w:r>
        <w:rPr>
          <w:rFonts w:ascii="Arial" w:hAnsi="Arial" w:cs="Arial"/>
          <w:sz w:val="24"/>
          <w:szCs w:val="24"/>
        </w:rPr>
        <w:t xml:space="preserve">In 2020, $11.5 million </w:t>
      </w:r>
      <w:r w:rsidR="002C665F">
        <w:rPr>
          <w:rFonts w:ascii="Arial" w:hAnsi="Arial" w:cs="Arial"/>
          <w:sz w:val="24"/>
          <w:szCs w:val="24"/>
        </w:rPr>
        <w:t xml:space="preserve">in Dingell-Johnson funding </w:t>
      </w:r>
      <w:r>
        <w:rPr>
          <w:rFonts w:ascii="Arial" w:hAnsi="Arial" w:cs="Arial"/>
          <w:sz w:val="24"/>
          <w:szCs w:val="24"/>
        </w:rPr>
        <w:t>was apportioned to Michigan.</w:t>
      </w:r>
    </w:p>
    <w:p w14:paraId="2A038292" w14:textId="64323E67" w:rsidR="001330F2" w:rsidRDefault="001330F2" w:rsidP="002840C8">
      <w:pPr>
        <w:spacing w:after="0" w:line="240" w:lineRule="auto"/>
        <w:rPr>
          <w:rFonts w:ascii="Arial" w:hAnsi="Arial" w:cs="Arial"/>
          <w:sz w:val="24"/>
          <w:szCs w:val="24"/>
        </w:rPr>
      </w:pPr>
    </w:p>
    <w:p w14:paraId="7690F1A5" w14:textId="17663DF9" w:rsidR="002C665F" w:rsidRPr="002C665F" w:rsidRDefault="002C665F" w:rsidP="002840C8">
      <w:pPr>
        <w:spacing w:after="0" w:line="240" w:lineRule="auto"/>
        <w:rPr>
          <w:rFonts w:ascii="Arial" w:hAnsi="Arial" w:cs="Arial"/>
          <w:b/>
          <w:bCs/>
          <w:sz w:val="24"/>
          <w:szCs w:val="24"/>
        </w:rPr>
      </w:pPr>
      <w:r>
        <w:rPr>
          <w:rFonts w:ascii="Arial" w:hAnsi="Arial" w:cs="Arial"/>
          <w:b/>
          <w:bCs/>
          <w:sz w:val="24"/>
          <w:szCs w:val="24"/>
        </w:rPr>
        <w:t>Wilderness and natural areas</w:t>
      </w:r>
    </w:p>
    <w:p w14:paraId="7B08DD95" w14:textId="77777777" w:rsidR="002C665F" w:rsidRDefault="002C665F" w:rsidP="002840C8">
      <w:pPr>
        <w:spacing w:after="0" w:line="240" w:lineRule="auto"/>
        <w:rPr>
          <w:rFonts w:ascii="Arial" w:hAnsi="Arial" w:cs="Arial"/>
          <w:sz w:val="24"/>
          <w:szCs w:val="24"/>
        </w:rPr>
      </w:pPr>
    </w:p>
    <w:p w14:paraId="2BDBFEAF" w14:textId="62502E3A" w:rsidR="001330F2" w:rsidRDefault="002F087B" w:rsidP="002840C8">
      <w:pPr>
        <w:spacing w:after="0" w:line="240" w:lineRule="auto"/>
        <w:rPr>
          <w:rFonts w:ascii="Arial" w:hAnsi="Arial" w:cs="Arial"/>
          <w:sz w:val="24"/>
          <w:szCs w:val="24"/>
        </w:rPr>
      </w:pPr>
      <w:r>
        <w:rPr>
          <w:rFonts w:ascii="Arial" w:hAnsi="Arial" w:cs="Arial"/>
          <w:sz w:val="24"/>
          <w:szCs w:val="24"/>
        </w:rPr>
        <w:t>In 1968, t</w:t>
      </w:r>
      <w:r w:rsidR="001330F2">
        <w:rPr>
          <w:rFonts w:ascii="Arial" w:hAnsi="Arial" w:cs="Arial"/>
          <w:sz w:val="24"/>
          <w:szCs w:val="24"/>
        </w:rPr>
        <w:t xml:space="preserve">he </w:t>
      </w:r>
      <w:r>
        <w:rPr>
          <w:rFonts w:ascii="Arial" w:hAnsi="Arial" w:cs="Arial"/>
          <w:sz w:val="24"/>
          <w:szCs w:val="24"/>
        </w:rPr>
        <w:t xml:space="preserve">name of the Michigan </w:t>
      </w:r>
      <w:r w:rsidR="001330F2">
        <w:rPr>
          <w:rFonts w:ascii="Arial" w:hAnsi="Arial" w:cs="Arial"/>
          <w:sz w:val="24"/>
          <w:szCs w:val="24"/>
        </w:rPr>
        <w:t>Department of Conservation was changed to the Michigan Department of Natural Resources to reflect</w:t>
      </w:r>
      <w:r>
        <w:rPr>
          <w:rFonts w:ascii="Arial" w:hAnsi="Arial" w:cs="Arial"/>
          <w:sz w:val="24"/>
          <w:szCs w:val="24"/>
        </w:rPr>
        <w:t xml:space="preserve"> widening responsibilities.</w:t>
      </w:r>
      <w:r w:rsidR="001330F2">
        <w:rPr>
          <w:rFonts w:ascii="Arial" w:hAnsi="Arial" w:cs="Arial"/>
          <w:sz w:val="24"/>
          <w:szCs w:val="24"/>
        </w:rPr>
        <w:t xml:space="preserve"> </w:t>
      </w:r>
    </w:p>
    <w:p w14:paraId="5DAA3561" w14:textId="65CEA679" w:rsidR="004C6EF6" w:rsidRDefault="004C6EF6" w:rsidP="002840C8">
      <w:pPr>
        <w:spacing w:after="0" w:line="240" w:lineRule="auto"/>
        <w:rPr>
          <w:rFonts w:ascii="Arial" w:hAnsi="Arial" w:cs="Arial"/>
          <w:sz w:val="24"/>
          <w:szCs w:val="24"/>
        </w:rPr>
      </w:pPr>
    </w:p>
    <w:p w14:paraId="41F0FD30" w14:textId="522D11D0" w:rsidR="002F087B" w:rsidRDefault="009733E3" w:rsidP="002840C8">
      <w:pPr>
        <w:spacing w:after="0" w:line="240" w:lineRule="auto"/>
        <w:rPr>
          <w:rFonts w:ascii="Arial" w:hAnsi="Arial" w:cs="Arial"/>
          <w:sz w:val="24"/>
          <w:szCs w:val="24"/>
        </w:rPr>
      </w:pPr>
      <w:r>
        <w:rPr>
          <w:rFonts w:ascii="Arial" w:hAnsi="Arial" w:cs="Arial"/>
          <w:sz w:val="24"/>
          <w:szCs w:val="24"/>
        </w:rPr>
        <w:t xml:space="preserve">Subsequently, </w:t>
      </w:r>
      <w:r w:rsidR="001330F2">
        <w:rPr>
          <w:rFonts w:ascii="Arial" w:hAnsi="Arial" w:cs="Arial"/>
          <w:sz w:val="24"/>
          <w:szCs w:val="24"/>
        </w:rPr>
        <w:t>the Michigan Legislature passed the Wilderness and Natural Areas Act</w:t>
      </w:r>
      <w:r w:rsidR="008A4EB0">
        <w:rPr>
          <w:rFonts w:ascii="Arial" w:hAnsi="Arial" w:cs="Arial"/>
          <w:sz w:val="24"/>
          <w:szCs w:val="24"/>
        </w:rPr>
        <w:t xml:space="preserve"> Aug. 3, 1972</w:t>
      </w:r>
      <w:r w:rsidR="001330F2">
        <w:rPr>
          <w:rFonts w:ascii="Arial" w:hAnsi="Arial" w:cs="Arial"/>
          <w:sz w:val="24"/>
          <w:szCs w:val="24"/>
        </w:rPr>
        <w:t>, which provided for setting aside state wildernesses, wildlands and natural areas.</w:t>
      </w:r>
    </w:p>
    <w:p w14:paraId="5CFBB0BE" w14:textId="77777777" w:rsidR="002F087B" w:rsidRDefault="002F087B" w:rsidP="002840C8">
      <w:pPr>
        <w:spacing w:after="0" w:line="240" w:lineRule="auto"/>
        <w:rPr>
          <w:rFonts w:ascii="Arial" w:hAnsi="Arial" w:cs="Arial"/>
          <w:sz w:val="24"/>
          <w:szCs w:val="24"/>
        </w:rPr>
      </w:pPr>
    </w:p>
    <w:p w14:paraId="43D560CD" w14:textId="71610E5C" w:rsidR="004C6EF6" w:rsidRDefault="00FC33FA" w:rsidP="002840C8">
      <w:pPr>
        <w:spacing w:after="0" w:line="240" w:lineRule="auto"/>
        <w:rPr>
          <w:rFonts w:ascii="Arial" w:hAnsi="Arial" w:cs="Arial"/>
          <w:sz w:val="24"/>
          <w:szCs w:val="24"/>
        </w:rPr>
      </w:pPr>
      <w:r>
        <w:rPr>
          <w:rFonts w:ascii="Arial" w:hAnsi="Arial" w:cs="Arial"/>
          <w:sz w:val="24"/>
          <w:szCs w:val="24"/>
        </w:rPr>
        <w:t>According to the legislation, t</w:t>
      </w:r>
      <w:r w:rsidR="002F087B">
        <w:rPr>
          <w:rFonts w:ascii="Arial" w:hAnsi="Arial" w:cs="Arial"/>
          <w:sz w:val="24"/>
          <w:szCs w:val="24"/>
        </w:rPr>
        <w:t xml:space="preserve">hese places to be set aside were to have been “affected primarily by the forces of nature with the imprint of man’s work substantially unnoticeable,” </w:t>
      </w:r>
      <w:r w:rsidR="002A2C2A">
        <w:rPr>
          <w:rFonts w:ascii="Arial" w:hAnsi="Arial" w:cs="Arial"/>
          <w:sz w:val="24"/>
          <w:szCs w:val="24"/>
        </w:rPr>
        <w:t>…</w:t>
      </w:r>
      <w:r w:rsidR="008A4EB0">
        <w:rPr>
          <w:rFonts w:ascii="Arial" w:hAnsi="Arial" w:cs="Arial"/>
          <w:sz w:val="24"/>
          <w:szCs w:val="24"/>
        </w:rPr>
        <w:t xml:space="preserve"> </w:t>
      </w:r>
      <w:r w:rsidR="002F087B">
        <w:rPr>
          <w:rFonts w:ascii="Arial" w:hAnsi="Arial" w:cs="Arial"/>
          <w:sz w:val="24"/>
          <w:szCs w:val="24"/>
        </w:rPr>
        <w:t xml:space="preserve">with “outstanding opportunities for solitude or a primitive and unconfined type of recreation,” </w:t>
      </w:r>
      <w:r w:rsidR="002A2C2A">
        <w:rPr>
          <w:rFonts w:ascii="Arial" w:hAnsi="Arial" w:cs="Arial"/>
          <w:sz w:val="24"/>
          <w:szCs w:val="24"/>
        </w:rPr>
        <w:t>…</w:t>
      </w:r>
      <w:r w:rsidR="008A4EB0">
        <w:rPr>
          <w:rFonts w:ascii="Arial" w:hAnsi="Arial" w:cs="Arial"/>
          <w:sz w:val="24"/>
          <w:szCs w:val="24"/>
        </w:rPr>
        <w:t xml:space="preserve"> </w:t>
      </w:r>
      <w:r w:rsidR="002F087B">
        <w:rPr>
          <w:rFonts w:ascii="Arial" w:hAnsi="Arial" w:cs="Arial"/>
          <w:sz w:val="24"/>
          <w:szCs w:val="24"/>
        </w:rPr>
        <w:t>containing “ecological, geological or other features of scientific, scenic or historical value.”</w:t>
      </w:r>
    </w:p>
    <w:p w14:paraId="6E16D35E" w14:textId="5551A79D" w:rsidR="002F087B" w:rsidRDefault="002F087B" w:rsidP="002840C8">
      <w:pPr>
        <w:spacing w:after="0" w:line="240" w:lineRule="auto"/>
        <w:rPr>
          <w:rFonts w:ascii="Arial" w:hAnsi="Arial" w:cs="Arial"/>
          <w:sz w:val="24"/>
          <w:szCs w:val="24"/>
        </w:rPr>
      </w:pPr>
    </w:p>
    <w:p w14:paraId="389814A4" w14:textId="60E37A4B" w:rsidR="009733E3" w:rsidRDefault="009733E3" w:rsidP="002840C8">
      <w:pPr>
        <w:spacing w:after="0" w:line="240" w:lineRule="auto"/>
        <w:rPr>
          <w:rFonts w:ascii="Arial" w:hAnsi="Arial" w:cs="Arial"/>
          <w:sz w:val="24"/>
          <w:szCs w:val="24"/>
        </w:rPr>
      </w:pPr>
      <w:r>
        <w:rPr>
          <w:rFonts w:ascii="Arial" w:hAnsi="Arial" w:cs="Arial"/>
          <w:sz w:val="24"/>
          <w:szCs w:val="24"/>
        </w:rPr>
        <w:lastRenderedPageBreak/>
        <w:t>On April 2, 1973, the Ironwood Daily Globe reported the DNR had “initiated procedures to designate as wilderness areas over two-thirds of Porcupine Mountain State Park and eight smaller sites under the new Wilderness and Natural Areas Act.</w:t>
      </w:r>
    </w:p>
    <w:p w14:paraId="2CB79C2C" w14:textId="11D77C6B" w:rsidR="002F087B" w:rsidRDefault="002F087B" w:rsidP="002840C8">
      <w:pPr>
        <w:spacing w:after="0" w:line="240" w:lineRule="auto"/>
        <w:rPr>
          <w:rFonts w:ascii="Arial" w:hAnsi="Arial" w:cs="Arial"/>
          <w:sz w:val="24"/>
          <w:szCs w:val="24"/>
        </w:rPr>
      </w:pPr>
    </w:p>
    <w:p w14:paraId="12CCE14D" w14:textId="007CDB45" w:rsidR="009733E3" w:rsidRDefault="009B051C" w:rsidP="002840C8">
      <w:pPr>
        <w:spacing w:after="0" w:line="240" w:lineRule="auto"/>
        <w:rPr>
          <w:rFonts w:ascii="Arial" w:hAnsi="Arial" w:cs="Arial"/>
          <w:sz w:val="24"/>
          <w:szCs w:val="24"/>
        </w:rPr>
      </w:pPr>
      <w:r>
        <w:rPr>
          <w:rFonts w:ascii="Arial" w:hAnsi="Arial" w:cs="Arial"/>
          <w:sz w:val="24"/>
          <w:szCs w:val="24"/>
        </w:rPr>
        <w:t>“</w:t>
      </w:r>
      <w:r w:rsidR="002A2C2A">
        <w:rPr>
          <w:rFonts w:ascii="Arial" w:hAnsi="Arial" w:cs="Arial"/>
          <w:sz w:val="24"/>
          <w:szCs w:val="24"/>
        </w:rPr>
        <w:t>The act</w:t>
      </w:r>
      <w:r>
        <w:rPr>
          <w:rFonts w:ascii="Arial" w:hAnsi="Arial" w:cs="Arial"/>
          <w:sz w:val="24"/>
          <w:szCs w:val="24"/>
        </w:rPr>
        <w:t>, passed by the Legislature last year,</w:t>
      </w:r>
      <w:r w:rsidR="002A2C2A">
        <w:rPr>
          <w:rFonts w:ascii="Arial" w:hAnsi="Arial" w:cs="Arial"/>
          <w:sz w:val="24"/>
          <w:szCs w:val="24"/>
        </w:rPr>
        <w:t xml:space="preserve"> provide</w:t>
      </w:r>
      <w:r>
        <w:rPr>
          <w:rFonts w:ascii="Arial" w:hAnsi="Arial" w:cs="Arial"/>
          <w:sz w:val="24"/>
          <w:szCs w:val="24"/>
        </w:rPr>
        <w:t>s</w:t>
      </w:r>
      <w:r w:rsidR="002A2C2A">
        <w:rPr>
          <w:rFonts w:ascii="Arial" w:hAnsi="Arial" w:cs="Arial"/>
          <w:sz w:val="24"/>
          <w:szCs w:val="24"/>
        </w:rPr>
        <w:t xml:space="preserve"> permanent protection to designated areas from logging, mining and other commercial or industrial intrusions</w:t>
      </w:r>
      <w:r w:rsidR="00107BAB">
        <w:rPr>
          <w:rFonts w:ascii="Arial" w:hAnsi="Arial" w:cs="Arial"/>
          <w:sz w:val="24"/>
          <w:szCs w:val="24"/>
        </w:rPr>
        <w:t>,</w:t>
      </w:r>
      <w:r w:rsidR="002A2C2A">
        <w:rPr>
          <w:rFonts w:ascii="Arial" w:hAnsi="Arial" w:cs="Arial"/>
          <w:sz w:val="24"/>
          <w:szCs w:val="24"/>
        </w:rPr>
        <w:t>”</w:t>
      </w:r>
      <w:r w:rsidR="00107BAB">
        <w:rPr>
          <w:rFonts w:ascii="Arial" w:hAnsi="Arial" w:cs="Arial"/>
          <w:sz w:val="24"/>
          <w:szCs w:val="24"/>
        </w:rPr>
        <w:t xml:space="preserve"> the newspaper said.</w:t>
      </w:r>
    </w:p>
    <w:p w14:paraId="0D5EE9AB" w14:textId="5502F624" w:rsidR="00010845" w:rsidRDefault="00010845" w:rsidP="002840C8">
      <w:pPr>
        <w:spacing w:after="0" w:line="240" w:lineRule="auto"/>
        <w:rPr>
          <w:rFonts w:ascii="Arial" w:hAnsi="Arial" w:cs="Arial"/>
          <w:sz w:val="24"/>
          <w:szCs w:val="24"/>
        </w:rPr>
      </w:pPr>
    </w:p>
    <w:p w14:paraId="6DA9A8D4" w14:textId="58A6551E" w:rsidR="009B051C" w:rsidRDefault="00FC33FA" w:rsidP="002840C8">
      <w:pPr>
        <w:spacing w:after="0" w:line="240" w:lineRule="auto"/>
        <w:rPr>
          <w:rFonts w:ascii="Arial" w:hAnsi="Arial" w:cs="Arial"/>
          <w:sz w:val="24"/>
          <w:szCs w:val="24"/>
        </w:rPr>
      </w:pPr>
      <w:r>
        <w:rPr>
          <w:rFonts w:ascii="Arial" w:hAnsi="Arial" w:cs="Arial"/>
          <w:sz w:val="24"/>
          <w:szCs w:val="24"/>
        </w:rPr>
        <w:t xml:space="preserve">In 1973, </w:t>
      </w:r>
      <w:r w:rsidR="009B051C">
        <w:rPr>
          <w:rFonts w:ascii="Arial" w:hAnsi="Arial" w:cs="Arial"/>
          <w:sz w:val="24"/>
          <w:szCs w:val="24"/>
        </w:rPr>
        <w:t xml:space="preserve">DNR recommendations </w:t>
      </w:r>
      <w:r>
        <w:rPr>
          <w:rFonts w:ascii="Arial" w:hAnsi="Arial" w:cs="Arial"/>
          <w:sz w:val="24"/>
          <w:szCs w:val="24"/>
        </w:rPr>
        <w:t xml:space="preserve">for inclusion under the act, </w:t>
      </w:r>
      <w:r w:rsidR="009B051C">
        <w:rPr>
          <w:rFonts w:ascii="Arial" w:hAnsi="Arial" w:cs="Arial"/>
          <w:sz w:val="24"/>
          <w:szCs w:val="24"/>
        </w:rPr>
        <w:t>presented to the Natural Areas Advisory Board</w:t>
      </w:r>
      <w:r>
        <w:rPr>
          <w:rFonts w:ascii="Arial" w:hAnsi="Arial" w:cs="Arial"/>
          <w:sz w:val="24"/>
          <w:szCs w:val="24"/>
        </w:rPr>
        <w:t xml:space="preserve"> and</w:t>
      </w:r>
      <w:r w:rsidR="009B051C">
        <w:rPr>
          <w:rFonts w:ascii="Arial" w:hAnsi="Arial" w:cs="Arial"/>
          <w:sz w:val="24"/>
          <w:szCs w:val="24"/>
        </w:rPr>
        <w:t xml:space="preserve"> covering roughly 42,000 acres, resulted in renaming </w:t>
      </w:r>
      <w:r w:rsidR="00C73475">
        <w:rPr>
          <w:rFonts w:ascii="Arial" w:hAnsi="Arial" w:cs="Arial"/>
          <w:sz w:val="24"/>
          <w:szCs w:val="24"/>
        </w:rPr>
        <w:t>Michigan</w:t>
      </w:r>
      <w:r w:rsidR="009B051C">
        <w:rPr>
          <w:rFonts w:ascii="Arial" w:hAnsi="Arial" w:cs="Arial"/>
          <w:sz w:val="24"/>
          <w:szCs w:val="24"/>
        </w:rPr>
        <w:t xml:space="preserve">’s largest </w:t>
      </w:r>
      <w:r>
        <w:rPr>
          <w:rFonts w:ascii="Arial" w:hAnsi="Arial" w:cs="Arial"/>
          <w:sz w:val="24"/>
          <w:szCs w:val="24"/>
        </w:rPr>
        <w:t xml:space="preserve">state </w:t>
      </w:r>
      <w:r w:rsidR="009B051C">
        <w:rPr>
          <w:rFonts w:ascii="Arial" w:hAnsi="Arial" w:cs="Arial"/>
          <w:sz w:val="24"/>
          <w:szCs w:val="24"/>
        </w:rPr>
        <w:t xml:space="preserve">park as Porcupine Mountains </w:t>
      </w:r>
      <w:r w:rsidR="009B051C">
        <w:rPr>
          <w:rFonts w:ascii="Arial" w:hAnsi="Arial" w:cs="Arial"/>
          <w:i/>
          <w:iCs/>
          <w:sz w:val="24"/>
          <w:szCs w:val="24"/>
        </w:rPr>
        <w:t xml:space="preserve">Wilderness </w:t>
      </w:r>
      <w:r w:rsidR="009B051C">
        <w:rPr>
          <w:rFonts w:ascii="Arial" w:hAnsi="Arial" w:cs="Arial"/>
          <w:sz w:val="24"/>
          <w:szCs w:val="24"/>
        </w:rPr>
        <w:t>State Park.</w:t>
      </w:r>
    </w:p>
    <w:p w14:paraId="646104A2" w14:textId="78FB9D14" w:rsidR="009B051C" w:rsidRDefault="009B051C" w:rsidP="002840C8">
      <w:pPr>
        <w:spacing w:after="0" w:line="240" w:lineRule="auto"/>
        <w:rPr>
          <w:rFonts w:ascii="Arial" w:hAnsi="Arial" w:cs="Arial"/>
          <w:sz w:val="24"/>
          <w:szCs w:val="24"/>
        </w:rPr>
      </w:pPr>
    </w:p>
    <w:p w14:paraId="5D6200F4" w14:textId="69089EA8" w:rsidR="00572B9B" w:rsidRDefault="009B051C" w:rsidP="002840C8">
      <w:pPr>
        <w:spacing w:after="0" w:line="240" w:lineRule="auto"/>
        <w:rPr>
          <w:rFonts w:ascii="Arial" w:hAnsi="Arial" w:cs="Arial"/>
          <w:sz w:val="24"/>
          <w:szCs w:val="24"/>
        </w:rPr>
      </w:pPr>
      <w:r>
        <w:rPr>
          <w:rFonts w:ascii="Arial" w:hAnsi="Arial" w:cs="Arial"/>
          <w:sz w:val="24"/>
          <w:szCs w:val="24"/>
        </w:rPr>
        <w:t xml:space="preserve">In addition, </w:t>
      </w:r>
      <w:r w:rsidR="00572B9B">
        <w:rPr>
          <w:rFonts w:ascii="Arial" w:hAnsi="Arial" w:cs="Arial"/>
          <w:sz w:val="24"/>
          <w:szCs w:val="24"/>
        </w:rPr>
        <w:t xml:space="preserve">other sites included </w:t>
      </w:r>
      <w:r w:rsidR="00C73475">
        <w:rPr>
          <w:rFonts w:ascii="Arial" w:hAnsi="Arial" w:cs="Arial"/>
          <w:sz w:val="24"/>
          <w:szCs w:val="24"/>
        </w:rPr>
        <w:t xml:space="preserve">in the recommendations </w:t>
      </w:r>
      <w:r w:rsidR="00572B9B">
        <w:rPr>
          <w:rFonts w:ascii="Arial" w:hAnsi="Arial" w:cs="Arial"/>
          <w:sz w:val="24"/>
          <w:szCs w:val="24"/>
        </w:rPr>
        <w:t>were 205 acres in the Proud Lake Recreation Area in Oakland County, 70 acres in the Rochester-Utica Recreation Area in Macomb County, 62 acres at Algonac State Park in St. Clair County, 40 acres at the Waterloo Recreation Area in Jackson County, Wagner and Whitefish waterfalls in Alger County and the Roscommon Red Pine Forest and Besser Natural Area in the northern Lower Peninsula.</w:t>
      </w:r>
    </w:p>
    <w:p w14:paraId="7D39C3AA" w14:textId="77777777" w:rsidR="006B6D3E" w:rsidRDefault="006B6D3E" w:rsidP="002840C8">
      <w:pPr>
        <w:spacing w:after="0" w:line="240" w:lineRule="auto"/>
        <w:rPr>
          <w:rFonts w:ascii="Arial" w:hAnsi="Arial" w:cs="Arial"/>
          <w:sz w:val="24"/>
          <w:szCs w:val="24"/>
        </w:rPr>
      </w:pPr>
    </w:p>
    <w:p w14:paraId="3F5CB6D0" w14:textId="77777777" w:rsidR="00E63ABC" w:rsidRDefault="000179D7" w:rsidP="002840C8">
      <w:pPr>
        <w:spacing w:after="0" w:line="240" w:lineRule="auto"/>
        <w:rPr>
          <w:rFonts w:ascii="Arial" w:hAnsi="Arial" w:cs="Arial"/>
          <w:sz w:val="24"/>
          <w:szCs w:val="24"/>
        </w:rPr>
      </w:pPr>
      <w:r>
        <w:rPr>
          <w:rFonts w:ascii="Arial" w:hAnsi="Arial" w:cs="Arial"/>
          <w:sz w:val="24"/>
          <w:szCs w:val="24"/>
        </w:rPr>
        <w:t xml:space="preserve">In 1995, </w:t>
      </w:r>
      <w:hyperlink r:id="rId10" w:history="1">
        <w:r w:rsidRPr="003C16BE">
          <w:rPr>
            <w:rStyle w:val="Hyperlink"/>
            <w:rFonts w:ascii="Arial" w:hAnsi="Arial" w:cs="Arial"/>
            <w:sz w:val="24"/>
            <w:szCs w:val="24"/>
          </w:rPr>
          <w:t>Public Act 59</w:t>
        </w:r>
      </w:hyperlink>
      <w:r>
        <w:rPr>
          <w:rFonts w:ascii="Arial" w:hAnsi="Arial" w:cs="Arial"/>
          <w:sz w:val="24"/>
          <w:szCs w:val="24"/>
        </w:rPr>
        <w:t xml:space="preserve"> </w:t>
      </w:r>
      <w:r w:rsidR="0035010E">
        <w:rPr>
          <w:rFonts w:ascii="Arial" w:hAnsi="Arial" w:cs="Arial"/>
          <w:sz w:val="24"/>
          <w:szCs w:val="24"/>
        </w:rPr>
        <w:t xml:space="preserve">worked to </w:t>
      </w:r>
      <w:r>
        <w:rPr>
          <w:rFonts w:ascii="Arial" w:hAnsi="Arial" w:cs="Arial"/>
          <w:sz w:val="24"/>
          <w:szCs w:val="24"/>
        </w:rPr>
        <w:t xml:space="preserve">repeal the Wilderness and Natural Areas Act as its provisions were now contained </w:t>
      </w:r>
      <w:r w:rsidR="00387701">
        <w:rPr>
          <w:rFonts w:ascii="Arial" w:hAnsi="Arial" w:cs="Arial"/>
          <w:sz w:val="24"/>
          <w:szCs w:val="24"/>
        </w:rPr>
        <w:t>with</w:t>
      </w:r>
      <w:r>
        <w:rPr>
          <w:rFonts w:ascii="Arial" w:hAnsi="Arial" w:cs="Arial"/>
          <w:sz w:val="24"/>
          <w:szCs w:val="24"/>
        </w:rPr>
        <w:t xml:space="preserve">in </w:t>
      </w:r>
      <w:r w:rsidR="0035010E">
        <w:rPr>
          <w:rFonts w:ascii="Arial" w:hAnsi="Arial" w:cs="Arial"/>
          <w:sz w:val="24"/>
          <w:szCs w:val="24"/>
        </w:rPr>
        <w:t>broader legislation governing numerous components of environmental protection</w:t>
      </w:r>
      <w:r w:rsidR="00387701">
        <w:rPr>
          <w:rFonts w:ascii="Arial" w:hAnsi="Arial" w:cs="Arial"/>
          <w:sz w:val="24"/>
          <w:szCs w:val="24"/>
        </w:rPr>
        <w:t>.</w:t>
      </w:r>
    </w:p>
    <w:p w14:paraId="009365FD" w14:textId="77777777" w:rsidR="00E63ABC" w:rsidRDefault="00E63ABC" w:rsidP="002840C8">
      <w:pPr>
        <w:spacing w:after="0" w:line="240" w:lineRule="auto"/>
        <w:rPr>
          <w:rFonts w:ascii="Arial" w:hAnsi="Arial" w:cs="Arial"/>
          <w:sz w:val="24"/>
          <w:szCs w:val="24"/>
        </w:rPr>
      </w:pPr>
    </w:p>
    <w:p w14:paraId="50559E95" w14:textId="261DDC8D" w:rsidR="00031BE7" w:rsidRDefault="00741F5F" w:rsidP="002840C8">
      <w:pPr>
        <w:spacing w:after="0" w:line="240" w:lineRule="auto"/>
        <w:rPr>
          <w:rFonts w:ascii="Arial" w:hAnsi="Arial" w:cs="Arial"/>
          <w:sz w:val="24"/>
          <w:szCs w:val="24"/>
        </w:rPr>
      </w:pPr>
      <w:r>
        <w:rPr>
          <w:rFonts w:ascii="Arial" w:hAnsi="Arial" w:cs="Arial"/>
          <w:sz w:val="24"/>
          <w:szCs w:val="24"/>
        </w:rPr>
        <w:t xml:space="preserve">Today, these provisions are part of the </w:t>
      </w:r>
      <w:hyperlink r:id="rId11" w:history="1">
        <w:r w:rsidRPr="004B3A28">
          <w:rPr>
            <w:rStyle w:val="Hyperlink"/>
            <w:rFonts w:ascii="Arial" w:hAnsi="Arial" w:cs="Arial"/>
            <w:sz w:val="24"/>
            <w:szCs w:val="24"/>
          </w:rPr>
          <w:t>Natural Resources and Environmental Protection Act of 1994</w:t>
        </w:r>
      </w:hyperlink>
      <w:r>
        <w:rPr>
          <w:rFonts w:ascii="Arial" w:hAnsi="Arial" w:cs="Arial"/>
          <w:sz w:val="24"/>
          <w:szCs w:val="24"/>
        </w:rPr>
        <w:t>, which took effect</w:t>
      </w:r>
      <w:r w:rsidR="00E63ABC">
        <w:rPr>
          <w:rFonts w:ascii="Arial" w:hAnsi="Arial" w:cs="Arial"/>
          <w:sz w:val="24"/>
          <w:szCs w:val="24"/>
        </w:rPr>
        <w:t xml:space="preserve"> </w:t>
      </w:r>
      <w:r>
        <w:rPr>
          <w:rFonts w:ascii="Arial" w:hAnsi="Arial" w:cs="Arial"/>
          <w:sz w:val="24"/>
          <w:szCs w:val="24"/>
        </w:rPr>
        <w:t xml:space="preserve">March </w:t>
      </w:r>
      <w:r w:rsidR="00E63ABC">
        <w:rPr>
          <w:rFonts w:ascii="Arial" w:hAnsi="Arial" w:cs="Arial"/>
          <w:sz w:val="24"/>
          <w:szCs w:val="24"/>
        </w:rPr>
        <w:t xml:space="preserve">30, </w:t>
      </w:r>
      <w:r>
        <w:rPr>
          <w:rFonts w:ascii="Arial" w:hAnsi="Arial" w:cs="Arial"/>
          <w:sz w:val="24"/>
          <w:szCs w:val="24"/>
        </w:rPr>
        <w:t>1995</w:t>
      </w:r>
      <w:r w:rsidR="00E63ABC">
        <w:rPr>
          <w:rFonts w:ascii="Arial" w:hAnsi="Arial" w:cs="Arial"/>
          <w:sz w:val="24"/>
          <w:szCs w:val="24"/>
        </w:rPr>
        <w:t xml:space="preserve"> – exactly 74 years after the Michigan Department of Conservation was created</w:t>
      </w:r>
      <w:r>
        <w:rPr>
          <w:rFonts w:ascii="Arial" w:hAnsi="Arial" w:cs="Arial"/>
          <w:sz w:val="24"/>
          <w:szCs w:val="24"/>
        </w:rPr>
        <w:t>.</w:t>
      </w:r>
    </w:p>
    <w:p w14:paraId="5D3B2399" w14:textId="77777777" w:rsidR="00031BE7" w:rsidRDefault="00031BE7" w:rsidP="002840C8">
      <w:pPr>
        <w:spacing w:after="0" w:line="240" w:lineRule="auto"/>
        <w:rPr>
          <w:rFonts w:ascii="Arial" w:hAnsi="Arial" w:cs="Arial"/>
          <w:sz w:val="24"/>
          <w:szCs w:val="24"/>
        </w:rPr>
      </w:pPr>
    </w:p>
    <w:p w14:paraId="6D7276BB" w14:textId="34DD1E10" w:rsidR="00031BE7" w:rsidRDefault="00FC33FA" w:rsidP="002840C8">
      <w:pPr>
        <w:spacing w:after="0" w:line="240" w:lineRule="auto"/>
        <w:rPr>
          <w:rFonts w:ascii="Arial" w:hAnsi="Arial" w:cs="Arial"/>
          <w:sz w:val="24"/>
          <w:szCs w:val="24"/>
        </w:rPr>
      </w:pPr>
      <w:r>
        <w:rPr>
          <w:rFonts w:ascii="Arial" w:hAnsi="Arial" w:cs="Arial"/>
          <w:sz w:val="24"/>
          <w:szCs w:val="24"/>
        </w:rPr>
        <w:t>Nearly a century ago, t</w:t>
      </w:r>
      <w:r w:rsidR="00031BE7">
        <w:rPr>
          <w:rFonts w:ascii="Arial" w:hAnsi="Arial" w:cs="Arial"/>
          <w:sz w:val="24"/>
          <w:szCs w:val="24"/>
        </w:rPr>
        <w:t xml:space="preserve">he </w:t>
      </w:r>
      <w:r>
        <w:rPr>
          <w:rFonts w:ascii="Arial" w:hAnsi="Arial" w:cs="Arial"/>
          <w:sz w:val="24"/>
          <w:szCs w:val="24"/>
        </w:rPr>
        <w:t xml:space="preserve">Michigan </w:t>
      </w:r>
      <w:r w:rsidR="00031BE7">
        <w:rPr>
          <w:rFonts w:ascii="Arial" w:hAnsi="Arial" w:cs="Arial"/>
          <w:sz w:val="24"/>
          <w:szCs w:val="24"/>
        </w:rPr>
        <w:t>Department of Conservation was borne as part of Gov. Groesbeck’s wider plan to consolidate numerous entities whose performance was considered lacking.</w:t>
      </w:r>
    </w:p>
    <w:p w14:paraId="082AB7DD" w14:textId="77777777" w:rsidR="00031BE7" w:rsidRDefault="00031BE7" w:rsidP="002840C8">
      <w:pPr>
        <w:spacing w:after="0" w:line="240" w:lineRule="auto"/>
        <w:rPr>
          <w:rFonts w:ascii="Arial" w:hAnsi="Arial" w:cs="Arial"/>
          <w:sz w:val="24"/>
          <w:szCs w:val="24"/>
        </w:rPr>
      </w:pPr>
    </w:p>
    <w:p w14:paraId="67C60D7C" w14:textId="71EF3B51" w:rsidR="009B051C" w:rsidRDefault="00031BE7" w:rsidP="002840C8">
      <w:pPr>
        <w:spacing w:after="0" w:line="240" w:lineRule="auto"/>
        <w:rPr>
          <w:rFonts w:ascii="Arial" w:hAnsi="Arial" w:cs="Arial"/>
          <w:sz w:val="24"/>
          <w:szCs w:val="24"/>
        </w:rPr>
      </w:pPr>
      <w:r>
        <w:rPr>
          <w:rFonts w:ascii="Arial" w:hAnsi="Arial" w:cs="Arial"/>
          <w:sz w:val="24"/>
          <w:szCs w:val="24"/>
        </w:rPr>
        <w:t>“The reorganization program of Governor Groesbeck continues to overshadow all other bills introduced or that are being drafted,” the News-Palladium of Benton Harbor reported</w:t>
      </w:r>
      <w:r w:rsidR="00512E07">
        <w:rPr>
          <w:rFonts w:ascii="Arial" w:hAnsi="Arial" w:cs="Arial"/>
          <w:sz w:val="24"/>
          <w:szCs w:val="24"/>
        </w:rPr>
        <w:t xml:space="preserve"> in January 1921</w:t>
      </w:r>
      <w:r>
        <w:rPr>
          <w:rFonts w:ascii="Arial" w:hAnsi="Arial" w:cs="Arial"/>
          <w:sz w:val="24"/>
          <w:szCs w:val="24"/>
        </w:rPr>
        <w:t>.</w:t>
      </w:r>
    </w:p>
    <w:p w14:paraId="40510FC8" w14:textId="00D73D68" w:rsidR="00031BE7" w:rsidRDefault="00031BE7" w:rsidP="002840C8">
      <w:pPr>
        <w:spacing w:after="0" w:line="240" w:lineRule="auto"/>
        <w:rPr>
          <w:rFonts w:ascii="Arial" w:hAnsi="Arial" w:cs="Arial"/>
          <w:sz w:val="24"/>
          <w:szCs w:val="24"/>
        </w:rPr>
      </w:pPr>
    </w:p>
    <w:p w14:paraId="5C5B78C6" w14:textId="0BABB0AB" w:rsidR="00031BE7" w:rsidRPr="009B051C" w:rsidRDefault="00512E07" w:rsidP="002840C8">
      <w:pPr>
        <w:spacing w:after="0" w:line="240" w:lineRule="auto"/>
        <w:rPr>
          <w:rFonts w:ascii="Arial" w:hAnsi="Arial" w:cs="Arial"/>
          <w:sz w:val="24"/>
          <w:szCs w:val="24"/>
        </w:rPr>
      </w:pPr>
      <w:r>
        <w:rPr>
          <w:rFonts w:ascii="Arial" w:hAnsi="Arial" w:cs="Arial"/>
          <w:sz w:val="24"/>
          <w:szCs w:val="24"/>
        </w:rPr>
        <w:t>“The latest bills to come before the law makers would create a department of agriculture and a department of conservation. If they become laws the measures will combine 17 of these departments and boards into two distinct departments each functioning separately.”</w:t>
      </w:r>
    </w:p>
    <w:p w14:paraId="1CB1DDF8" w14:textId="171329E0" w:rsidR="002A2C2A" w:rsidRDefault="002A2C2A" w:rsidP="002840C8">
      <w:pPr>
        <w:spacing w:after="0" w:line="240" w:lineRule="auto"/>
        <w:rPr>
          <w:rFonts w:ascii="Arial" w:hAnsi="Arial" w:cs="Arial"/>
          <w:sz w:val="24"/>
          <w:szCs w:val="24"/>
        </w:rPr>
      </w:pPr>
    </w:p>
    <w:p w14:paraId="553A475F" w14:textId="7F97257F" w:rsidR="0098721B" w:rsidRDefault="00757F1A" w:rsidP="002840C8">
      <w:pPr>
        <w:spacing w:after="0" w:line="240" w:lineRule="auto"/>
        <w:rPr>
          <w:rFonts w:ascii="Arial" w:hAnsi="Arial" w:cs="Arial"/>
          <w:sz w:val="24"/>
          <w:szCs w:val="24"/>
        </w:rPr>
      </w:pPr>
      <w:r>
        <w:rPr>
          <w:rFonts w:ascii="Arial" w:hAnsi="Arial" w:cs="Arial"/>
          <w:sz w:val="24"/>
          <w:szCs w:val="24"/>
        </w:rPr>
        <w:t>Since th</w:t>
      </w:r>
      <w:r w:rsidR="00B105B1">
        <w:rPr>
          <w:rFonts w:ascii="Arial" w:hAnsi="Arial" w:cs="Arial"/>
          <w:sz w:val="24"/>
          <w:szCs w:val="24"/>
        </w:rPr>
        <w:t>at</w:t>
      </w:r>
      <w:r>
        <w:rPr>
          <w:rFonts w:ascii="Arial" w:hAnsi="Arial" w:cs="Arial"/>
          <w:sz w:val="24"/>
          <w:szCs w:val="24"/>
        </w:rPr>
        <w:t xml:space="preserve"> creation of </w:t>
      </w:r>
      <w:r w:rsidR="00FC33FA">
        <w:rPr>
          <w:rFonts w:ascii="Arial" w:hAnsi="Arial" w:cs="Arial"/>
          <w:sz w:val="24"/>
          <w:szCs w:val="24"/>
        </w:rPr>
        <w:t xml:space="preserve">what would become eventually </w:t>
      </w:r>
      <w:r>
        <w:rPr>
          <w:rFonts w:ascii="Arial" w:hAnsi="Arial" w:cs="Arial"/>
          <w:sz w:val="24"/>
          <w:szCs w:val="24"/>
        </w:rPr>
        <w:t xml:space="preserve">Michigan’s Department of </w:t>
      </w:r>
      <w:r w:rsidR="00FC33FA">
        <w:rPr>
          <w:rFonts w:ascii="Arial" w:hAnsi="Arial" w:cs="Arial"/>
          <w:sz w:val="24"/>
          <w:szCs w:val="24"/>
        </w:rPr>
        <w:t>Natural Resources</w:t>
      </w:r>
      <w:r>
        <w:rPr>
          <w:rFonts w:ascii="Arial" w:hAnsi="Arial" w:cs="Arial"/>
          <w:sz w:val="24"/>
          <w:szCs w:val="24"/>
        </w:rPr>
        <w:t xml:space="preserve">, there have been numerous public acts drafted and passed by federal and state lawmakers, and signed by presidents and governors, that have helped </w:t>
      </w:r>
      <w:r w:rsidR="00A27564">
        <w:rPr>
          <w:rFonts w:ascii="Arial" w:hAnsi="Arial" w:cs="Arial"/>
          <w:sz w:val="24"/>
          <w:szCs w:val="24"/>
        </w:rPr>
        <w:t xml:space="preserve">the </w:t>
      </w:r>
      <w:r w:rsidR="00FC33FA">
        <w:rPr>
          <w:rFonts w:ascii="Arial" w:hAnsi="Arial" w:cs="Arial"/>
          <w:sz w:val="24"/>
          <w:szCs w:val="24"/>
        </w:rPr>
        <w:t>department</w:t>
      </w:r>
      <w:r w:rsidR="00A27564">
        <w:rPr>
          <w:rFonts w:ascii="Arial" w:hAnsi="Arial" w:cs="Arial"/>
          <w:sz w:val="24"/>
          <w:szCs w:val="24"/>
        </w:rPr>
        <w:t xml:space="preserve"> and its dedicated workforce </w:t>
      </w:r>
      <w:r>
        <w:rPr>
          <w:rFonts w:ascii="Arial" w:hAnsi="Arial" w:cs="Arial"/>
          <w:sz w:val="24"/>
          <w:szCs w:val="24"/>
        </w:rPr>
        <w:t xml:space="preserve">conserve and protect the boundless natural </w:t>
      </w:r>
      <w:r w:rsidR="002E3DFB">
        <w:rPr>
          <w:rFonts w:ascii="Arial" w:hAnsi="Arial" w:cs="Arial"/>
          <w:sz w:val="24"/>
          <w:szCs w:val="24"/>
        </w:rPr>
        <w:t xml:space="preserve">and cultural </w:t>
      </w:r>
      <w:r>
        <w:rPr>
          <w:rFonts w:ascii="Arial" w:hAnsi="Arial" w:cs="Arial"/>
          <w:sz w:val="24"/>
          <w:szCs w:val="24"/>
        </w:rPr>
        <w:t>resources and outdoor recreation opportunities of the Great Lakes State.</w:t>
      </w:r>
    </w:p>
    <w:p w14:paraId="4768E1DE" w14:textId="1DADE455" w:rsidR="00757F1A" w:rsidRDefault="00757F1A" w:rsidP="002840C8">
      <w:pPr>
        <w:spacing w:after="0" w:line="240" w:lineRule="auto"/>
        <w:rPr>
          <w:rFonts w:ascii="Arial" w:hAnsi="Arial" w:cs="Arial"/>
          <w:sz w:val="24"/>
          <w:szCs w:val="24"/>
        </w:rPr>
      </w:pPr>
    </w:p>
    <w:p w14:paraId="331D4CD3" w14:textId="4A8E1C3A" w:rsidR="00757F1A" w:rsidRDefault="00B105B1" w:rsidP="002840C8">
      <w:pPr>
        <w:spacing w:after="0" w:line="240" w:lineRule="auto"/>
        <w:rPr>
          <w:rFonts w:ascii="Arial" w:hAnsi="Arial" w:cs="Arial"/>
          <w:sz w:val="24"/>
          <w:szCs w:val="24"/>
        </w:rPr>
      </w:pPr>
      <w:r>
        <w:rPr>
          <w:rFonts w:ascii="Arial" w:hAnsi="Arial" w:cs="Arial"/>
          <w:sz w:val="24"/>
          <w:szCs w:val="24"/>
        </w:rPr>
        <w:lastRenderedPageBreak/>
        <w:t>The challenges of the next century await.</w:t>
      </w:r>
    </w:p>
    <w:p w14:paraId="1F8E3609" w14:textId="77777777" w:rsidR="002840C8" w:rsidRDefault="002840C8" w:rsidP="002840C8">
      <w:pPr>
        <w:spacing w:after="0" w:line="240" w:lineRule="auto"/>
        <w:rPr>
          <w:rFonts w:ascii="Arial" w:hAnsi="Arial" w:cs="Arial"/>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2"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3"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15168DCF" w14:textId="6E72F55D" w:rsidR="004659B8" w:rsidRPr="002C5871" w:rsidRDefault="002C5871" w:rsidP="002C5871">
      <w:pPr>
        <w:spacing w:after="0" w:line="240" w:lineRule="auto"/>
        <w:jc w:val="center"/>
        <w:rPr>
          <w:rFonts w:ascii="Arial" w:hAnsi="Arial" w:cs="Arial"/>
          <w:bCs/>
          <w:sz w:val="24"/>
          <w:szCs w:val="24"/>
        </w:rPr>
      </w:pPr>
      <w:r>
        <w:rPr>
          <w:rFonts w:ascii="Arial" w:hAnsi="Arial" w:cs="Arial"/>
          <w:bCs/>
          <w:sz w:val="24"/>
          <w:szCs w:val="24"/>
        </w:rPr>
        <w:t>###</w:t>
      </w:r>
      <w:bookmarkStart w:id="0" w:name="_GoBack"/>
      <w:bookmarkEnd w:id="0"/>
    </w:p>
    <w:sectPr w:rsidR="004659B8" w:rsidRPr="002C5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DED6" w14:textId="77777777" w:rsidR="00D25FA3" w:rsidRDefault="00D25FA3" w:rsidP="009246D6">
      <w:pPr>
        <w:spacing w:after="0" w:line="240" w:lineRule="auto"/>
      </w:pPr>
      <w:r>
        <w:separator/>
      </w:r>
    </w:p>
  </w:endnote>
  <w:endnote w:type="continuationSeparator" w:id="0">
    <w:p w14:paraId="44A1C24E" w14:textId="77777777" w:rsidR="00D25FA3" w:rsidRDefault="00D25FA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4A81" w14:textId="77777777" w:rsidR="00D25FA3" w:rsidRDefault="00D25FA3" w:rsidP="009246D6">
      <w:pPr>
        <w:spacing w:after="0" w:line="240" w:lineRule="auto"/>
      </w:pPr>
      <w:r>
        <w:separator/>
      </w:r>
    </w:p>
  </w:footnote>
  <w:footnote w:type="continuationSeparator" w:id="0">
    <w:p w14:paraId="5349640F" w14:textId="77777777" w:rsidR="00D25FA3" w:rsidRDefault="00D25FA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B6D"/>
    <w:rsid w:val="0000662A"/>
    <w:rsid w:val="00010845"/>
    <w:rsid w:val="000179D7"/>
    <w:rsid w:val="00022794"/>
    <w:rsid w:val="0002634C"/>
    <w:rsid w:val="00027D52"/>
    <w:rsid w:val="00031BE7"/>
    <w:rsid w:val="00034BB9"/>
    <w:rsid w:val="00035598"/>
    <w:rsid w:val="00042635"/>
    <w:rsid w:val="00043C6B"/>
    <w:rsid w:val="00046B55"/>
    <w:rsid w:val="0005754D"/>
    <w:rsid w:val="00093A2B"/>
    <w:rsid w:val="000954C5"/>
    <w:rsid w:val="00095EC4"/>
    <w:rsid w:val="0009665A"/>
    <w:rsid w:val="000B5821"/>
    <w:rsid w:val="000B5D92"/>
    <w:rsid w:val="000C067D"/>
    <w:rsid w:val="000D30F9"/>
    <w:rsid w:val="000E07D9"/>
    <w:rsid w:val="00107BAB"/>
    <w:rsid w:val="00121144"/>
    <w:rsid w:val="00127DB3"/>
    <w:rsid w:val="001330F2"/>
    <w:rsid w:val="001354CF"/>
    <w:rsid w:val="001534A5"/>
    <w:rsid w:val="00164686"/>
    <w:rsid w:val="00164FE4"/>
    <w:rsid w:val="00183B91"/>
    <w:rsid w:val="001A7C0A"/>
    <w:rsid w:val="001B27B9"/>
    <w:rsid w:val="001E1EE1"/>
    <w:rsid w:val="001E6D46"/>
    <w:rsid w:val="001E70C6"/>
    <w:rsid w:val="001F45B9"/>
    <w:rsid w:val="00223F2E"/>
    <w:rsid w:val="00257EDD"/>
    <w:rsid w:val="0026189F"/>
    <w:rsid w:val="002668C6"/>
    <w:rsid w:val="002837E6"/>
    <w:rsid w:val="002840C8"/>
    <w:rsid w:val="0028702F"/>
    <w:rsid w:val="00290B70"/>
    <w:rsid w:val="00292B66"/>
    <w:rsid w:val="002A154F"/>
    <w:rsid w:val="002A2C2A"/>
    <w:rsid w:val="002B7E8A"/>
    <w:rsid w:val="002C3479"/>
    <w:rsid w:val="002C5871"/>
    <w:rsid w:val="002C665F"/>
    <w:rsid w:val="002E3DFB"/>
    <w:rsid w:val="002E5864"/>
    <w:rsid w:val="002F087B"/>
    <w:rsid w:val="002F6F3E"/>
    <w:rsid w:val="00305997"/>
    <w:rsid w:val="00307CF7"/>
    <w:rsid w:val="003445E7"/>
    <w:rsid w:val="0035010E"/>
    <w:rsid w:val="00387701"/>
    <w:rsid w:val="00387821"/>
    <w:rsid w:val="00397033"/>
    <w:rsid w:val="003A3C05"/>
    <w:rsid w:val="003A42CA"/>
    <w:rsid w:val="003A514B"/>
    <w:rsid w:val="003B21C0"/>
    <w:rsid w:val="003C16BE"/>
    <w:rsid w:val="003C31B2"/>
    <w:rsid w:val="003D1D20"/>
    <w:rsid w:val="003E3FC6"/>
    <w:rsid w:val="003F30F6"/>
    <w:rsid w:val="003F3237"/>
    <w:rsid w:val="003F71C9"/>
    <w:rsid w:val="0040244F"/>
    <w:rsid w:val="00406868"/>
    <w:rsid w:val="004234B4"/>
    <w:rsid w:val="0044538F"/>
    <w:rsid w:val="0046041E"/>
    <w:rsid w:val="004659B8"/>
    <w:rsid w:val="004700BD"/>
    <w:rsid w:val="00496B29"/>
    <w:rsid w:val="004A54EC"/>
    <w:rsid w:val="004A7E28"/>
    <w:rsid w:val="004B3A28"/>
    <w:rsid w:val="004C53AD"/>
    <w:rsid w:val="004C6EF6"/>
    <w:rsid w:val="004F462D"/>
    <w:rsid w:val="00512E07"/>
    <w:rsid w:val="005161BE"/>
    <w:rsid w:val="00562C22"/>
    <w:rsid w:val="005657CF"/>
    <w:rsid w:val="00572B9B"/>
    <w:rsid w:val="00577086"/>
    <w:rsid w:val="00577262"/>
    <w:rsid w:val="00583EA2"/>
    <w:rsid w:val="005850B9"/>
    <w:rsid w:val="00591B89"/>
    <w:rsid w:val="005D6D6B"/>
    <w:rsid w:val="005E1278"/>
    <w:rsid w:val="005E5F14"/>
    <w:rsid w:val="005F0F4F"/>
    <w:rsid w:val="005F4673"/>
    <w:rsid w:val="0062364F"/>
    <w:rsid w:val="00633E30"/>
    <w:rsid w:val="00643475"/>
    <w:rsid w:val="00667980"/>
    <w:rsid w:val="00680773"/>
    <w:rsid w:val="006875F6"/>
    <w:rsid w:val="006A0229"/>
    <w:rsid w:val="006B2A58"/>
    <w:rsid w:val="006B6D3E"/>
    <w:rsid w:val="006C29F5"/>
    <w:rsid w:val="006E1712"/>
    <w:rsid w:val="00711EDB"/>
    <w:rsid w:val="00715784"/>
    <w:rsid w:val="0072086F"/>
    <w:rsid w:val="00724022"/>
    <w:rsid w:val="0073405B"/>
    <w:rsid w:val="00741F5F"/>
    <w:rsid w:val="00757F1A"/>
    <w:rsid w:val="00767526"/>
    <w:rsid w:val="00786CF6"/>
    <w:rsid w:val="007A1223"/>
    <w:rsid w:val="007B238B"/>
    <w:rsid w:val="007D2B72"/>
    <w:rsid w:val="007E70EA"/>
    <w:rsid w:val="007F06A5"/>
    <w:rsid w:val="0082545A"/>
    <w:rsid w:val="00836EC5"/>
    <w:rsid w:val="00862AC7"/>
    <w:rsid w:val="00882155"/>
    <w:rsid w:val="008A27E3"/>
    <w:rsid w:val="008A4EB0"/>
    <w:rsid w:val="008A62FB"/>
    <w:rsid w:val="008C1699"/>
    <w:rsid w:val="008F3835"/>
    <w:rsid w:val="009246D6"/>
    <w:rsid w:val="00927B0E"/>
    <w:rsid w:val="0093029B"/>
    <w:rsid w:val="00936668"/>
    <w:rsid w:val="00956457"/>
    <w:rsid w:val="009733E3"/>
    <w:rsid w:val="009850FE"/>
    <w:rsid w:val="0098721B"/>
    <w:rsid w:val="009B051C"/>
    <w:rsid w:val="009B1932"/>
    <w:rsid w:val="009B6D72"/>
    <w:rsid w:val="009F4D81"/>
    <w:rsid w:val="00A12E5D"/>
    <w:rsid w:val="00A202A5"/>
    <w:rsid w:val="00A27564"/>
    <w:rsid w:val="00A414A5"/>
    <w:rsid w:val="00A50BFE"/>
    <w:rsid w:val="00A640A9"/>
    <w:rsid w:val="00A65CF8"/>
    <w:rsid w:val="00A956F7"/>
    <w:rsid w:val="00A96C47"/>
    <w:rsid w:val="00AA31CF"/>
    <w:rsid w:val="00AC3055"/>
    <w:rsid w:val="00AE4F57"/>
    <w:rsid w:val="00B05BFD"/>
    <w:rsid w:val="00B105B1"/>
    <w:rsid w:val="00B17311"/>
    <w:rsid w:val="00B561EE"/>
    <w:rsid w:val="00B97548"/>
    <w:rsid w:val="00BA087D"/>
    <w:rsid w:val="00BA132C"/>
    <w:rsid w:val="00BF424C"/>
    <w:rsid w:val="00BF4534"/>
    <w:rsid w:val="00BF4CB0"/>
    <w:rsid w:val="00C33B4C"/>
    <w:rsid w:val="00C43ED7"/>
    <w:rsid w:val="00C449EE"/>
    <w:rsid w:val="00C63BD9"/>
    <w:rsid w:val="00C73475"/>
    <w:rsid w:val="00CE7C54"/>
    <w:rsid w:val="00CF0601"/>
    <w:rsid w:val="00D031EE"/>
    <w:rsid w:val="00D10CAC"/>
    <w:rsid w:val="00D11516"/>
    <w:rsid w:val="00D25FA3"/>
    <w:rsid w:val="00D2708E"/>
    <w:rsid w:val="00D453DD"/>
    <w:rsid w:val="00D7330F"/>
    <w:rsid w:val="00D83ECB"/>
    <w:rsid w:val="00D8611D"/>
    <w:rsid w:val="00D86DF2"/>
    <w:rsid w:val="00D9379B"/>
    <w:rsid w:val="00DA28C8"/>
    <w:rsid w:val="00DA6CDB"/>
    <w:rsid w:val="00DE1804"/>
    <w:rsid w:val="00DE21E3"/>
    <w:rsid w:val="00DE4D10"/>
    <w:rsid w:val="00DF6CA9"/>
    <w:rsid w:val="00E02914"/>
    <w:rsid w:val="00E05064"/>
    <w:rsid w:val="00E17624"/>
    <w:rsid w:val="00E243C6"/>
    <w:rsid w:val="00E32BB3"/>
    <w:rsid w:val="00E32F3B"/>
    <w:rsid w:val="00E42AD1"/>
    <w:rsid w:val="00E636F7"/>
    <w:rsid w:val="00E63ABC"/>
    <w:rsid w:val="00E640FD"/>
    <w:rsid w:val="00E75F29"/>
    <w:rsid w:val="00EA1161"/>
    <w:rsid w:val="00EA60E7"/>
    <w:rsid w:val="00EB4521"/>
    <w:rsid w:val="00EC65D5"/>
    <w:rsid w:val="00EC72DE"/>
    <w:rsid w:val="00EF56ED"/>
    <w:rsid w:val="00F2675B"/>
    <w:rsid w:val="00F326E8"/>
    <w:rsid w:val="00F327CF"/>
    <w:rsid w:val="00F51965"/>
    <w:rsid w:val="00F5293A"/>
    <w:rsid w:val="00F76C73"/>
    <w:rsid w:val="00F95842"/>
    <w:rsid w:val="00F96B93"/>
    <w:rsid w:val="00FC33FA"/>
    <w:rsid w:val="00FC39B2"/>
    <w:rsid w:val="00FD7E36"/>
    <w:rsid w:val="00FE2AB9"/>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8878">
      <w:bodyDiv w:val="1"/>
      <w:marLeft w:val="0"/>
      <w:marRight w:val="0"/>
      <w:marTop w:val="0"/>
      <w:marBottom w:val="0"/>
      <w:divBdr>
        <w:top w:val="none" w:sz="0" w:space="0" w:color="auto"/>
        <w:left w:val="none" w:sz="0" w:space="0" w:color="auto"/>
        <w:bottom w:val="none" w:sz="0" w:space="0" w:color="auto"/>
        <w:right w:val="none" w:sz="0" w:space="0" w:color="auto"/>
      </w:divBdr>
    </w:div>
    <w:div w:id="73623978">
      <w:bodyDiv w:val="1"/>
      <w:marLeft w:val="0"/>
      <w:marRight w:val="0"/>
      <w:marTop w:val="0"/>
      <w:marBottom w:val="0"/>
      <w:divBdr>
        <w:top w:val="none" w:sz="0" w:space="0" w:color="auto"/>
        <w:left w:val="none" w:sz="0" w:space="0" w:color="auto"/>
        <w:bottom w:val="none" w:sz="0" w:space="0" w:color="auto"/>
        <w:right w:val="none" w:sz="0" w:space="0" w:color="auto"/>
      </w:divBdr>
    </w:div>
    <w:div w:id="21747198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21715204">
      <w:bodyDiv w:val="1"/>
      <w:marLeft w:val="0"/>
      <w:marRight w:val="0"/>
      <w:marTop w:val="0"/>
      <w:marBottom w:val="0"/>
      <w:divBdr>
        <w:top w:val="none" w:sz="0" w:space="0" w:color="auto"/>
        <w:left w:val="none" w:sz="0" w:space="0" w:color="auto"/>
        <w:bottom w:val="none" w:sz="0" w:space="0" w:color="auto"/>
        <w:right w:val="none" w:sz="0" w:space="0" w:color="auto"/>
      </w:divBdr>
    </w:div>
    <w:div w:id="944389052">
      <w:bodyDiv w:val="1"/>
      <w:marLeft w:val="0"/>
      <w:marRight w:val="0"/>
      <w:marTop w:val="0"/>
      <w:marBottom w:val="0"/>
      <w:divBdr>
        <w:top w:val="none" w:sz="0" w:space="0" w:color="auto"/>
        <w:left w:val="none" w:sz="0" w:space="0" w:color="auto"/>
        <w:bottom w:val="none" w:sz="0" w:space="0" w:color="auto"/>
        <w:right w:val="none" w:sz="0" w:space="0" w:color="auto"/>
      </w:divBdr>
    </w:div>
    <w:div w:id="945189198">
      <w:bodyDiv w:val="1"/>
      <w:marLeft w:val="0"/>
      <w:marRight w:val="0"/>
      <w:marTop w:val="0"/>
      <w:marBottom w:val="0"/>
      <w:divBdr>
        <w:top w:val="none" w:sz="0" w:space="0" w:color="auto"/>
        <w:left w:val="none" w:sz="0" w:space="0" w:color="auto"/>
        <w:bottom w:val="none" w:sz="0" w:space="0" w:color="auto"/>
        <w:right w:val="none" w:sz="0" w:space="0" w:color="auto"/>
      </w:divBdr>
    </w:div>
    <w:div w:id="123720693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laws/lawsdigest/FAWILD.HTML" TargetMode="External"/><Relationship Id="rId13"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84430_104730_104758---,00.html?page=1&amp;limit=10&amp;filterCategories=&amp;searchQuery=" TargetMode="External"/><Relationship Id="rId12"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ure.mi.gov/(S(glmdlryaulwlhjqh5n3shjxz))/mileg.aspx?page=GetObject&amp;objectname=mcl-Act-451-of-199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ure.mi.gov/documents/1995-1996/billenrolled/House/pdf/1995-HNB-4350.pdf" TargetMode="External"/><Relationship Id="rId4" Type="http://schemas.openxmlformats.org/officeDocument/2006/relationships/webSettings" Target="webSettings.xml"/><Relationship Id="rId9" Type="http://schemas.openxmlformats.org/officeDocument/2006/relationships/hyperlink" Target="https://www.fws.gov/wsfrprograms/Subpages/GrantPrograms/SFR/SFR_Ac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2021-01-14T18:30:00Z</dcterms:created>
  <dcterms:modified xsi:type="dcterms:W3CDTF">2021-01-14T20:40:00Z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