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337F5" w14:textId="290C1C23" w:rsidR="00AF16F4" w:rsidRDefault="00B05BFD" w:rsidP="00275223">
      <w:pPr>
        <w:spacing w:after="0" w:line="240" w:lineRule="auto"/>
        <w:rPr>
          <w:rFonts w:ascii="Arial" w:hAnsi="Arial" w:cs="Arial"/>
          <w:b/>
          <w:sz w:val="28"/>
          <w:szCs w:val="28"/>
        </w:rPr>
      </w:pPr>
      <w:r w:rsidRPr="002D7F94">
        <w:rPr>
          <w:rFonts w:ascii="Arial" w:hAnsi="Arial" w:cs="Arial"/>
          <w:b/>
          <w:sz w:val="28"/>
          <w:szCs w:val="28"/>
        </w:rPr>
        <w:t>Showcasing the DNR:</w:t>
      </w:r>
      <w:r w:rsidR="00795051" w:rsidRPr="002D7F94">
        <w:rPr>
          <w:rFonts w:ascii="Arial" w:hAnsi="Arial" w:cs="Arial"/>
          <w:b/>
          <w:sz w:val="28"/>
          <w:szCs w:val="28"/>
        </w:rPr>
        <w:t xml:space="preserve"> Kalamazoo River</w:t>
      </w:r>
      <w:r w:rsidR="00EE6FE8">
        <w:rPr>
          <w:rFonts w:ascii="Arial" w:hAnsi="Arial" w:cs="Arial"/>
          <w:b/>
          <w:sz w:val="28"/>
          <w:szCs w:val="28"/>
        </w:rPr>
        <w:t xml:space="preserve"> to be restored through </w:t>
      </w:r>
      <w:r w:rsidR="00681E40">
        <w:rPr>
          <w:rFonts w:ascii="Arial" w:hAnsi="Arial" w:cs="Arial"/>
          <w:b/>
          <w:sz w:val="28"/>
          <w:szCs w:val="28"/>
        </w:rPr>
        <w:t>Trowbridge D</w:t>
      </w:r>
      <w:r w:rsidR="00EE6FE8">
        <w:rPr>
          <w:rFonts w:ascii="Arial" w:hAnsi="Arial" w:cs="Arial"/>
          <w:b/>
          <w:sz w:val="28"/>
          <w:szCs w:val="28"/>
        </w:rPr>
        <w:t>am removal project</w:t>
      </w:r>
      <w:r w:rsidR="00D54A75">
        <w:rPr>
          <w:rFonts w:ascii="Arial" w:hAnsi="Arial" w:cs="Arial"/>
          <w:b/>
          <w:sz w:val="28"/>
          <w:szCs w:val="28"/>
        </w:rPr>
        <w:t xml:space="preserve"> in Allegan County</w:t>
      </w:r>
    </w:p>
    <w:p w14:paraId="0BE8D149" w14:textId="77777777" w:rsidR="00AF16F4" w:rsidRDefault="00AF16F4" w:rsidP="00275223">
      <w:pPr>
        <w:spacing w:after="0" w:line="240" w:lineRule="auto"/>
        <w:rPr>
          <w:rFonts w:ascii="Arial" w:hAnsi="Arial" w:cs="Arial"/>
          <w:b/>
          <w:sz w:val="28"/>
          <w:szCs w:val="28"/>
        </w:rPr>
      </w:pPr>
    </w:p>
    <w:p w14:paraId="285E8538" w14:textId="0E5417A9" w:rsidR="001B27B9" w:rsidRPr="001B27B9" w:rsidRDefault="00D453DD" w:rsidP="00F5293A">
      <w:pPr>
        <w:spacing w:after="0" w:line="240" w:lineRule="auto"/>
        <w:rPr>
          <w:rFonts w:ascii="Arial" w:hAnsi="Arial" w:cs="Arial"/>
          <w:b/>
          <w:sz w:val="24"/>
          <w:szCs w:val="24"/>
        </w:rPr>
      </w:pPr>
      <w:r>
        <w:rPr>
          <w:rFonts w:ascii="Arial" w:hAnsi="Arial" w:cs="Arial"/>
          <w:b/>
          <w:sz w:val="24"/>
          <w:szCs w:val="24"/>
        </w:rPr>
        <w:t>By</w:t>
      </w:r>
      <w:r w:rsidR="00767526">
        <w:rPr>
          <w:rFonts w:ascii="Arial" w:hAnsi="Arial" w:cs="Arial"/>
          <w:b/>
          <w:sz w:val="24"/>
          <w:szCs w:val="24"/>
        </w:rPr>
        <w:t xml:space="preserve"> </w:t>
      </w:r>
      <w:r w:rsidR="00955768">
        <w:rPr>
          <w:rFonts w:ascii="Arial" w:hAnsi="Arial" w:cs="Arial"/>
          <w:b/>
          <w:sz w:val="24"/>
          <w:szCs w:val="24"/>
        </w:rPr>
        <w:t>RACHEL LEIGHTNER</w:t>
      </w:r>
    </w:p>
    <w:p w14:paraId="4D297C00" w14:textId="41054A6B" w:rsidR="001B27B9" w:rsidRPr="001B27B9" w:rsidRDefault="001B27B9" w:rsidP="00F5293A">
      <w:pPr>
        <w:spacing w:after="0" w:line="240" w:lineRule="auto"/>
        <w:rPr>
          <w:rFonts w:ascii="Arial" w:hAnsi="Arial" w:cs="Arial"/>
          <w:b/>
          <w:sz w:val="24"/>
          <w:szCs w:val="24"/>
        </w:rPr>
      </w:pPr>
      <w:r w:rsidRPr="001B27B9">
        <w:rPr>
          <w:rFonts w:ascii="Arial" w:hAnsi="Arial" w:cs="Arial"/>
          <w:b/>
          <w:sz w:val="24"/>
          <w:szCs w:val="24"/>
        </w:rPr>
        <w:t>Michigan Department of Natural Resources</w:t>
      </w:r>
    </w:p>
    <w:p w14:paraId="0AF57047" w14:textId="77662C61" w:rsidR="00DE4D10" w:rsidRPr="00446C47" w:rsidRDefault="00DE4D10" w:rsidP="00767526">
      <w:pPr>
        <w:spacing w:after="0" w:line="240" w:lineRule="auto"/>
        <w:rPr>
          <w:rFonts w:ascii="Arial" w:hAnsi="Arial" w:cs="Arial"/>
          <w:sz w:val="24"/>
          <w:szCs w:val="24"/>
        </w:rPr>
      </w:pPr>
    </w:p>
    <w:p w14:paraId="3DD24D61" w14:textId="1A95DD2E" w:rsidR="00AF16F4" w:rsidRDefault="00AF16F4" w:rsidP="00275223">
      <w:pPr>
        <w:spacing w:line="240" w:lineRule="auto"/>
        <w:rPr>
          <w:rFonts w:ascii="Arial" w:hAnsi="Arial" w:cs="Arial"/>
          <w:sz w:val="24"/>
          <w:szCs w:val="24"/>
        </w:rPr>
      </w:pPr>
      <w:r>
        <w:rPr>
          <w:rFonts w:ascii="Arial" w:hAnsi="Arial" w:cs="Arial"/>
          <w:sz w:val="24"/>
          <w:szCs w:val="24"/>
        </w:rPr>
        <w:t>Discovered</w:t>
      </w:r>
      <w:r w:rsidR="001D368F" w:rsidRPr="00630FD8">
        <w:rPr>
          <w:rFonts w:ascii="Arial" w:hAnsi="Arial" w:cs="Arial"/>
          <w:sz w:val="24"/>
          <w:szCs w:val="24"/>
        </w:rPr>
        <w:t xml:space="preserve"> in the impoundments of an old Kalamazoo River dam are decades</w:t>
      </w:r>
      <w:r w:rsidR="00955768">
        <w:rPr>
          <w:rFonts w:ascii="Arial" w:hAnsi="Arial" w:cs="Arial"/>
          <w:sz w:val="24"/>
          <w:szCs w:val="24"/>
        </w:rPr>
        <w:t xml:space="preserve"> </w:t>
      </w:r>
      <w:r w:rsidR="001D368F" w:rsidRPr="00630FD8">
        <w:rPr>
          <w:rFonts w:ascii="Arial" w:hAnsi="Arial" w:cs="Arial"/>
          <w:sz w:val="24"/>
          <w:szCs w:val="24"/>
        </w:rPr>
        <w:t xml:space="preserve">worth of toxic sediments </w:t>
      </w:r>
      <w:r>
        <w:rPr>
          <w:rFonts w:ascii="Arial" w:hAnsi="Arial" w:cs="Arial"/>
          <w:sz w:val="24"/>
          <w:szCs w:val="24"/>
        </w:rPr>
        <w:t xml:space="preserve">nestled </w:t>
      </w:r>
      <w:r w:rsidR="001D368F" w:rsidRPr="00630FD8">
        <w:rPr>
          <w:rFonts w:ascii="Arial" w:hAnsi="Arial" w:cs="Arial"/>
          <w:sz w:val="24"/>
          <w:szCs w:val="24"/>
        </w:rPr>
        <w:t>precariously between the riverbanks.</w:t>
      </w:r>
    </w:p>
    <w:p w14:paraId="7362A467" w14:textId="1F59A735" w:rsidR="00AF16F4" w:rsidRDefault="001D368F" w:rsidP="00275223">
      <w:pPr>
        <w:spacing w:line="240" w:lineRule="auto"/>
        <w:rPr>
          <w:rFonts w:ascii="Arial" w:hAnsi="Arial" w:cs="Arial"/>
          <w:sz w:val="24"/>
          <w:szCs w:val="24"/>
        </w:rPr>
      </w:pPr>
      <w:r w:rsidRPr="00630FD8">
        <w:rPr>
          <w:rFonts w:ascii="Arial" w:hAnsi="Arial" w:cs="Arial"/>
          <w:sz w:val="24"/>
          <w:szCs w:val="24"/>
        </w:rPr>
        <w:t>Should th</w:t>
      </w:r>
      <w:r w:rsidR="000C30B7">
        <w:rPr>
          <w:rFonts w:ascii="Arial" w:hAnsi="Arial" w:cs="Arial"/>
          <w:sz w:val="24"/>
          <w:szCs w:val="24"/>
        </w:rPr>
        <w:t>is</w:t>
      </w:r>
      <w:r w:rsidRPr="00630FD8">
        <w:rPr>
          <w:rFonts w:ascii="Arial" w:hAnsi="Arial" w:cs="Arial"/>
          <w:sz w:val="24"/>
          <w:szCs w:val="24"/>
        </w:rPr>
        <w:t xml:space="preserve"> </w:t>
      </w:r>
      <w:r w:rsidR="000C30B7">
        <w:rPr>
          <w:rFonts w:ascii="Arial" w:hAnsi="Arial" w:cs="Arial"/>
          <w:sz w:val="24"/>
          <w:szCs w:val="24"/>
        </w:rPr>
        <w:t>more</w:t>
      </w:r>
      <w:r w:rsidR="008432C4">
        <w:rPr>
          <w:rFonts w:ascii="Arial" w:hAnsi="Arial" w:cs="Arial"/>
          <w:sz w:val="24"/>
          <w:szCs w:val="24"/>
        </w:rPr>
        <w:t>-</w:t>
      </w:r>
      <w:r w:rsidR="000C30B7">
        <w:rPr>
          <w:rFonts w:ascii="Arial" w:hAnsi="Arial" w:cs="Arial"/>
          <w:sz w:val="24"/>
          <w:szCs w:val="24"/>
        </w:rPr>
        <w:t>than</w:t>
      </w:r>
      <w:r w:rsidR="008432C4">
        <w:rPr>
          <w:rFonts w:ascii="Arial" w:hAnsi="Arial" w:cs="Arial"/>
          <w:sz w:val="24"/>
          <w:szCs w:val="24"/>
        </w:rPr>
        <w:t>-</w:t>
      </w:r>
      <w:r w:rsidR="000C30B7">
        <w:rPr>
          <w:rFonts w:ascii="Arial" w:hAnsi="Arial" w:cs="Arial"/>
          <w:sz w:val="24"/>
          <w:szCs w:val="24"/>
        </w:rPr>
        <w:t>a</w:t>
      </w:r>
      <w:r w:rsidR="008432C4">
        <w:rPr>
          <w:rFonts w:ascii="Arial" w:hAnsi="Arial" w:cs="Arial"/>
          <w:sz w:val="24"/>
          <w:szCs w:val="24"/>
        </w:rPr>
        <w:t>-</w:t>
      </w:r>
      <w:r w:rsidR="000C30B7">
        <w:rPr>
          <w:rFonts w:ascii="Arial" w:hAnsi="Arial" w:cs="Arial"/>
          <w:sz w:val="24"/>
          <w:szCs w:val="24"/>
        </w:rPr>
        <w:t>century-</w:t>
      </w:r>
      <w:r w:rsidR="003E5124">
        <w:rPr>
          <w:rFonts w:ascii="Arial" w:hAnsi="Arial" w:cs="Arial"/>
          <w:sz w:val="24"/>
          <w:szCs w:val="24"/>
        </w:rPr>
        <w:t>year-</w:t>
      </w:r>
      <w:r w:rsidR="000C30B7">
        <w:rPr>
          <w:rFonts w:ascii="Arial" w:hAnsi="Arial" w:cs="Arial"/>
          <w:sz w:val="24"/>
          <w:szCs w:val="24"/>
        </w:rPr>
        <w:t>old</w:t>
      </w:r>
      <w:r w:rsidRPr="00630FD8">
        <w:rPr>
          <w:rFonts w:ascii="Arial" w:hAnsi="Arial" w:cs="Arial"/>
          <w:sz w:val="24"/>
          <w:szCs w:val="24"/>
        </w:rPr>
        <w:t xml:space="preserve"> dam fail</w:t>
      </w:r>
      <w:r w:rsidR="00955768">
        <w:rPr>
          <w:rFonts w:ascii="Arial" w:hAnsi="Arial" w:cs="Arial"/>
          <w:sz w:val="24"/>
          <w:szCs w:val="24"/>
        </w:rPr>
        <w:t>,</w:t>
      </w:r>
      <w:r w:rsidRPr="00630FD8">
        <w:rPr>
          <w:rFonts w:ascii="Arial" w:hAnsi="Arial" w:cs="Arial"/>
          <w:sz w:val="24"/>
          <w:szCs w:val="24"/>
        </w:rPr>
        <w:t xml:space="preserve"> a surge of dangerous contaminants would </w:t>
      </w:r>
      <w:r w:rsidR="00286988">
        <w:rPr>
          <w:rFonts w:ascii="Arial" w:hAnsi="Arial" w:cs="Arial"/>
          <w:sz w:val="24"/>
          <w:szCs w:val="24"/>
        </w:rPr>
        <w:t xml:space="preserve">be </w:t>
      </w:r>
      <w:r w:rsidRPr="00630FD8">
        <w:rPr>
          <w:rFonts w:ascii="Arial" w:hAnsi="Arial" w:cs="Arial"/>
          <w:sz w:val="24"/>
          <w:szCs w:val="24"/>
        </w:rPr>
        <w:t>release</w:t>
      </w:r>
      <w:r w:rsidR="00286988">
        <w:rPr>
          <w:rFonts w:ascii="Arial" w:hAnsi="Arial" w:cs="Arial"/>
          <w:sz w:val="24"/>
          <w:szCs w:val="24"/>
        </w:rPr>
        <w:t>d</w:t>
      </w:r>
      <w:r w:rsidRPr="00630FD8">
        <w:rPr>
          <w:rFonts w:ascii="Arial" w:hAnsi="Arial" w:cs="Arial"/>
          <w:sz w:val="24"/>
          <w:szCs w:val="24"/>
        </w:rPr>
        <w:t xml:space="preserve"> into the </w:t>
      </w:r>
      <w:r w:rsidR="00955768">
        <w:rPr>
          <w:rFonts w:ascii="Arial" w:hAnsi="Arial" w:cs="Arial"/>
          <w:sz w:val="24"/>
          <w:szCs w:val="24"/>
        </w:rPr>
        <w:t xml:space="preserve">river’s </w:t>
      </w:r>
      <w:r w:rsidRPr="00630FD8">
        <w:rPr>
          <w:rFonts w:ascii="Arial" w:hAnsi="Arial" w:cs="Arial"/>
          <w:sz w:val="24"/>
          <w:szCs w:val="24"/>
        </w:rPr>
        <w:t>watershed.</w:t>
      </w:r>
    </w:p>
    <w:p w14:paraId="3EB690DE" w14:textId="10D07E62" w:rsidR="001D368F" w:rsidRDefault="001D368F" w:rsidP="00275223">
      <w:pPr>
        <w:spacing w:line="240" w:lineRule="auto"/>
        <w:rPr>
          <w:rFonts w:ascii="Arial" w:hAnsi="Arial" w:cs="Arial"/>
          <w:sz w:val="24"/>
          <w:szCs w:val="24"/>
        </w:rPr>
      </w:pPr>
      <w:r w:rsidRPr="00630FD8">
        <w:rPr>
          <w:rFonts w:ascii="Arial" w:hAnsi="Arial" w:cs="Arial"/>
          <w:sz w:val="24"/>
          <w:szCs w:val="24"/>
        </w:rPr>
        <w:t xml:space="preserve">Recognizing the risk of </w:t>
      </w:r>
      <w:r w:rsidR="00286988">
        <w:rPr>
          <w:rFonts w:ascii="Arial" w:hAnsi="Arial" w:cs="Arial"/>
          <w:sz w:val="24"/>
          <w:szCs w:val="24"/>
        </w:rPr>
        <w:t>the</w:t>
      </w:r>
      <w:r w:rsidRPr="00630FD8">
        <w:rPr>
          <w:rFonts w:ascii="Arial" w:hAnsi="Arial" w:cs="Arial"/>
          <w:sz w:val="24"/>
          <w:szCs w:val="24"/>
        </w:rPr>
        <w:t xml:space="preserve"> deteriorating structure, the Michigan Department of Natural Resources and </w:t>
      </w:r>
      <w:r w:rsidR="00955768">
        <w:rPr>
          <w:rFonts w:ascii="Arial" w:hAnsi="Arial" w:cs="Arial"/>
          <w:sz w:val="24"/>
          <w:szCs w:val="24"/>
        </w:rPr>
        <w:t xml:space="preserve">the </w:t>
      </w:r>
      <w:r w:rsidRPr="00630FD8">
        <w:rPr>
          <w:rFonts w:ascii="Arial" w:hAnsi="Arial" w:cs="Arial"/>
          <w:sz w:val="24"/>
          <w:szCs w:val="24"/>
        </w:rPr>
        <w:t>U</w:t>
      </w:r>
      <w:r w:rsidR="00AF16F4">
        <w:rPr>
          <w:rFonts w:ascii="Arial" w:hAnsi="Arial" w:cs="Arial"/>
          <w:sz w:val="24"/>
          <w:szCs w:val="24"/>
        </w:rPr>
        <w:t>.</w:t>
      </w:r>
      <w:r w:rsidRPr="00630FD8">
        <w:rPr>
          <w:rFonts w:ascii="Arial" w:hAnsi="Arial" w:cs="Arial"/>
          <w:sz w:val="24"/>
          <w:szCs w:val="24"/>
        </w:rPr>
        <w:t>S</w:t>
      </w:r>
      <w:r w:rsidR="00AF16F4">
        <w:rPr>
          <w:rFonts w:ascii="Arial" w:hAnsi="Arial" w:cs="Arial"/>
          <w:sz w:val="24"/>
          <w:szCs w:val="24"/>
        </w:rPr>
        <w:t>.</w:t>
      </w:r>
      <w:r w:rsidRPr="00630FD8">
        <w:rPr>
          <w:rFonts w:ascii="Arial" w:hAnsi="Arial" w:cs="Arial"/>
          <w:sz w:val="24"/>
          <w:szCs w:val="24"/>
        </w:rPr>
        <w:t xml:space="preserve"> Environmental Protection Agency are </w:t>
      </w:r>
      <w:r w:rsidR="003E5124">
        <w:rPr>
          <w:rFonts w:ascii="Arial" w:hAnsi="Arial" w:cs="Arial"/>
          <w:sz w:val="24"/>
          <w:szCs w:val="24"/>
        </w:rPr>
        <w:t xml:space="preserve">removing the dam and </w:t>
      </w:r>
      <w:r w:rsidRPr="00630FD8">
        <w:rPr>
          <w:rFonts w:ascii="Arial" w:hAnsi="Arial" w:cs="Arial"/>
          <w:sz w:val="24"/>
          <w:szCs w:val="24"/>
        </w:rPr>
        <w:t>re</w:t>
      </w:r>
      <w:r w:rsidR="00AF16F4">
        <w:rPr>
          <w:rFonts w:ascii="Arial" w:hAnsi="Arial" w:cs="Arial"/>
          <w:sz w:val="24"/>
          <w:szCs w:val="24"/>
        </w:rPr>
        <w:t>storing</w:t>
      </w:r>
      <w:r w:rsidRPr="00630FD8">
        <w:rPr>
          <w:rFonts w:ascii="Arial" w:hAnsi="Arial" w:cs="Arial"/>
          <w:sz w:val="24"/>
          <w:szCs w:val="24"/>
        </w:rPr>
        <w:t xml:space="preserve"> this contaminated space to a place</w:t>
      </w:r>
      <w:r w:rsidR="00955768">
        <w:rPr>
          <w:rFonts w:ascii="Arial" w:hAnsi="Arial" w:cs="Arial"/>
          <w:sz w:val="24"/>
          <w:szCs w:val="24"/>
        </w:rPr>
        <w:t xml:space="preserve"> benefitting the community</w:t>
      </w:r>
      <w:r w:rsidRPr="00630FD8">
        <w:rPr>
          <w:rFonts w:ascii="Arial" w:hAnsi="Arial" w:cs="Arial"/>
          <w:sz w:val="24"/>
          <w:szCs w:val="24"/>
        </w:rPr>
        <w:t>.</w:t>
      </w:r>
    </w:p>
    <w:p w14:paraId="0AF91131" w14:textId="7814FC43" w:rsidR="00AF16F4" w:rsidRPr="00AF16F4" w:rsidRDefault="00AF16F4" w:rsidP="00275223">
      <w:pPr>
        <w:spacing w:line="240" w:lineRule="auto"/>
        <w:rPr>
          <w:rFonts w:ascii="Arial" w:hAnsi="Arial" w:cs="Arial"/>
          <w:b/>
          <w:bCs/>
          <w:sz w:val="24"/>
          <w:szCs w:val="24"/>
        </w:rPr>
      </w:pPr>
      <w:r>
        <w:rPr>
          <w:rFonts w:ascii="Arial" w:hAnsi="Arial" w:cs="Arial"/>
          <w:b/>
          <w:bCs/>
          <w:sz w:val="24"/>
          <w:szCs w:val="24"/>
        </w:rPr>
        <w:t>The scen</w:t>
      </w:r>
      <w:r w:rsidR="00955768">
        <w:rPr>
          <w:rFonts w:ascii="Arial" w:hAnsi="Arial" w:cs="Arial"/>
          <w:b/>
          <w:bCs/>
          <w:sz w:val="24"/>
          <w:szCs w:val="24"/>
        </w:rPr>
        <w:t>e</w:t>
      </w:r>
    </w:p>
    <w:p w14:paraId="510F1C8F" w14:textId="5BB45F87" w:rsidR="00AF16F4" w:rsidRDefault="001D368F" w:rsidP="00275223">
      <w:pPr>
        <w:spacing w:line="240" w:lineRule="auto"/>
        <w:rPr>
          <w:rFonts w:ascii="Arial" w:hAnsi="Arial" w:cs="Arial"/>
          <w:sz w:val="24"/>
          <w:szCs w:val="24"/>
        </w:rPr>
      </w:pPr>
      <w:r w:rsidRPr="00630FD8">
        <w:rPr>
          <w:rFonts w:ascii="Arial" w:hAnsi="Arial" w:cs="Arial"/>
          <w:sz w:val="24"/>
          <w:szCs w:val="24"/>
        </w:rPr>
        <w:t>Stretching 175</w:t>
      </w:r>
      <w:r w:rsidR="008432C4">
        <w:rPr>
          <w:rFonts w:ascii="Arial" w:hAnsi="Arial" w:cs="Arial"/>
          <w:sz w:val="24"/>
          <w:szCs w:val="24"/>
        </w:rPr>
        <w:t xml:space="preserve"> </w:t>
      </w:r>
      <w:r w:rsidRPr="00630FD8">
        <w:rPr>
          <w:rFonts w:ascii="Arial" w:hAnsi="Arial" w:cs="Arial"/>
          <w:sz w:val="24"/>
          <w:szCs w:val="24"/>
        </w:rPr>
        <w:t xml:space="preserve">miles across the southwest corner of the </w:t>
      </w:r>
      <w:r w:rsidR="00AF16F4">
        <w:rPr>
          <w:rFonts w:ascii="Arial" w:hAnsi="Arial" w:cs="Arial"/>
          <w:sz w:val="24"/>
          <w:szCs w:val="24"/>
        </w:rPr>
        <w:t>L</w:t>
      </w:r>
      <w:r w:rsidRPr="00630FD8">
        <w:rPr>
          <w:rFonts w:ascii="Arial" w:hAnsi="Arial" w:cs="Arial"/>
          <w:sz w:val="24"/>
          <w:szCs w:val="24"/>
        </w:rPr>
        <w:t xml:space="preserve">ower </w:t>
      </w:r>
      <w:r w:rsidR="00AF16F4">
        <w:rPr>
          <w:rFonts w:ascii="Arial" w:hAnsi="Arial" w:cs="Arial"/>
          <w:sz w:val="24"/>
          <w:szCs w:val="24"/>
        </w:rPr>
        <w:t>P</w:t>
      </w:r>
      <w:r w:rsidRPr="00630FD8">
        <w:rPr>
          <w:rFonts w:ascii="Arial" w:hAnsi="Arial" w:cs="Arial"/>
          <w:sz w:val="24"/>
          <w:szCs w:val="24"/>
        </w:rPr>
        <w:t>eninsula, the Kalamazoo River has been a catalyst for growth and industry</w:t>
      </w:r>
      <w:r w:rsidR="00955768">
        <w:rPr>
          <w:rFonts w:ascii="Arial" w:hAnsi="Arial" w:cs="Arial"/>
          <w:sz w:val="24"/>
          <w:szCs w:val="24"/>
        </w:rPr>
        <w:t xml:space="preserve"> in the region</w:t>
      </w:r>
      <w:r w:rsidRPr="00630FD8">
        <w:rPr>
          <w:rFonts w:ascii="Arial" w:hAnsi="Arial" w:cs="Arial"/>
          <w:sz w:val="24"/>
          <w:szCs w:val="24"/>
        </w:rPr>
        <w:t>.</w:t>
      </w:r>
    </w:p>
    <w:p w14:paraId="5C0C20A4" w14:textId="075EDAE3" w:rsidR="00AF16F4" w:rsidRDefault="001D368F" w:rsidP="00275223">
      <w:pPr>
        <w:spacing w:line="240" w:lineRule="auto"/>
        <w:rPr>
          <w:rFonts w:ascii="Arial" w:hAnsi="Arial" w:cs="Arial"/>
          <w:sz w:val="24"/>
          <w:szCs w:val="24"/>
        </w:rPr>
      </w:pPr>
      <w:r w:rsidRPr="00630FD8">
        <w:rPr>
          <w:rFonts w:ascii="Arial" w:hAnsi="Arial" w:cs="Arial"/>
          <w:sz w:val="24"/>
          <w:szCs w:val="24"/>
        </w:rPr>
        <w:t xml:space="preserve">In 1898, the Trowbridge Dam was built to supply hydroelectric power for a newly installed streetlight system in the city of Kalamazoo. </w:t>
      </w:r>
      <w:r w:rsidR="007617DF">
        <w:rPr>
          <w:rFonts w:ascii="Arial" w:hAnsi="Arial" w:cs="Arial"/>
          <w:sz w:val="24"/>
          <w:szCs w:val="24"/>
        </w:rPr>
        <w:t>Constructed</w:t>
      </w:r>
      <w:r w:rsidRPr="00630FD8">
        <w:rPr>
          <w:rFonts w:ascii="Arial" w:hAnsi="Arial" w:cs="Arial"/>
          <w:sz w:val="24"/>
          <w:szCs w:val="24"/>
        </w:rPr>
        <w:t xml:space="preserve"> by Consumers Energy, this dam </w:t>
      </w:r>
      <w:r w:rsidR="00955768">
        <w:rPr>
          <w:rFonts w:ascii="Arial" w:hAnsi="Arial" w:cs="Arial"/>
          <w:sz w:val="24"/>
          <w:szCs w:val="24"/>
        </w:rPr>
        <w:t>was</w:t>
      </w:r>
      <w:r w:rsidRPr="00630FD8">
        <w:rPr>
          <w:rFonts w:ascii="Arial" w:hAnsi="Arial" w:cs="Arial"/>
          <w:sz w:val="24"/>
          <w:szCs w:val="24"/>
        </w:rPr>
        <w:t xml:space="preserve"> one of seven built to supply power to paper</w:t>
      </w:r>
      <w:r w:rsidR="00955768">
        <w:rPr>
          <w:rFonts w:ascii="Arial" w:hAnsi="Arial" w:cs="Arial"/>
          <w:sz w:val="24"/>
          <w:szCs w:val="24"/>
        </w:rPr>
        <w:t xml:space="preserve"> </w:t>
      </w:r>
      <w:r w:rsidRPr="00630FD8">
        <w:rPr>
          <w:rFonts w:ascii="Arial" w:hAnsi="Arial" w:cs="Arial"/>
          <w:sz w:val="24"/>
          <w:szCs w:val="24"/>
        </w:rPr>
        <w:t>mills and municipalities along the river.</w:t>
      </w:r>
    </w:p>
    <w:p w14:paraId="7CE05DA0" w14:textId="6255290E" w:rsidR="001D368F" w:rsidRPr="00630FD8" w:rsidRDefault="00955768" w:rsidP="00275223">
      <w:pPr>
        <w:spacing w:line="240" w:lineRule="auto"/>
        <w:rPr>
          <w:rFonts w:ascii="Arial" w:hAnsi="Arial" w:cs="Arial"/>
          <w:sz w:val="24"/>
          <w:szCs w:val="24"/>
        </w:rPr>
      </w:pPr>
      <w:r>
        <w:rPr>
          <w:rFonts w:ascii="Arial" w:hAnsi="Arial" w:cs="Arial"/>
          <w:sz w:val="24"/>
          <w:szCs w:val="24"/>
        </w:rPr>
        <w:t>T</w:t>
      </w:r>
      <w:r w:rsidR="001D368F" w:rsidRPr="00630FD8">
        <w:rPr>
          <w:rFonts w:ascii="Arial" w:hAnsi="Arial" w:cs="Arial"/>
          <w:sz w:val="24"/>
          <w:szCs w:val="24"/>
        </w:rPr>
        <w:t xml:space="preserve">he river was also used to dispose </w:t>
      </w:r>
      <w:r>
        <w:rPr>
          <w:rFonts w:ascii="Arial" w:hAnsi="Arial" w:cs="Arial"/>
          <w:sz w:val="24"/>
          <w:szCs w:val="24"/>
        </w:rPr>
        <w:t xml:space="preserve">industrial </w:t>
      </w:r>
      <w:r w:rsidR="001D368F" w:rsidRPr="00630FD8">
        <w:rPr>
          <w:rFonts w:ascii="Arial" w:hAnsi="Arial" w:cs="Arial"/>
          <w:sz w:val="24"/>
          <w:szCs w:val="24"/>
        </w:rPr>
        <w:t>byproduct waste</w:t>
      </w:r>
      <w:r>
        <w:rPr>
          <w:rFonts w:ascii="Arial" w:hAnsi="Arial" w:cs="Arial"/>
          <w:sz w:val="24"/>
          <w:szCs w:val="24"/>
        </w:rPr>
        <w:t>,</w:t>
      </w:r>
      <w:r w:rsidR="001D368F" w:rsidRPr="00630FD8">
        <w:rPr>
          <w:rFonts w:ascii="Arial" w:hAnsi="Arial" w:cs="Arial"/>
          <w:sz w:val="24"/>
          <w:szCs w:val="24"/>
        </w:rPr>
        <w:t xml:space="preserve"> contaminating the water, riverbanks and dam impoundments with carcinogenic, persistent </w:t>
      </w:r>
      <w:r>
        <w:rPr>
          <w:rFonts w:ascii="Arial" w:hAnsi="Arial" w:cs="Arial"/>
          <w:sz w:val="24"/>
          <w:szCs w:val="24"/>
        </w:rPr>
        <w:t>p</w:t>
      </w:r>
      <w:r w:rsidR="001D368F" w:rsidRPr="00630FD8">
        <w:rPr>
          <w:rFonts w:ascii="Arial" w:hAnsi="Arial" w:cs="Arial"/>
          <w:sz w:val="24"/>
          <w:szCs w:val="24"/>
        </w:rPr>
        <w:t xml:space="preserve">olychlorinated </w:t>
      </w:r>
      <w:r>
        <w:rPr>
          <w:rFonts w:ascii="Arial" w:hAnsi="Arial" w:cs="Arial"/>
          <w:sz w:val="24"/>
          <w:szCs w:val="24"/>
        </w:rPr>
        <w:t>b</w:t>
      </w:r>
      <w:r w:rsidR="001D368F" w:rsidRPr="00630FD8">
        <w:rPr>
          <w:rFonts w:ascii="Arial" w:hAnsi="Arial" w:cs="Arial"/>
          <w:sz w:val="24"/>
          <w:szCs w:val="24"/>
        </w:rPr>
        <w:t>iphenyls</w:t>
      </w:r>
      <w:r>
        <w:rPr>
          <w:rFonts w:ascii="Arial" w:hAnsi="Arial" w:cs="Arial"/>
          <w:sz w:val="24"/>
          <w:szCs w:val="24"/>
        </w:rPr>
        <w:t xml:space="preserve">, known more commonly as </w:t>
      </w:r>
      <w:r w:rsidR="001D368F" w:rsidRPr="00630FD8">
        <w:rPr>
          <w:rFonts w:ascii="Arial" w:hAnsi="Arial" w:cs="Arial"/>
          <w:sz w:val="24"/>
          <w:szCs w:val="24"/>
        </w:rPr>
        <w:t xml:space="preserve">PCBs. </w:t>
      </w:r>
    </w:p>
    <w:p w14:paraId="4674C02E" w14:textId="515C5B58" w:rsidR="001D368F" w:rsidRPr="00630FD8" w:rsidRDefault="001D368F" w:rsidP="00275223">
      <w:pPr>
        <w:spacing w:line="240" w:lineRule="auto"/>
        <w:rPr>
          <w:rFonts w:ascii="Arial" w:hAnsi="Arial" w:cs="Arial"/>
          <w:sz w:val="24"/>
          <w:szCs w:val="24"/>
        </w:rPr>
      </w:pPr>
      <w:r w:rsidRPr="00630FD8">
        <w:rPr>
          <w:rFonts w:ascii="Arial" w:hAnsi="Arial" w:cs="Arial"/>
          <w:sz w:val="24"/>
          <w:szCs w:val="24"/>
        </w:rPr>
        <w:t xml:space="preserve">Though this practice was banned in the 1970s, an accumulation of PCBs </w:t>
      </w:r>
      <w:r w:rsidR="007617DF">
        <w:rPr>
          <w:rFonts w:ascii="Arial" w:hAnsi="Arial" w:cs="Arial"/>
          <w:sz w:val="24"/>
          <w:szCs w:val="24"/>
        </w:rPr>
        <w:t xml:space="preserve">and other toxins </w:t>
      </w:r>
      <w:r w:rsidR="008432C4">
        <w:rPr>
          <w:rFonts w:ascii="Arial" w:hAnsi="Arial" w:cs="Arial"/>
          <w:sz w:val="24"/>
          <w:szCs w:val="24"/>
        </w:rPr>
        <w:t>is</w:t>
      </w:r>
      <w:r w:rsidRPr="00630FD8">
        <w:rPr>
          <w:rFonts w:ascii="Arial" w:hAnsi="Arial" w:cs="Arial"/>
          <w:sz w:val="24"/>
          <w:szCs w:val="24"/>
        </w:rPr>
        <w:t xml:space="preserve"> still concentrated in the impoundments behind the dams. </w:t>
      </w:r>
    </w:p>
    <w:p w14:paraId="3DA78B44" w14:textId="1B7A41EC" w:rsidR="00AF16F4" w:rsidRDefault="001D368F" w:rsidP="00275223">
      <w:pPr>
        <w:spacing w:line="240" w:lineRule="auto"/>
        <w:rPr>
          <w:rFonts w:ascii="Arial" w:hAnsi="Arial" w:cs="Arial"/>
          <w:sz w:val="24"/>
          <w:szCs w:val="24"/>
        </w:rPr>
      </w:pPr>
      <w:r w:rsidRPr="00630FD8">
        <w:rPr>
          <w:rFonts w:ascii="Arial" w:hAnsi="Arial" w:cs="Arial"/>
          <w:sz w:val="24"/>
          <w:szCs w:val="24"/>
        </w:rPr>
        <w:t xml:space="preserve">In 1967, Consumers Energy gave four Kalamazoo River dams, including the Trowbridge Dam, to the </w:t>
      </w:r>
      <w:r w:rsidR="00DC3E47">
        <w:rPr>
          <w:rFonts w:ascii="Arial" w:hAnsi="Arial" w:cs="Arial"/>
          <w:sz w:val="24"/>
          <w:szCs w:val="24"/>
        </w:rPr>
        <w:t>s</w:t>
      </w:r>
      <w:r w:rsidRPr="00630FD8">
        <w:rPr>
          <w:rFonts w:ascii="Arial" w:hAnsi="Arial" w:cs="Arial"/>
          <w:sz w:val="24"/>
          <w:szCs w:val="24"/>
        </w:rPr>
        <w:t>tate of Michigan to oversee and maintain.</w:t>
      </w:r>
    </w:p>
    <w:p w14:paraId="2DD558FE" w14:textId="5868B988" w:rsidR="00AF16F4" w:rsidRDefault="001D368F" w:rsidP="00275223">
      <w:pPr>
        <w:spacing w:line="240" w:lineRule="auto"/>
        <w:rPr>
          <w:rFonts w:ascii="Arial" w:hAnsi="Arial" w:cs="Arial"/>
          <w:sz w:val="24"/>
          <w:szCs w:val="24"/>
        </w:rPr>
      </w:pPr>
      <w:r w:rsidRPr="00630FD8">
        <w:rPr>
          <w:rFonts w:ascii="Arial" w:hAnsi="Arial" w:cs="Arial"/>
          <w:sz w:val="24"/>
          <w:szCs w:val="24"/>
        </w:rPr>
        <w:t xml:space="preserve">As </w:t>
      </w:r>
      <w:r w:rsidR="00DC3E47">
        <w:rPr>
          <w:rFonts w:ascii="Arial" w:hAnsi="Arial" w:cs="Arial"/>
          <w:sz w:val="24"/>
          <w:szCs w:val="24"/>
        </w:rPr>
        <w:t xml:space="preserve">a </w:t>
      </w:r>
      <w:r w:rsidRPr="00630FD8">
        <w:rPr>
          <w:rFonts w:ascii="Arial" w:hAnsi="Arial" w:cs="Arial"/>
          <w:sz w:val="24"/>
          <w:szCs w:val="24"/>
        </w:rPr>
        <w:t>land and wildlife manage</w:t>
      </w:r>
      <w:r w:rsidR="00DC3E47">
        <w:rPr>
          <w:rFonts w:ascii="Arial" w:hAnsi="Arial" w:cs="Arial"/>
          <w:sz w:val="24"/>
          <w:szCs w:val="24"/>
        </w:rPr>
        <w:t>ment agency</w:t>
      </w:r>
      <w:r w:rsidRPr="00630FD8">
        <w:rPr>
          <w:rFonts w:ascii="Arial" w:hAnsi="Arial" w:cs="Arial"/>
          <w:sz w:val="24"/>
          <w:szCs w:val="24"/>
        </w:rPr>
        <w:t>, the Michigan Department of Natural Resources became the caretaker of the dam</w:t>
      </w:r>
      <w:r w:rsidR="00DC3E47">
        <w:rPr>
          <w:rFonts w:ascii="Arial" w:hAnsi="Arial" w:cs="Arial"/>
          <w:sz w:val="24"/>
          <w:szCs w:val="24"/>
        </w:rPr>
        <w:t>,</w:t>
      </w:r>
      <w:r w:rsidRPr="00630FD8">
        <w:rPr>
          <w:rFonts w:ascii="Arial" w:hAnsi="Arial" w:cs="Arial"/>
          <w:sz w:val="24"/>
          <w:szCs w:val="24"/>
        </w:rPr>
        <w:t xml:space="preserve"> </w:t>
      </w:r>
      <w:r w:rsidR="00DC3E47">
        <w:rPr>
          <w:rFonts w:ascii="Arial" w:hAnsi="Arial" w:cs="Arial"/>
          <w:sz w:val="24"/>
          <w:szCs w:val="24"/>
        </w:rPr>
        <w:t>with</w:t>
      </w:r>
      <w:r w:rsidRPr="00630FD8">
        <w:rPr>
          <w:rFonts w:ascii="Arial" w:hAnsi="Arial" w:cs="Arial"/>
          <w:sz w:val="24"/>
          <w:szCs w:val="24"/>
        </w:rPr>
        <w:t xml:space="preserve"> all its complexities.</w:t>
      </w:r>
    </w:p>
    <w:p w14:paraId="07FD84B3" w14:textId="14D19721" w:rsidR="001D368F" w:rsidRPr="00630FD8" w:rsidRDefault="001D368F" w:rsidP="00275223">
      <w:pPr>
        <w:spacing w:line="240" w:lineRule="auto"/>
        <w:rPr>
          <w:rFonts w:ascii="Arial" w:hAnsi="Arial" w:cs="Arial"/>
          <w:sz w:val="24"/>
          <w:szCs w:val="24"/>
        </w:rPr>
      </w:pPr>
      <w:r w:rsidRPr="00630FD8">
        <w:rPr>
          <w:rFonts w:ascii="Arial" w:hAnsi="Arial" w:cs="Arial"/>
          <w:sz w:val="24"/>
          <w:szCs w:val="24"/>
        </w:rPr>
        <w:t>“As with any dam, the condition of the Trowbridge Dam has declined over time</w:t>
      </w:r>
      <w:r w:rsidR="00AF16F4">
        <w:rPr>
          <w:rFonts w:ascii="Arial" w:hAnsi="Arial" w:cs="Arial"/>
          <w:sz w:val="24"/>
          <w:szCs w:val="24"/>
        </w:rPr>
        <w:t>,</w:t>
      </w:r>
      <w:r w:rsidRPr="00630FD8">
        <w:rPr>
          <w:rFonts w:ascii="Arial" w:hAnsi="Arial" w:cs="Arial"/>
          <w:sz w:val="24"/>
          <w:szCs w:val="24"/>
        </w:rPr>
        <w:t xml:space="preserve">” </w:t>
      </w:r>
      <w:r w:rsidR="00AF16F4">
        <w:rPr>
          <w:rFonts w:ascii="Arial" w:hAnsi="Arial" w:cs="Arial"/>
          <w:sz w:val="24"/>
          <w:szCs w:val="24"/>
        </w:rPr>
        <w:t>s</w:t>
      </w:r>
      <w:r w:rsidRPr="00630FD8">
        <w:rPr>
          <w:rFonts w:ascii="Arial" w:hAnsi="Arial" w:cs="Arial"/>
          <w:sz w:val="24"/>
          <w:szCs w:val="24"/>
        </w:rPr>
        <w:t xml:space="preserve">aid Mark Mills, </w:t>
      </w:r>
      <w:r w:rsidR="00AF16F4">
        <w:rPr>
          <w:rFonts w:ascii="Arial" w:hAnsi="Arial" w:cs="Arial"/>
          <w:sz w:val="24"/>
          <w:szCs w:val="24"/>
        </w:rPr>
        <w:t>f</w:t>
      </w:r>
      <w:r w:rsidRPr="00630FD8">
        <w:rPr>
          <w:rFonts w:ascii="Arial" w:hAnsi="Arial" w:cs="Arial"/>
          <w:sz w:val="24"/>
          <w:szCs w:val="24"/>
        </w:rPr>
        <w:t xml:space="preserve">ield </w:t>
      </w:r>
      <w:r w:rsidR="00AF16F4">
        <w:rPr>
          <w:rFonts w:ascii="Arial" w:hAnsi="Arial" w:cs="Arial"/>
          <w:sz w:val="24"/>
          <w:szCs w:val="24"/>
        </w:rPr>
        <w:t>o</w:t>
      </w:r>
      <w:r w:rsidRPr="00630FD8">
        <w:rPr>
          <w:rFonts w:ascii="Arial" w:hAnsi="Arial" w:cs="Arial"/>
          <w:sz w:val="24"/>
          <w:szCs w:val="24"/>
        </w:rPr>
        <w:t xml:space="preserve">perations </w:t>
      </w:r>
      <w:r w:rsidR="00AF16F4">
        <w:rPr>
          <w:rFonts w:ascii="Arial" w:hAnsi="Arial" w:cs="Arial"/>
          <w:sz w:val="24"/>
          <w:szCs w:val="24"/>
        </w:rPr>
        <w:t>m</w:t>
      </w:r>
      <w:r w:rsidRPr="00630FD8">
        <w:rPr>
          <w:rFonts w:ascii="Arial" w:hAnsi="Arial" w:cs="Arial"/>
          <w:sz w:val="24"/>
          <w:szCs w:val="24"/>
        </w:rPr>
        <w:t xml:space="preserve">anager and </w:t>
      </w:r>
      <w:r w:rsidR="00AF16F4">
        <w:rPr>
          <w:rFonts w:ascii="Arial" w:hAnsi="Arial" w:cs="Arial"/>
          <w:sz w:val="24"/>
          <w:szCs w:val="24"/>
        </w:rPr>
        <w:t xml:space="preserve">dam </w:t>
      </w:r>
      <w:r w:rsidRPr="00630FD8">
        <w:rPr>
          <w:rFonts w:ascii="Arial" w:hAnsi="Arial" w:cs="Arial"/>
          <w:sz w:val="24"/>
          <w:szCs w:val="24"/>
        </w:rPr>
        <w:t>removal project lead</w:t>
      </w:r>
      <w:r w:rsidR="00AF16F4">
        <w:rPr>
          <w:rFonts w:ascii="Arial" w:hAnsi="Arial" w:cs="Arial"/>
          <w:sz w:val="24"/>
          <w:szCs w:val="24"/>
        </w:rPr>
        <w:t>er</w:t>
      </w:r>
      <w:r w:rsidRPr="00630FD8">
        <w:rPr>
          <w:rFonts w:ascii="Arial" w:hAnsi="Arial" w:cs="Arial"/>
          <w:sz w:val="24"/>
          <w:szCs w:val="24"/>
        </w:rPr>
        <w:t xml:space="preserve"> for the DNR. “If the dam were to give way, the concern is not </w:t>
      </w:r>
      <w:r w:rsidR="002E6217">
        <w:rPr>
          <w:rFonts w:ascii="Arial" w:hAnsi="Arial" w:cs="Arial"/>
          <w:sz w:val="24"/>
          <w:szCs w:val="24"/>
        </w:rPr>
        <w:t xml:space="preserve">only </w:t>
      </w:r>
      <w:r w:rsidRPr="00630FD8">
        <w:rPr>
          <w:rFonts w:ascii="Arial" w:hAnsi="Arial" w:cs="Arial"/>
          <w:sz w:val="24"/>
          <w:szCs w:val="24"/>
        </w:rPr>
        <w:t>a surge of water</w:t>
      </w:r>
      <w:r w:rsidR="002E6217">
        <w:rPr>
          <w:rFonts w:ascii="Arial" w:hAnsi="Arial" w:cs="Arial"/>
          <w:sz w:val="24"/>
          <w:szCs w:val="24"/>
        </w:rPr>
        <w:t xml:space="preserve">, but </w:t>
      </w:r>
      <w:r w:rsidRPr="00630FD8">
        <w:rPr>
          <w:rFonts w:ascii="Arial" w:hAnsi="Arial" w:cs="Arial"/>
          <w:sz w:val="24"/>
          <w:szCs w:val="24"/>
        </w:rPr>
        <w:t>an uncontrolled release of contaminated sediments washing downstream, exposing wildlife and humans to contaminants, and complicating cleanup efforts.”</w:t>
      </w:r>
    </w:p>
    <w:p w14:paraId="23D86E4B" w14:textId="508C11C7" w:rsidR="001D368F" w:rsidRPr="00630FD8" w:rsidRDefault="001D368F" w:rsidP="00275223">
      <w:pPr>
        <w:spacing w:line="240" w:lineRule="auto"/>
        <w:rPr>
          <w:rFonts w:ascii="Arial" w:hAnsi="Arial" w:cs="Arial"/>
          <w:b/>
          <w:bCs/>
          <w:sz w:val="24"/>
          <w:szCs w:val="24"/>
        </w:rPr>
      </w:pPr>
      <w:r w:rsidRPr="00630FD8">
        <w:rPr>
          <w:rFonts w:ascii="Arial" w:hAnsi="Arial" w:cs="Arial"/>
          <w:b/>
          <w:bCs/>
          <w:sz w:val="24"/>
          <w:szCs w:val="24"/>
        </w:rPr>
        <w:t xml:space="preserve">Ranked </w:t>
      </w:r>
      <w:r w:rsidR="00F1102E">
        <w:rPr>
          <w:rFonts w:ascii="Arial" w:hAnsi="Arial" w:cs="Arial"/>
          <w:b/>
          <w:bCs/>
          <w:sz w:val="24"/>
          <w:szCs w:val="24"/>
        </w:rPr>
        <w:t>h</w:t>
      </w:r>
      <w:r w:rsidRPr="00630FD8">
        <w:rPr>
          <w:rFonts w:ascii="Arial" w:hAnsi="Arial" w:cs="Arial"/>
          <w:b/>
          <w:bCs/>
          <w:sz w:val="24"/>
          <w:szCs w:val="24"/>
        </w:rPr>
        <w:t xml:space="preserve">ighest </w:t>
      </w:r>
      <w:r w:rsidR="00F1102E">
        <w:rPr>
          <w:rFonts w:ascii="Arial" w:hAnsi="Arial" w:cs="Arial"/>
          <w:b/>
          <w:bCs/>
          <w:sz w:val="24"/>
          <w:szCs w:val="24"/>
        </w:rPr>
        <w:t>p</w:t>
      </w:r>
      <w:r w:rsidRPr="00630FD8">
        <w:rPr>
          <w:rFonts w:ascii="Arial" w:hAnsi="Arial" w:cs="Arial"/>
          <w:b/>
          <w:bCs/>
          <w:sz w:val="24"/>
          <w:szCs w:val="24"/>
        </w:rPr>
        <w:t xml:space="preserve">riority </w:t>
      </w:r>
    </w:p>
    <w:p w14:paraId="5E021224" w14:textId="28B5BBAB" w:rsidR="00F1102E" w:rsidRDefault="001D368F" w:rsidP="00275223">
      <w:pPr>
        <w:spacing w:line="240" w:lineRule="auto"/>
        <w:rPr>
          <w:rFonts w:ascii="Arial" w:hAnsi="Arial" w:cs="Arial"/>
          <w:sz w:val="24"/>
          <w:szCs w:val="24"/>
        </w:rPr>
      </w:pPr>
      <w:r w:rsidRPr="00630FD8">
        <w:rPr>
          <w:rFonts w:ascii="Arial" w:hAnsi="Arial" w:cs="Arial"/>
          <w:sz w:val="24"/>
          <w:szCs w:val="24"/>
        </w:rPr>
        <w:t>Due to public safety concern, the Trowbridge Dam was slated as the state’s highest</w:t>
      </w:r>
      <w:r w:rsidR="00DC3E47">
        <w:rPr>
          <w:rFonts w:ascii="Arial" w:hAnsi="Arial" w:cs="Arial"/>
          <w:sz w:val="24"/>
          <w:szCs w:val="24"/>
        </w:rPr>
        <w:t>-</w:t>
      </w:r>
      <w:r w:rsidRPr="00630FD8">
        <w:rPr>
          <w:rFonts w:ascii="Arial" w:hAnsi="Arial" w:cs="Arial"/>
          <w:sz w:val="24"/>
          <w:szCs w:val="24"/>
        </w:rPr>
        <w:t>priority dam removal project in 2019.</w:t>
      </w:r>
    </w:p>
    <w:p w14:paraId="45837AAB" w14:textId="22FB3E4D" w:rsidR="00F1102E" w:rsidRDefault="001D368F" w:rsidP="00275223">
      <w:pPr>
        <w:spacing w:line="240" w:lineRule="auto"/>
        <w:rPr>
          <w:rFonts w:ascii="Arial" w:hAnsi="Arial" w:cs="Arial"/>
          <w:sz w:val="24"/>
          <w:szCs w:val="24"/>
        </w:rPr>
      </w:pPr>
      <w:r w:rsidRPr="00630FD8">
        <w:rPr>
          <w:rFonts w:ascii="Arial" w:hAnsi="Arial" w:cs="Arial"/>
          <w:sz w:val="24"/>
          <w:szCs w:val="24"/>
        </w:rPr>
        <w:lastRenderedPageBreak/>
        <w:t xml:space="preserve">The </w:t>
      </w:r>
      <w:r w:rsidR="00F1102E">
        <w:rPr>
          <w:rFonts w:ascii="Arial" w:hAnsi="Arial" w:cs="Arial"/>
          <w:sz w:val="24"/>
          <w:szCs w:val="24"/>
        </w:rPr>
        <w:t xml:space="preserve">DNR’s </w:t>
      </w:r>
      <w:r w:rsidR="00DC3E47">
        <w:rPr>
          <w:rFonts w:ascii="Arial" w:hAnsi="Arial" w:cs="Arial"/>
          <w:sz w:val="24"/>
          <w:szCs w:val="24"/>
        </w:rPr>
        <w:t>W</w:t>
      </w:r>
      <w:r w:rsidR="00F1102E">
        <w:rPr>
          <w:rFonts w:ascii="Arial" w:hAnsi="Arial" w:cs="Arial"/>
          <w:sz w:val="24"/>
          <w:szCs w:val="24"/>
        </w:rPr>
        <w:t xml:space="preserve">ildlife </w:t>
      </w:r>
      <w:r w:rsidR="00DC3E47">
        <w:rPr>
          <w:rFonts w:ascii="Arial" w:hAnsi="Arial" w:cs="Arial"/>
          <w:sz w:val="24"/>
          <w:szCs w:val="24"/>
        </w:rPr>
        <w:t>D</w:t>
      </w:r>
      <w:r w:rsidR="00F1102E">
        <w:rPr>
          <w:rFonts w:ascii="Arial" w:hAnsi="Arial" w:cs="Arial"/>
          <w:sz w:val="24"/>
          <w:szCs w:val="24"/>
        </w:rPr>
        <w:t>ivision</w:t>
      </w:r>
      <w:r w:rsidRPr="00630FD8">
        <w:rPr>
          <w:rFonts w:ascii="Arial" w:hAnsi="Arial" w:cs="Arial"/>
          <w:sz w:val="24"/>
          <w:szCs w:val="24"/>
        </w:rPr>
        <w:t xml:space="preserve"> received $1.9 million </w:t>
      </w:r>
      <w:r w:rsidR="00DC3E47">
        <w:rPr>
          <w:rFonts w:ascii="Arial" w:hAnsi="Arial" w:cs="Arial"/>
          <w:sz w:val="24"/>
          <w:szCs w:val="24"/>
        </w:rPr>
        <w:t>for removing the dam</w:t>
      </w:r>
      <w:r w:rsidRPr="00630FD8">
        <w:rPr>
          <w:rFonts w:ascii="Arial" w:hAnsi="Arial" w:cs="Arial"/>
          <w:sz w:val="24"/>
          <w:szCs w:val="24"/>
        </w:rPr>
        <w:t xml:space="preserve"> from the </w:t>
      </w:r>
      <w:hyperlink r:id="rId10" w:history="1">
        <w:r w:rsidRPr="00630FD8">
          <w:rPr>
            <w:rStyle w:val="Hyperlink"/>
            <w:rFonts w:ascii="Arial" w:hAnsi="Arial" w:cs="Arial"/>
            <w:sz w:val="24"/>
            <w:szCs w:val="24"/>
          </w:rPr>
          <w:t>Michigan Dam Management Grant Program</w:t>
        </w:r>
      </w:hyperlink>
      <w:r w:rsidRPr="00630FD8">
        <w:rPr>
          <w:rFonts w:ascii="Arial" w:hAnsi="Arial" w:cs="Arial"/>
          <w:sz w:val="24"/>
          <w:szCs w:val="24"/>
        </w:rPr>
        <w:t>. This assistance program provides funding and technical aid for removal and repair projects at privately and publicly owned dams that will enhance recreational opportunities, restore natural resources, and improve public safety.</w:t>
      </w:r>
    </w:p>
    <w:p w14:paraId="334847CF" w14:textId="19309182" w:rsidR="00F1102E" w:rsidRDefault="00DC3E47" w:rsidP="00275223">
      <w:pPr>
        <w:spacing w:line="240" w:lineRule="auto"/>
        <w:rPr>
          <w:rFonts w:ascii="Arial" w:hAnsi="Arial" w:cs="Arial"/>
          <w:sz w:val="24"/>
          <w:szCs w:val="24"/>
        </w:rPr>
      </w:pPr>
      <w:r>
        <w:rPr>
          <w:rFonts w:ascii="Arial" w:hAnsi="Arial" w:cs="Arial"/>
          <w:sz w:val="24"/>
          <w:szCs w:val="24"/>
        </w:rPr>
        <w:t>The DNR and the EPA will oversee t</w:t>
      </w:r>
      <w:r w:rsidR="001D368F" w:rsidRPr="00630FD8">
        <w:rPr>
          <w:rFonts w:ascii="Arial" w:hAnsi="Arial" w:cs="Arial"/>
          <w:sz w:val="24"/>
          <w:szCs w:val="24"/>
        </w:rPr>
        <w:t>his cooperative</w:t>
      </w:r>
      <w:r>
        <w:rPr>
          <w:rFonts w:ascii="Arial" w:hAnsi="Arial" w:cs="Arial"/>
          <w:sz w:val="24"/>
          <w:szCs w:val="24"/>
        </w:rPr>
        <w:t>,</w:t>
      </w:r>
      <w:r w:rsidR="001D368F" w:rsidRPr="00630FD8">
        <w:rPr>
          <w:rFonts w:ascii="Arial" w:hAnsi="Arial" w:cs="Arial"/>
          <w:sz w:val="24"/>
          <w:szCs w:val="24"/>
        </w:rPr>
        <w:t xml:space="preserve"> multi-phase</w:t>
      </w:r>
      <w:r w:rsidR="00F1102E">
        <w:rPr>
          <w:rFonts w:ascii="Arial" w:hAnsi="Arial" w:cs="Arial"/>
          <w:sz w:val="24"/>
          <w:szCs w:val="24"/>
        </w:rPr>
        <w:t>d</w:t>
      </w:r>
      <w:r w:rsidR="001D368F" w:rsidRPr="00630FD8">
        <w:rPr>
          <w:rFonts w:ascii="Arial" w:hAnsi="Arial" w:cs="Arial"/>
          <w:sz w:val="24"/>
          <w:szCs w:val="24"/>
        </w:rPr>
        <w:t xml:space="preserve"> project</w:t>
      </w:r>
      <w:r w:rsidR="00F1102E">
        <w:rPr>
          <w:rFonts w:ascii="Arial" w:hAnsi="Arial" w:cs="Arial"/>
          <w:sz w:val="24"/>
          <w:szCs w:val="24"/>
        </w:rPr>
        <w:t>.</w:t>
      </w:r>
    </w:p>
    <w:p w14:paraId="2A661BFD" w14:textId="001EBB5A" w:rsidR="00F1102E" w:rsidRDefault="00DC3E47" w:rsidP="00275223">
      <w:pPr>
        <w:spacing w:line="240" w:lineRule="auto"/>
        <w:rPr>
          <w:rFonts w:ascii="Arial" w:hAnsi="Arial" w:cs="Arial"/>
          <w:sz w:val="24"/>
          <w:szCs w:val="24"/>
        </w:rPr>
      </w:pPr>
      <w:r>
        <w:rPr>
          <w:rFonts w:ascii="Arial" w:hAnsi="Arial" w:cs="Arial"/>
          <w:sz w:val="24"/>
          <w:szCs w:val="24"/>
        </w:rPr>
        <w:t>Also</w:t>
      </w:r>
      <w:r w:rsidR="001D368F" w:rsidRPr="00630FD8">
        <w:rPr>
          <w:rFonts w:ascii="Arial" w:hAnsi="Arial" w:cs="Arial"/>
          <w:sz w:val="24"/>
          <w:szCs w:val="24"/>
        </w:rPr>
        <w:t xml:space="preserve"> recognized as a national priority, the dam was selected as one of 21 contamination sites to receive immediate and comprehensive attention from the E</w:t>
      </w:r>
      <w:r w:rsidR="0078103B">
        <w:rPr>
          <w:rFonts w:ascii="Arial" w:hAnsi="Arial" w:cs="Arial"/>
          <w:sz w:val="24"/>
          <w:szCs w:val="24"/>
        </w:rPr>
        <w:t>PA</w:t>
      </w:r>
      <w:r w:rsidR="001D368F" w:rsidRPr="00630FD8">
        <w:rPr>
          <w:rFonts w:ascii="Arial" w:hAnsi="Arial" w:cs="Arial"/>
          <w:sz w:val="24"/>
          <w:szCs w:val="24"/>
        </w:rPr>
        <w:t>.</w:t>
      </w:r>
    </w:p>
    <w:p w14:paraId="01A78CFC" w14:textId="0B08B987" w:rsidR="001D368F" w:rsidRPr="00630FD8" w:rsidRDefault="008B7FC1" w:rsidP="00275223">
      <w:pPr>
        <w:spacing w:line="240" w:lineRule="auto"/>
        <w:rPr>
          <w:rFonts w:ascii="Arial" w:hAnsi="Arial" w:cs="Arial"/>
          <w:sz w:val="24"/>
          <w:szCs w:val="24"/>
        </w:rPr>
      </w:pPr>
      <w:hyperlink r:id="rId11" w:anchor="bkground" w:history="1">
        <w:r w:rsidR="001D368F" w:rsidRPr="00630FD8">
          <w:rPr>
            <w:rStyle w:val="Hyperlink"/>
            <w:rFonts w:ascii="Arial" w:hAnsi="Arial" w:cs="Arial"/>
            <w:sz w:val="24"/>
            <w:szCs w:val="24"/>
          </w:rPr>
          <w:t>The Allied Paper Inc./Portage Creek/Kalamazoo River Superfun</w:t>
        </w:r>
        <w:r w:rsidR="00DC3E47">
          <w:rPr>
            <w:rStyle w:val="Hyperlink"/>
            <w:rFonts w:ascii="Arial" w:hAnsi="Arial" w:cs="Arial"/>
            <w:sz w:val="24"/>
            <w:szCs w:val="24"/>
          </w:rPr>
          <w:t>d Site</w:t>
        </w:r>
      </w:hyperlink>
      <w:r w:rsidR="001D368F" w:rsidRPr="00630FD8">
        <w:rPr>
          <w:rFonts w:ascii="Arial" w:hAnsi="Arial" w:cs="Arial"/>
          <w:sz w:val="24"/>
          <w:szCs w:val="24"/>
        </w:rPr>
        <w:t>, consisting of the riverbanks, floodplains, and paper</w:t>
      </w:r>
      <w:r w:rsidR="00DC3E47">
        <w:rPr>
          <w:rFonts w:ascii="Arial" w:hAnsi="Arial" w:cs="Arial"/>
          <w:sz w:val="24"/>
          <w:szCs w:val="24"/>
        </w:rPr>
        <w:t xml:space="preserve"> </w:t>
      </w:r>
      <w:r w:rsidR="001D368F" w:rsidRPr="00630FD8">
        <w:rPr>
          <w:rFonts w:ascii="Arial" w:hAnsi="Arial" w:cs="Arial"/>
          <w:sz w:val="24"/>
          <w:szCs w:val="24"/>
        </w:rPr>
        <w:t xml:space="preserve">mill properties along the 80-mile stretch of the Kalamazoo River </w:t>
      </w:r>
      <w:r w:rsidR="00DC3E47">
        <w:rPr>
          <w:rFonts w:ascii="Arial" w:hAnsi="Arial" w:cs="Arial"/>
          <w:sz w:val="24"/>
          <w:szCs w:val="24"/>
        </w:rPr>
        <w:t xml:space="preserve">– </w:t>
      </w:r>
      <w:r w:rsidR="001D368F" w:rsidRPr="00630FD8">
        <w:rPr>
          <w:rFonts w:ascii="Arial" w:hAnsi="Arial" w:cs="Arial"/>
          <w:sz w:val="24"/>
          <w:szCs w:val="24"/>
        </w:rPr>
        <w:t>from Morrow Dam to Lake Michigan</w:t>
      </w:r>
      <w:r w:rsidR="00DC3E47">
        <w:rPr>
          <w:rFonts w:ascii="Arial" w:hAnsi="Arial" w:cs="Arial"/>
          <w:sz w:val="24"/>
          <w:szCs w:val="24"/>
        </w:rPr>
        <w:t>,</w:t>
      </w:r>
      <w:r w:rsidR="001D368F" w:rsidRPr="00630FD8">
        <w:rPr>
          <w:rFonts w:ascii="Arial" w:hAnsi="Arial" w:cs="Arial"/>
          <w:sz w:val="24"/>
          <w:szCs w:val="24"/>
        </w:rPr>
        <w:t xml:space="preserve"> and </w:t>
      </w:r>
      <w:r w:rsidR="00F1102E">
        <w:rPr>
          <w:rFonts w:ascii="Arial" w:hAnsi="Arial" w:cs="Arial"/>
          <w:sz w:val="24"/>
          <w:szCs w:val="24"/>
        </w:rPr>
        <w:t>a</w:t>
      </w:r>
      <w:r w:rsidR="001D368F" w:rsidRPr="00630FD8">
        <w:rPr>
          <w:rFonts w:ascii="Arial" w:hAnsi="Arial" w:cs="Arial"/>
          <w:sz w:val="24"/>
          <w:szCs w:val="24"/>
        </w:rPr>
        <w:t xml:space="preserve"> 3-mile stretch of Portage Creek</w:t>
      </w:r>
      <w:r w:rsidR="00DC3E47">
        <w:rPr>
          <w:rFonts w:ascii="Arial" w:hAnsi="Arial" w:cs="Arial"/>
          <w:sz w:val="24"/>
          <w:szCs w:val="24"/>
        </w:rPr>
        <w:t xml:space="preserve"> – was established.</w:t>
      </w:r>
      <w:r w:rsidR="001D368F" w:rsidRPr="00630FD8">
        <w:rPr>
          <w:rFonts w:ascii="Arial" w:hAnsi="Arial" w:cs="Arial"/>
          <w:sz w:val="24"/>
          <w:szCs w:val="24"/>
        </w:rPr>
        <w:t xml:space="preserve"> This vast site was split into seven sections, divided by dams, and each will have its own remediation plan. </w:t>
      </w:r>
    </w:p>
    <w:p w14:paraId="5BB7A1D0" w14:textId="68C221B8" w:rsidR="0078103B" w:rsidRDefault="001D368F" w:rsidP="00275223">
      <w:pPr>
        <w:spacing w:line="240" w:lineRule="auto"/>
        <w:rPr>
          <w:rFonts w:ascii="Arial" w:hAnsi="Arial" w:cs="Arial"/>
          <w:sz w:val="24"/>
          <w:szCs w:val="24"/>
        </w:rPr>
      </w:pPr>
      <w:r w:rsidRPr="00630FD8">
        <w:rPr>
          <w:rFonts w:ascii="Arial" w:hAnsi="Arial" w:cs="Arial"/>
          <w:sz w:val="24"/>
          <w:szCs w:val="24"/>
        </w:rPr>
        <w:t>Facilitated by the DNR, the first phase of the Trowbridge Dam removal project began in August 2019</w:t>
      </w:r>
      <w:r w:rsidR="00DC3E47">
        <w:rPr>
          <w:rFonts w:ascii="Arial" w:hAnsi="Arial" w:cs="Arial"/>
          <w:sz w:val="24"/>
          <w:szCs w:val="24"/>
        </w:rPr>
        <w:t>,</w:t>
      </w:r>
      <w:r w:rsidRPr="00630FD8">
        <w:rPr>
          <w:rFonts w:ascii="Arial" w:hAnsi="Arial" w:cs="Arial"/>
          <w:sz w:val="24"/>
          <w:szCs w:val="24"/>
        </w:rPr>
        <w:t xml:space="preserve"> with the purpose of stabilizing the existing structure and initiating removal of the dam.</w:t>
      </w:r>
    </w:p>
    <w:p w14:paraId="13D85712" w14:textId="46AA6064" w:rsidR="001D368F" w:rsidRPr="00630FD8" w:rsidRDefault="001D368F" w:rsidP="00275223">
      <w:pPr>
        <w:spacing w:line="240" w:lineRule="auto"/>
        <w:rPr>
          <w:rFonts w:ascii="Arial" w:hAnsi="Arial" w:cs="Arial"/>
          <w:sz w:val="24"/>
          <w:szCs w:val="24"/>
        </w:rPr>
      </w:pPr>
      <w:r w:rsidRPr="00630FD8">
        <w:rPr>
          <w:rFonts w:ascii="Arial" w:hAnsi="Arial" w:cs="Arial"/>
          <w:sz w:val="24"/>
          <w:szCs w:val="24"/>
        </w:rPr>
        <w:t xml:space="preserve">In this </w:t>
      </w:r>
      <w:r w:rsidR="005106F3" w:rsidRPr="00630FD8">
        <w:rPr>
          <w:rFonts w:ascii="Arial" w:hAnsi="Arial" w:cs="Arial"/>
          <w:sz w:val="24"/>
          <w:szCs w:val="24"/>
        </w:rPr>
        <w:t>phase, metal</w:t>
      </w:r>
      <w:r w:rsidRPr="00630FD8">
        <w:rPr>
          <w:rFonts w:ascii="Arial" w:hAnsi="Arial" w:cs="Arial"/>
          <w:sz w:val="24"/>
          <w:szCs w:val="24"/>
        </w:rPr>
        <w:t xml:space="preserve"> sheet pile </w:t>
      </w:r>
      <w:r w:rsidR="00DC3E47">
        <w:rPr>
          <w:rFonts w:ascii="Arial" w:hAnsi="Arial" w:cs="Arial"/>
          <w:sz w:val="24"/>
          <w:szCs w:val="24"/>
        </w:rPr>
        <w:t xml:space="preserve">(long structural sections that connect to form a continuous wall) </w:t>
      </w:r>
      <w:r w:rsidRPr="00630FD8">
        <w:rPr>
          <w:rFonts w:ascii="Arial" w:hAnsi="Arial" w:cs="Arial"/>
          <w:sz w:val="24"/>
          <w:szCs w:val="24"/>
        </w:rPr>
        <w:t>was installed along banks that were failing</w:t>
      </w:r>
      <w:r w:rsidR="00DC3E47">
        <w:rPr>
          <w:rFonts w:ascii="Arial" w:hAnsi="Arial" w:cs="Arial"/>
          <w:sz w:val="24"/>
          <w:szCs w:val="24"/>
        </w:rPr>
        <w:t>,</w:t>
      </w:r>
      <w:r w:rsidRPr="00630FD8">
        <w:rPr>
          <w:rFonts w:ascii="Arial" w:hAnsi="Arial" w:cs="Arial"/>
          <w:sz w:val="24"/>
          <w:szCs w:val="24"/>
        </w:rPr>
        <w:t xml:space="preserve"> and a section of the </w:t>
      </w:r>
      <w:r w:rsidR="00DC3E47">
        <w:rPr>
          <w:rFonts w:ascii="Arial" w:hAnsi="Arial" w:cs="Arial"/>
          <w:sz w:val="24"/>
          <w:szCs w:val="24"/>
        </w:rPr>
        <w:t xml:space="preserve">dam’s </w:t>
      </w:r>
      <w:r w:rsidRPr="00630FD8">
        <w:rPr>
          <w:rFonts w:ascii="Arial" w:hAnsi="Arial" w:cs="Arial"/>
          <w:sz w:val="24"/>
          <w:szCs w:val="24"/>
        </w:rPr>
        <w:t xml:space="preserve">powerhouse structure, where generators and turbines were housed, was removed. This </w:t>
      </w:r>
      <w:r w:rsidR="00DC3E47">
        <w:rPr>
          <w:rFonts w:ascii="Arial" w:hAnsi="Arial" w:cs="Arial"/>
          <w:sz w:val="24"/>
          <w:szCs w:val="24"/>
        </w:rPr>
        <w:t xml:space="preserve">project </w:t>
      </w:r>
      <w:r w:rsidRPr="00630FD8">
        <w:rPr>
          <w:rFonts w:ascii="Arial" w:hAnsi="Arial" w:cs="Arial"/>
          <w:sz w:val="24"/>
          <w:szCs w:val="24"/>
        </w:rPr>
        <w:t xml:space="preserve">phase was completed in April </w:t>
      </w:r>
      <w:r w:rsidR="0078103B">
        <w:rPr>
          <w:rFonts w:ascii="Arial" w:hAnsi="Arial" w:cs="Arial"/>
          <w:sz w:val="24"/>
          <w:szCs w:val="24"/>
        </w:rPr>
        <w:t>this year</w:t>
      </w:r>
      <w:r w:rsidRPr="00630FD8">
        <w:rPr>
          <w:rFonts w:ascii="Arial" w:hAnsi="Arial" w:cs="Arial"/>
          <w:sz w:val="24"/>
          <w:szCs w:val="24"/>
        </w:rPr>
        <w:t>.</w:t>
      </w:r>
    </w:p>
    <w:p w14:paraId="527EED78" w14:textId="77777777" w:rsidR="0017021C" w:rsidRDefault="001D368F" w:rsidP="00275223">
      <w:pPr>
        <w:spacing w:line="240" w:lineRule="auto"/>
        <w:rPr>
          <w:rFonts w:ascii="Arial" w:hAnsi="Arial" w:cs="Arial"/>
          <w:sz w:val="24"/>
          <w:szCs w:val="24"/>
        </w:rPr>
      </w:pPr>
      <w:r w:rsidRPr="00630FD8">
        <w:rPr>
          <w:rFonts w:ascii="Arial" w:hAnsi="Arial" w:cs="Arial"/>
          <w:sz w:val="24"/>
          <w:szCs w:val="24"/>
        </w:rPr>
        <w:t>For the subsequent removal phases, the EPA has ordered the remed</w:t>
      </w:r>
      <w:r w:rsidR="0017021C">
        <w:rPr>
          <w:rFonts w:ascii="Arial" w:hAnsi="Arial" w:cs="Arial"/>
          <w:sz w:val="24"/>
          <w:szCs w:val="24"/>
        </w:rPr>
        <w:t>iation</w:t>
      </w:r>
      <w:r w:rsidRPr="00630FD8">
        <w:rPr>
          <w:rFonts w:ascii="Arial" w:hAnsi="Arial" w:cs="Arial"/>
          <w:sz w:val="24"/>
          <w:szCs w:val="24"/>
        </w:rPr>
        <w:t xml:space="preserve"> and removal of PCB-contaminated sediment from the dam impoundment.</w:t>
      </w:r>
    </w:p>
    <w:p w14:paraId="6D9117DE" w14:textId="5747A7AF" w:rsidR="001D368F" w:rsidRPr="00630FD8" w:rsidRDefault="001D368F" w:rsidP="00275223">
      <w:pPr>
        <w:spacing w:line="240" w:lineRule="auto"/>
        <w:rPr>
          <w:rFonts w:ascii="Arial" w:hAnsi="Arial" w:cs="Arial"/>
          <w:sz w:val="24"/>
          <w:szCs w:val="24"/>
        </w:rPr>
      </w:pPr>
      <w:r w:rsidRPr="00630FD8">
        <w:rPr>
          <w:rFonts w:ascii="Arial" w:hAnsi="Arial" w:cs="Arial"/>
          <w:sz w:val="24"/>
          <w:szCs w:val="24"/>
        </w:rPr>
        <w:t xml:space="preserve">State and federal agencies will work with the companies liable for the </w:t>
      </w:r>
      <w:r w:rsidR="00DC3E47">
        <w:rPr>
          <w:rFonts w:ascii="Arial" w:hAnsi="Arial" w:cs="Arial"/>
          <w:sz w:val="24"/>
          <w:szCs w:val="24"/>
        </w:rPr>
        <w:t>pollution</w:t>
      </w:r>
      <w:r w:rsidRPr="00630FD8">
        <w:rPr>
          <w:rFonts w:ascii="Arial" w:hAnsi="Arial" w:cs="Arial"/>
          <w:sz w:val="24"/>
          <w:szCs w:val="24"/>
        </w:rPr>
        <w:t xml:space="preserve"> to remove the contaminated sediments</w:t>
      </w:r>
      <w:r w:rsidR="00F7534F">
        <w:rPr>
          <w:rFonts w:ascii="Arial" w:hAnsi="Arial" w:cs="Arial"/>
          <w:sz w:val="24"/>
          <w:szCs w:val="24"/>
        </w:rPr>
        <w:t>,</w:t>
      </w:r>
      <w:r w:rsidRPr="00630FD8">
        <w:rPr>
          <w:rFonts w:ascii="Arial" w:hAnsi="Arial" w:cs="Arial"/>
          <w:sz w:val="24"/>
          <w:szCs w:val="24"/>
        </w:rPr>
        <w:t xml:space="preserve"> which will allow for removal of the remainder of the Trowbridge Dam structure and fo</w:t>
      </w:r>
      <w:r w:rsidR="0017021C">
        <w:rPr>
          <w:rFonts w:ascii="Arial" w:hAnsi="Arial" w:cs="Arial"/>
          <w:sz w:val="24"/>
          <w:szCs w:val="24"/>
        </w:rPr>
        <w:t xml:space="preserve">r </w:t>
      </w:r>
      <w:r w:rsidRPr="00630FD8">
        <w:rPr>
          <w:rFonts w:ascii="Arial" w:hAnsi="Arial" w:cs="Arial"/>
          <w:sz w:val="24"/>
          <w:szCs w:val="24"/>
        </w:rPr>
        <w:t xml:space="preserve">restoration of the Kalamazoo River to its natural flow. </w:t>
      </w:r>
    </w:p>
    <w:p w14:paraId="14E53520" w14:textId="03B18D39" w:rsidR="00B3466B" w:rsidRPr="00635276" w:rsidRDefault="001D368F" w:rsidP="00275223">
      <w:pPr>
        <w:spacing w:line="240" w:lineRule="auto"/>
        <w:rPr>
          <w:rFonts w:ascii="Arial" w:hAnsi="Arial" w:cs="Arial"/>
          <w:sz w:val="24"/>
          <w:szCs w:val="24"/>
        </w:rPr>
      </w:pPr>
      <w:r w:rsidRPr="00630FD8">
        <w:rPr>
          <w:rStyle w:val="CommentReference"/>
          <w:rFonts w:ascii="Arial" w:hAnsi="Arial" w:cs="Arial"/>
          <w:sz w:val="24"/>
          <w:szCs w:val="24"/>
        </w:rPr>
        <w:t xml:space="preserve">“The EPA will be working with the </w:t>
      </w:r>
      <w:r w:rsidR="0017021C">
        <w:rPr>
          <w:rStyle w:val="CommentReference"/>
          <w:rFonts w:ascii="Arial" w:hAnsi="Arial" w:cs="Arial"/>
          <w:sz w:val="24"/>
          <w:szCs w:val="24"/>
        </w:rPr>
        <w:t>s</w:t>
      </w:r>
      <w:r w:rsidRPr="00630FD8">
        <w:rPr>
          <w:rStyle w:val="CommentReference"/>
          <w:rFonts w:ascii="Arial" w:hAnsi="Arial" w:cs="Arial"/>
          <w:sz w:val="24"/>
          <w:szCs w:val="24"/>
        </w:rPr>
        <w:t>tate of Michigan, local governments, neighbors and responsible parties on a time-critical removal action to address the 2.4</w:t>
      </w:r>
      <w:r w:rsidR="0017021C">
        <w:rPr>
          <w:rStyle w:val="CommentReference"/>
          <w:rFonts w:ascii="Arial" w:hAnsi="Arial" w:cs="Arial"/>
          <w:sz w:val="24"/>
          <w:szCs w:val="24"/>
        </w:rPr>
        <w:t>-</w:t>
      </w:r>
      <w:r w:rsidRPr="00630FD8">
        <w:rPr>
          <w:rStyle w:val="CommentReference"/>
          <w:rFonts w:ascii="Arial" w:hAnsi="Arial" w:cs="Arial"/>
          <w:sz w:val="24"/>
          <w:szCs w:val="24"/>
        </w:rPr>
        <w:t>mile stretch of river immediately upstream</w:t>
      </w:r>
      <w:r w:rsidR="0017021C">
        <w:rPr>
          <w:rStyle w:val="CommentReference"/>
          <w:rFonts w:ascii="Arial" w:hAnsi="Arial" w:cs="Arial"/>
          <w:sz w:val="24"/>
          <w:szCs w:val="24"/>
        </w:rPr>
        <w:t>,</w:t>
      </w:r>
      <w:r w:rsidRPr="00630FD8">
        <w:rPr>
          <w:rStyle w:val="CommentReference"/>
          <w:rFonts w:ascii="Arial" w:hAnsi="Arial" w:cs="Arial"/>
          <w:sz w:val="24"/>
          <w:szCs w:val="24"/>
        </w:rPr>
        <w:t xml:space="preserve"> which is impounded by the current structure</w:t>
      </w:r>
      <w:r w:rsidR="00F7534F">
        <w:rPr>
          <w:rStyle w:val="CommentReference"/>
          <w:rFonts w:ascii="Arial" w:hAnsi="Arial" w:cs="Arial"/>
          <w:sz w:val="24"/>
          <w:szCs w:val="24"/>
        </w:rPr>
        <w:t>,</w:t>
      </w:r>
      <w:r w:rsidRPr="00630FD8">
        <w:rPr>
          <w:rStyle w:val="CommentReference"/>
          <w:rFonts w:ascii="Arial" w:hAnsi="Arial" w:cs="Arial"/>
          <w:sz w:val="24"/>
          <w:szCs w:val="24"/>
        </w:rPr>
        <w:t xml:space="preserve">” said Paul Ruesch, </w:t>
      </w:r>
      <w:r w:rsidR="0017021C">
        <w:rPr>
          <w:rStyle w:val="CommentReference"/>
          <w:rFonts w:ascii="Arial" w:hAnsi="Arial" w:cs="Arial"/>
          <w:sz w:val="24"/>
          <w:szCs w:val="24"/>
        </w:rPr>
        <w:t>o</w:t>
      </w:r>
      <w:r w:rsidRPr="00630FD8">
        <w:rPr>
          <w:rStyle w:val="CommentReference"/>
          <w:rFonts w:ascii="Arial" w:hAnsi="Arial" w:cs="Arial"/>
          <w:sz w:val="24"/>
          <w:szCs w:val="24"/>
        </w:rPr>
        <w:t>n-</w:t>
      </w:r>
      <w:r w:rsidR="0017021C">
        <w:rPr>
          <w:rStyle w:val="CommentReference"/>
          <w:rFonts w:ascii="Arial" w:hAnsi="Arial" w:cs="Arial"/>
          <w:sz w:val="24"/>
          <w:szCs w:val="24"/>
        </w:rPr>
        <w:t>s</w:t>
      </w:r>
      <w:r w:rsidRPr="00630FD8">
        <w:rPr>
          <w:rStyle w:val="CommentReference"/>
          <w:rFonts w:ascii="Arial" w:hAnsi="Arial" w:cs="Arial"/>
          <w:sz w:val="24"/>
          <w:szCs w:val="24"/>
        </w:rPr>
        <w:t xml:space="preserve">cene </w:t>
      </w:r>
      <w:r w:rsidR="0017021C">
        <w:rPr>
          <w:rStyle w:val="CommentReference"/>
          <w:rFonts w:ascii="Arial" w:hAnsi="Arial" w:cs="Arial"/>
          <w:sz w:val="24"/>
          <w:szCs w:val="24"/>
        </w:rPr>
        <w:t>c</w:t>
      </w:r>
      <w:r w:rsidRPr="00630FD8">
        <w:rPr>
          <w:rStyle w:val="CommentReference"/>
          <w:rFonts w:ascii="Arial" w:hAnsi="Arial" w:cs="Arial"/>
          <w:sz w:val="24"/>
          <w:szCs w:val="24"/>
        </w:rPr>
        <w:t>oordinator f</w:t>
      </w:r>
      <w:r w:rsidR="0017021C">
        <w:rPr>
          <w:rStyle w:val="CommentReference"/>
          <w:rFonts w:ascii="Arial" w:hAnsi="Arial" w:cs="Arial"/>
          <w:sz w:val="24"/>
          <w:szCs w:val="24"/>
        </w:rPr>
        <w:t xml:space="preserve">or the </w:t>
      </w:r>
      <w:r w:rsidRPr="00630FD8">
        <w:rPr>
          <w:rStyle w:val="CommentReference"/>
          <w:rFonts w:ascii="Arial" w:hAnsi="Arial" w:cs="Arial"/>
          <w:sz w:val="24"/>
          <w:szCs w:val="24"/>
        </w:rPr>
        <w:t>EPA</w:t>
      </w:r>
      <w:r w:rsidR="0017021C">
        <w:rPr>
          <w:rStyle w:val="CommentReference"/>
          <w:rFonts w:ascii="Arial" w:hAnsi="Arial" w:cs="Arial"/>
          <w:sz w:val="24"/>
          <w:szCs w:val="24"/>
        </w:rPr>
        <w:t>’s</w:t>
      </w:r>
      <w:r w:rsidRPr="00630FD8">
        <w:rPr>
          <w:rStyle w:val="CommentReference"/>
          <w:rFonts w:ascii="Arial" w:hAnsi="Arial" w:cs="Arial"/>
          <w:sz w:val="24"/>
          <w:szCs w:val="24"/>
        </w:rPr>
        <w:t xml:space="preserve"> Region 5. “Beginning in 2021, it is anticipated that thousands of tons of PCB-contaminated sediments and soils will be removed, culminating in the removal</w:t>
      </w:r>
      <w:r w:rsidR="00D47000">
        <w:rPr>
          <w:rStyle w:val="CommentReference"/>
          <w:rFonts w:ascii="Arial" w:hAnsi="Arial" w:cs="Arial"/>
          <w:sz w:val="24"/>
          <w:szCs w:val="24"/>
        </w:rPr>
        <w:t>,</w:t>
      </w:r>
      <w:r w:rsidRPr="00630FD8">
        <w:rPr>
          <w:rStyle w:val="CommentReference"/>
          <w:rFonts w:ascii="Arial" w:hAnsi="Arial" w:cs="Arial"/>
          <w:sz w:val="24"/>
          <w:szCs w:val="24"/>
        </w:rPr>
        <w:t xml:space="preserve"> in its entirety</w:t>
      </w:r>
      <w:r w:rsidR="00D47000">
        <w:rPr>
          <w:rStyle w:val="CommentReference"/>
          <w:rFonts w:ascii="Arial" w:hAnsi="Arial" w:cs="Arial"/>
          <w:sz w:val="24"/>
          <w:szCs w:val="24"/>
        </w:rPr>
        <w:t>,</w:t>
      </w:r>
      <w:r w:rsidRPr="00630FD8">
        <w:rPr>
          <w:rStyle w:val="CommentReference"/>
          <w:rFonts w:ascii="Arial" w:hAnsi="Arial" w:cs="Arial"/>
          <w:sz w:val="24"/>
          <w:szCs w:val="24"/>
        </w:rPr>
        <w:t xml:space="preserve"> of the dam and spillway structure</w:t>
      </w:r>
      <w:r w:rsidR="00F7534F">
        <w:rPr>
          <w:rStyle w:val="CommentReference"/>
          <w:rFonts w:ascii="Arial" w:hAnsi="Arial" w:cs="Arial"/>
          <w:sz w:val="24"/>
          <w:szCs w:val="24"/>
        </w:rPr>
        <w:t>.</w:t>
      </w:r>
      <w:r w:rsidRPr="00630FD8">
        <w:rPr>
          <w:rStyle w:val="CommentReference"/>
          <w:rFonts w:ascii="Arial" w:hAnsi="Arial" w:cs="Arial"/>
          <w:sz w:val="24"/>
          <w:szCs w:val="24"/>
        </w:rPr>
        <w:t xml:space="preserve">” </w:t>
      </w:r>
    </w:p>
    <w:p w14:paraId="2407B1EE" w14:textId="5452AF56" w:rsidR="001D368F" w:rsidRPr="00630FD8" w:rsidRDefault="001D368F" w:rsidP="00275223">
      <w:pPr>
        <w:spacing w:line="240" w:lineRule="auto"/>
        <w:rPr>
          <w:rFonts w:ascii="Arial" w:hAnsi="Arial" w:cs="Arial"/>
          <w:b/>
          <w:bCs/>
          <w:sz w:val="24"/>
          <w:szCs w:val="24"/>
        </w:rPr>
      </w:pPr>
      <w:r w:rsidRPr="00630FD8">
        <w:rPr>
          <w:rFonts w:ascii="Arial" w:hAnsi="Arial" w:cs="Arial"/>
          <w:b/>
          <w:bCs/>
          <w:sz w:val="24"/>
          <w:szCs w:val="24"/>
        </w:rPr>
        <w:t xml:space="preserve">Funding </w:t>
      </w:r>
      <w:r w:rsidR="008F4D44">
        <w:rPr>
          <w:rFonts w:ascii="Arial" w:hAnsi="Arial" w:cs="Arial"/>
          <w:b/>
          <w:bCs/>
          <w:sz w:val="24"/>
          <w:szCs w:val="24"/>
        </w:rPr>
        <w:t>f</w:t>
      </w:r>
      <w:r w:rsidRPr="00630FD8">
        <w:rPr>
          <w:rFonts w:ascii="Arial" w:hAnsi="Arial" w:cs="Arial"/>
          <w:b/>
          <w:bCs/>
          <w:sz w:val="24"/>
          <w:szCs w:val="24"/>
        </w:rPr>
        <w:t xml:space="preserve">uture and </w:t>
      </w:r>
      <w:r w:rsidR="008F4D44">
        <w:rPr>
          <w:rFonts w:ascii="Arial" w:hAnsi="Arial" w:cs="Arial"/>
          <w:b/>
          <w:bCs/>
          <w:sz w:val="24"/>
          <w:szCs w:val="24"/>
        </w:rPr>
        <w:t>p</w:t>
      </w:r>
      <w:r w:rsidRPr="00630FD8">
        <w:rPr>
          <w:rFonts w:ascii="Arial" w:hAnsi="Arial" w:cs="Arial"/>
          <w:b/>
          <w:bCs/>
          <w:sz w:val="24"/>
          <w:szCs w:val="24"/>
        </w:rPr>
        <w:t xml:space="preserve">ast </w:t>
      </w:r>
      <w:r w:rsidR="008F4D44">
        <w:rPr>
          <w:rFonts w:ascii="Arial" w:hAnsi="Arial" w:cs="Arial"/>
          <w:b/>
          <w:bCs/>
          <w:sz w:val="24"/>
          <w:szCs w:val="24"/>
        </w:rPr>
        <w:t>c</w:t>
      </w:r>
      <w:r w:rsidRPr="00630FD8">
        <w:rPr>
          <w:rFonts w:ascii="Arial" w:hAnsi="Arial" w:cs="Arial"/>
          <w:b/>
          <w:bCs/>
          <w:sz w:val="24"/>
          <w:szCs w:val="24"/>
        </w:rPr>
        <w:t xml:space="preserve">lean </w:t>
      </w:r>
      <w:r w:rsidR="008F4D44">
        <w:rPr>
          <w:rFonts w:ascii="Arial" w:hAnsi="Arial" w:cs="Arial"/>
          <w:b/>
          <w:bCs/>
          <w:sz w:val="24"/>
          <w:szCs w:val="24"/>
        </w:rPr>
        <w:t>u</w:t>
      </w:r>
      <w:r w:rsidRPr="00630FD8">
        <w:rPr>
          <w:rFonts w:ascii="Arial" w:hAnsi="Arial" w:cs="Arial"/>
          <w:b/>
          <w:bCs/>
          <w:sz w:val="24"/>
          <w:szCs w:val="24"/>
        </w:rPr>
        <w:t>ps</w:t>
      </w:r>
    </w:p>
    <w:p w14:paraId="5641BC9E" w14:textId="11E8403F" w:rsidR="001D368F" w:rsidRPr="00630FD8" w:rsidRDefault="001D368F" w:rsidP="00275223">
      <w:pPr>
        <w:spacing w:line="240" w:lineRule="auto"/>
        <w:rPr>
          <w:rFonts w:ascii="Arial" w:hAnsi="Arial" w:cs="Arial"/>
          <w:sz w:val="24"/>
          <w:szCs w:val="24"/>
        </w:rPr>
      </w:pPr>
      <w:r w:rsidRPr="00630FD8">
        <w:rPr>
          <w:rFonts w:ascii="Arial" w:hAnsi="Arial" w:cs="Arial"/>
          <w:sz w:val="24"/>
          <w:szCs w:val="24"/>
        </w:rPr>
        <w:t xml:space="preserve">In December 2019, a </w:t>
      </w:r>
      <w:hyperlink r:id="rId12" w:history="1">
        <w:r w:rsidRPr="00630FD8">
          <w:rPr>
            <w:rStyle w:val="Hyperlink"/>
            <w:rFonts w:ascii="Arial" w:hAnsi="Arial" w:cs="Arial"/>
            <w:sz w:val="24"/>
            <w:szCs w:val="24"/>
          </w:rPr>
          <w:t>$245 million settlement</w:t>
        </w:r>
      </w:hyperlink>
      <w:r w:rsidRPr="00630FD8">
        <w:rPr>
          <w:rFonts w:ascii="Arial" w:hAnsi="Arial" w:cs="Arial"/>
          <w:sz w:val="24"/>
          <w:szCs w:val="24"/>
        </w:rPr>
        <w:t xml:space="preserve"> was agreed upon, ordering the company responsible for the PCB contamination, NCR Corp., to pay for the remediation plan and fund future restoration efforts along the 80-mile stretch of the Kalamazoo River Superfund site. The EPA, U.S. Department of Justice, Michigan Department of Environment, Great Lakes, and Energy, and Kalamazoo River Natural Resource </w:t>
      </w:r>
      <w:r w:rsidRPr="00630FD8">
        <w:rPr>
          <w:rFonts w:ascii="Arial" w:hAnsi="Arial" w:cs="Arial"/>
          <w:sz w:val="24"/>
          <w:szCs w:val="24"/>
        </w:rPr>
        <w:lastRenderedPageBreak/>
        <w:t xml:space="preserve">Trustees partnered to negotiate the cleanup proposal. Funds from the settlement will also pay for past cleanup efforts and </w:t>
      </w:r>
      <w:r w:rsidR="00D0532A">
        <w:rPr>
          <w:rFonts w:ascii="Arial" w:hAnsi="Arial" w:cs="Arial"/>
          <w:sz w:val="24"/>
          <w:szCs w:val="24"/>
        </w:rPr>
        <w:t xml:space="preserve">damage to </w:t>
      </w:r>
      <w:r w:rsidRPr="00630FD8">
        <w:rPr>
          <w:rFonts w:ascii="Arial" w:hAnsi="Arial" w:cs="Arial"/>
          <w:sz w:val="24"/>
          <w:szCs w:val="24"/>
        </w:rPr>
        <w:t xml:space="preserve">natural resources.  </w:t>
      </w:r>
    </w:p>
    <w:p w14:paraId="514D7BD4" w14:textId="15F55E25" w:rsidR="007A2E9F" w:rsidRPr="00776E51" w:rsidRDefault="001D368F" w:rsidP="00275223">
      <w:pPr>
        <w:spacing w:line="240" w:lineRule="auto"/>
        <w:rPr>
          <w:rFonts w:ascii="Arial" w:hAnsi="Arial" w:cs="Arial"/>
          <w:sz w:val="24"/>
          <w:szCs w:val="24"/>
        </w:rPr>
      </w:pPr>
      <w:r w:rsidRPr="00630FD8">
        <w:rPr>
          <w:rFonts w:ascii="Arial" w:hAnsi="Arial" w:cs="Arial"/>
          <w:sz w:val="24"/>
          <w:szCs w:val="24"/>
        </w:rPr>
        <w:t>The Trowbridge Dam cleanup will cost an estimated $55 million and will take three years to complete. In that time, NRC Corp. is responsible for excavating the contaminated sediment, stabilizing 2.4 miles of riverbank, removing the dam and restoring any areas impacted by the removal efforts.</w:t>
      </w:r>
      <w:r w:rsidR="00635276" w:rsidRPr="00635276">
        <w:t xml:space="preserve"> </w:t>
      </w:r>
    </w:p>
    <w:p w14:paraId="7A1B1D1B" w14:textId="586AB9ED" w:rsidR="00B72A37" w:rsidRDefault="001D368F" w:rsidP="00275223">
      <w:pPr>
        <w:spacing w:line="240" w:lineRule="auto"/>
        <w:rPr>
          <w:rFonts w:ascii="Arial" w:hAnsi="Arial" w:cs="Arial"/>
          <w:b/>
          <w:bCs/>
          <w:sz w:val="24"/>
          <w:szCs w:val="24"/>
        </w:rPr>
      </w:pPr>
      <w:r w:rsidRPr="00630FD8">
        <w:rPr>
          <w:rFonts w:ascii="Arial" w:hAnsi="Arial" w:cs="Arial"/>
          <w:b/>
          <w:bCs/>
          <w:sz w:val="24"/>
          <w:szCs w:val="24"/>
        </w:rPr>
        <w:t xml:space="preserve">Contaminated </w:t>
      </w:r>
      <w:r w:rsidR="00D47000">
        <w:rPr>
          <w:rFonts w:ascii="Arial" w:hAnsi="Arial" w:cs="Arial"/>
          <w:b/>
          <w:bCs/>
          <w:sz w:val="24"/>
          <w:szCs w:val="24"/>
        </w:rPr>
        <w:t>s</w:t>
      </w:r>
      <w:r w:rsidRPr="00630FD8">
        <w:rPr>
          <w:rFonts w:ascii="Arial" w:hAnsi="Arial" w:cs="Arial"/>
          <w:b/>
          <w:bCs/>
          <w:sz w:val="24"/>
          <w:szCs w:val="24"/>
        </w:rPr>
        <w:t xml:space="preserve">pace to </w:t>
      </w:r>
      <w:r w:rsidR="00D47000">
        <w:rPr>
          <w:rFonts w:ascii="Arial" w:hAnsi="Arial" w:cs="Arial"/>
          <w:b/>
          <w:bCs/>
          <w:sz w:val="24"/>
          <w:szCs w:val="24"/>
        </w:rPr>
        <w:t>c</w:t>
      </w:r>
      <w:r w:rsidRPr="00630FD8">
        <w:rPr>
          <w:rFonts w:ascii="Arial" w:hAnsi="Arial" w:cs="Arial"/>
          <w:b/>
          <w:bCs/>
          <w:sz w:val="24"/>
          <w:szCs w:val="24"/>
        </w:rPr>
        <w:t xml:space="preserve">ommunity </w:t>
      </w:r>
      <w:r w:rsidR="00D47000">
        <w:rPr>
          <w:rFonts w:ascii="Arial" w:hAnsi="Arial" w:cs="Arial"/>
          <w:b/>
          <w:bCs/>
          <w:sz w:val="24"/>
          <w:szCs w:val="24"/>
        </w:rPr>
        <w:t>p</w:t>
      </w:r>
      <w:r w:rsidRPr="00630FD8">
        <w:rPr>
          <w:rFonts w:ascii="Arial" w:hAnsi="Arial" w:cs="Arial"/>
          <w:b/>
          <w:bCs/>
          <w:sz w:val="24"/>
          <w:szCs w:val="24"/>
        </w:rPr>
        <w:t>lace</w:t>
      </w:r>
    </w:p>
    <w:p w14:paraId="25A9FF67" w14:textId="3E34B326" w:rsidR="00D47000" w:rsidRDefault="001D368F" w:rsidP="00275223">
      <w:pPr>
        <w:spacing w:line="240" w:lineRule="auto"/>
        <w:rPr>
          <w:rFonts w:ascii="Arial" w:hAnsi="Arial" w:cs="Arial"/>
          <w:sz w:val="24"/>
          <w:szCs w:val="24"/>
        </w:rPr>
      </w:pPr>
      <w:r w:rsidRPr="00630FD8">
        <w:rPr>
          <w:rFonts w:ascii="Arial" w:hAnsi="Arial" w:cs="Arial"/>
          <w:sz w:val="24"/>
          <w:szCs w:val="24"/>
        </w:rPr>
        <w:t>So, what will occupy this once</w:t>
      </w:r>
      <w:r w:rsidR="00F15D0F">
        <w:rPr>
          <w:rFonts w:ascii="Arial" w:hAnsi="Arial" w:cs="Arial"/>
          <w:sz w:val="24"/>
          <w:szCs w:val="24"/>
        </w:rPr>
        <w:t>-</w:t>
      </w:r>
      <w:r w:rsidRPr="00630FD8">
        <w:rPr>
          <w:rFonts w:ascii="Arial" w:hAnsi="Arial" w:cs="Arial"/>
          <w:sz w:val="24"/>
          <w:szCs w:val="24"/>
        </w:rPr>
        <w:t>contaminated space? Potentially, a community place.</w:t>
      </w:r>
    </w:p>
    <w:p w14:paraId="012B0225" w14:textId="50139517" w:rsidR="001D368F" w:rsidRPr="00B72A37" w:rsidRDefault="001D368F" w:rsidP="00275223">
      <w:pPr>
        <w:spacing w:line="240" w:lineRule="auto"/>
        <w:rPr>
          <w:rFonts w:ascii="Arial" w:hAnsi="Arial" w:cs="Arial"/>
          <w:b/>
          <w:bCs/>
          <w:sz w:val="24"/>
          <w:szCs w:val="24"/>
        </w:rPr>
      </w:pPr>
      <w:r w:rsidRPr="00630FD8">
        <w:rPr>
          <w:rFonts w:ascii="Arial" w:hAnsi="Arial" w:cs="Arial"/>
          <w:sz w:val="24"/>
          <w:szCs w:val="24"/>
        </w:rPr>
        <w:t xml:space="preserve">An open house was held in Trowbridge Township </w:t>
      </w:r>
      <w:r w:rsidR="00F15D0F">
        <w:rPr>
          <w:rFonts w:ascii="Arial" w:hAnsi="Arial" w:cs="Arial"/>
          <w:sz w:val="24"/>
          <w:szCs w:val="24"/>
        </w:rPr>
        <w:t>in August</w:t>
      </w:r>
      <w:r w:rsidRPr="00630FD8">
        <w:rPr>
          <w:rFonts w:ascii="Arial" w:hAnsi="Arial" w:cs="Arial"/>
          <w:sz w:val="24"/>
          <w:szCs w:val="24"/>
        </w:rPr>
        <w:t xml:space="preserve"> to discuss the recreational use of this space. State, county and local officials met to consider potential recreation opportunities for the waterfront property adjacent to the Trowbridge Dam. Currently this parcel of land is part of the Allegan State Game Area and is managed by the DNR. </w:t>
      </w:r>
    </w:p>
    <w:p w14:paraId="69FDF7B7" w14:textId="67BD8A21" w:rsidR="001D368F" w:rsidRPr="00630FD8" w:rsidRDefault="001D368F" w:rsidP="00275223">
      <w:pPr>
        <w:spacing w:line="240" w:lineRule="auto"/>
        <w:rPr>
          <w:rFonts w:ascii="Arial" w:hAnsi="Arial" w:cs="Arial"/>
          <w:sz w:val="24"/>
          <w:szCs w:val="24"/>
        </w:rPr>
      </w:pPr>
      <w:r w:rsidRPr="00630FD8">
        <w:rPr>
          <w:rFonts w:ascii="Arial" w:hAnsi="Arial" w:cs="Arial"/>
          <w:sz w:val="24"/>
          <w:szCs w:val="24"/>
        </w:rPr>
        <w:t>No matter the decision, it is certain that the benefi</w:t>
      </w:r>
      <w:r w:rsidR="00F15D0F">
        <w:rPr>
          <w:rFonts w:ascii="Arial" w:hAnsi="Arial" w:cs="Arial"/>
          <w:sz w:val="24"/>
          <w:szCs w:val="24"/>
        </w:rPr>
        <w:t xml:space="preserve">ts </w:t>
      </w:r>
      <w:r w:rsidRPr="00630FD8">
        <w:rPr>
          <w:rFonts w:ascii="Arial" w:hAnsi="Arial" w:cs="Arial"/>
          <w:sz w:val="24"/>
          <w:szCs w:val="24"/>
        </w:rPr>
        <w:t>of this</w:t>
      </w:r>
      <w:r w:rsidR="00D47000">
        <w:rPr>
          <w:rFonts w:ascii="Arial" w:hAnsi="Arial" w:cs="Arial"/>
          <w:sz w:val="24"/>
          <w:szCs w:val="24"/>
        </w:rPr>
        <w:t xml:space="preserve"> project</w:t>
      </w:r>
      <w:r w:rsidRPr="00630FD8">
        <w:rPr>
          <w:rFonts w:ascii="Arial" w:hAnsi="Arial" w:cs="Arial"/>
          <w:sz w:val="24"/>
          <w:szCs w:val="24"/>
        </w:rPr>
        <w:t xml:space="preserve"> will be plentiful and observable. Fish will be able to migrate upstream, water quality and wildlife habitat will be improved, recreationists will be able to explore more of the river, and the lingering worry of a failed dam will </w:t>
      </w:r>
      <w:r w:rsidR="003D19BA">
        <w:rPr>
          <w:rFonts w:ascii="Arial" w:hAnsi="Arial" w:cs="Arial"/>
          <w:sz w:val="24"/>
          <w:szCs w:val="24"/>
        </w:rPr>
        <w:t>dissolve</w:t>
      </w:r>
      <w:r w:rsidRPr="00630FD8">
        <w:rPr>
          <w:rFonts w:ascii="Arial" w:hAnsi="Arial" w:cs="Arial"/>
          <w:sz w:val="24"/>
          <w:szCs w:val="24"/>
        </w:rPr>
        <w:t xml:space="preserve">. </w:t>
      </w:r>
    </w:p>
    <w:p w14:paraId="4F15231D" w14:textId="7BF800F3" w:rsidR="001D368F" w:rsidRPr="00630FD8" w:rsidRDefault="002E4B87" w:rsidP="00275223">
      <w:pPr>
        <w:spacing w:line="240" w:lineRule="auto"/>
        <w:rPr>
          <w:rFonts w:ascii="Arial" w:hAnsi="Arial" w:cs="Arial"/>
          <w:b/>
          <w:bCs/>
          <w:sz w:val="24"/>
          <w:szCs w:val="24"/>
        </w:rPr>
      </w:pPr>
      <w:r>
        <w:rPr>
          <w:rFonts w:ascii="Arial" w:hAnsi="Arial" w:cs="Arial"/>
          <w:b/>
          <w:bCs/>
          <w:sz w:val="24"/>
          <w:szCs w:val="24"/>
        </w:rPr>
        <w:t>Historic burdens</w:t>
      </w:r>
    </w:p>
    <w:p w14:paraId="78F0E999" w14:textId="77777777" w:rsidR="001D368F" w:rsidRPr="00630FD8" w:rsidRDefault="001D368F" w:rsidP="00275223">
      <w:pPr>
        <w:spacing w:line="240" w:lineRule="auto"/>
        <w:rPr>
          <w:rFonts w:ascii="Arial" w:hAnsi="Arial" w:cs="Arial"/>
          <w:sz w:val="24"/>
          <w:szCs w:val="24"/>
        </w:rPr>
      </w:pPr>
      <w:r w:rsidRPr="00630FD8">
        <w:rPr>
          <w:rFonts w:ascii="Arial" w:hAnsi="Arial" w:cs="Arial"/>
          <w:sz w:val="24"/>
          <w:szCs w:val="24"/>
        </w:rPr>
        <w:t xml:space="preserve">There are approximately 2,500 dams on rivers and streams throughout the state, ranging from small berms to large hydroelectric dams. Many of these structures were installed nearly a century ago and require intense observation and maintenance to be kept in stable condition. </w:t>
      </w:r>
    </w:p>
    <w:p w14:paraId="1552BF70" w14:textId="28C9C75B" w:rsidR="003D19BA" w:rsidRDefault="001D368F" w:rsidP="00275223">
      <w:pPr>
        <w:spacing w:line="240" w:lineRule="auto"/>
        <w:rPr>
          <w:rFonts w:ascii="Arial" w:hAnsi="Arial" w:cs="Arial"/>
          <w:sz w:val="24"/>
          <w:szCs w:val="24"/>
        </w:rPr>
      </w:pPr>
      <w:r w:rsidRPr="00630FD8">
        <w:rPr>
          <w:rFonts w:ascii="Arial" w:hAnsi="Arial" w:cs="Arial"/>
          <w:sz w:val="24"/>
          <w:szCs w:val="24"/>
        </w:rPr>
        <w:t xml:space="preserve">According to the </w:t>
      </w:r>
      <w:r w:rsidR="003D19BA">
        <w:rPr>
          <w:rFonts w:ascii="Arial" w:hAnsi="Arial" w:cs="Arial"/>
          <w:sz w:val="24"/>
          <w:szCs w:val="24"/>
        </w:rPr>
        <w:t xml:space="preserve">Michigan </w:t>
      </w:r>
      <w:r w:rsidRPr="00630FD8">
        <w:rPr>
          <w:rFonts w:ascii="Arial" w:hAnsi="Arial" w:cs="Arial"/>
          <w:sz w:val="24"/>
          <w:szCs w:val="24"/>
        </w:rPr>
        <w:t>Department of Environment, Great Lakes, and Energy, 1,059 dams are regulated by the state</w:t>
      </w:r>
      <w:r w:rsidR="002E4B87">
        <w:rPr>
          <w:rFonts w:ascii="Arial" w:hAnsi="Arial" w:cs="Arial"/>
          <w:sz w:val="24"/>
          <w:szCs w:val="24"/>
        </w:rPr>
        <w:t>. Of these,</w:t>
      </w:r>
      <w:r w:rsidRPr="00630FD8">
        <w:rPr>
          <w:rFonts w:ascii="Arial" w:hAnsi="Arial" w:cs="Arial"/>
          <w:sz w:val="24"/>
          <w:szCs w:val="24"/>
        </w:rPr>
        <w:t xml:space="preserve"> 730 </w:t>
      </w:r>
      <w:r w:rsidR="002E4B87">
        <w:rPr>
          <w:rFonts w:ascii="Arial" w:hAnsi="Arial" w:cs="Arial"/>
          <w:sz w:val="24"/>
          <w:szCs w:val="24"/>
        </w:rPr>
        <w:t xml:space="preserve">are </w:t>
      </w:r>
      <w:r w:rsidRPr="00630FD8">
        <w:rPr>
          <w:rFonts w:ascii="Arial" w:hAnsi="Arial" w:cs="Arial"/>
          <w:sz w:val="24"/>
          <w:szCs w:val="24"/>
        </w:rPr>
        <w:t>privately</w:t>
      </w:r>
      <w:r w:rsidR="000D06C1">
        <w:rPr>
          <w:rFonts w:ascii="Arial" w:hAnsi="Arial" w:cs="Arial"/>
          <w:sz w:val="24"/>
          <w:szCs w:val="24"/>
        </w:rPr>
        <w:t xml:space="preserve"> </w:t>
      </w:r>
      <w:bookmarkStart w:id="0" w:name="_GoBack"/>
      <w:bookmarkEnd w:id="0"/>
      <w:r w:rsidRPr="00630FD8">
        <w:rPr>
          <w:rFonts w:ascii="Arial" w:hAnsi="Arial" w:cs="Arial"/>
          <w:sz w:val="24"/>
          <w:szCs w:val="24"/>
        </w:rPr>
        <w:t xml:space="preserve">owned and 329 </w:t>
      </w:r>
      <w:r w:rsidR="002E4B87">
        <w:rPr>
          <w:rFonts w:ascii="Arial" w:hAnsi="Arial" w:cs="Arial"/>
          <w:sz w:val="24"/>
          <w:szCs w:val="24"/>
        </w:rPr>
        <w:t>are owned by the public</w:t>
      </w:r>
      <w:r w:rsidR="003D19BA">
        <w:rPr>
          <w:rFonts w:ascii="Arial" w:hAnsi="Arial" w:cs="Arial"/>
          <w:sz w:val="24"/>
          <w:szCs w:val="24"/>
        </w:rPr>
        <w:t>. Another</w:t>
      </w:r>
      <w:r w:rsidRPr="00630FD8">
        <w:rPr>
          <w:rFonts w:ascii="Arial" w:hAnsi="Arial" w:cs="Arial"/>
          <w:sz w:val="24"/>
          <w:szCs w:val="24"/>
        </w:rPr>
        <w:t xml:space="preserve"> 92 dams are regulated by federal agencies, </w:t>
      </w:r>
      <w:r w:rsidR="003D19BA">
        <w:rPr>
          <w:rFonts w:ascii="Arial" w:hAnsi="Arial" w:cs="Arial"/>
          <w:sz w:val="24"/>
          <w:szCs w:val="24"/>
        </w:rPr>
        <w:t>while</w:t>
      </w:r>
      <w:r w:rsidRPr="00630FD8">
        <w:rPr>
          <w:rFonts w:ascii="Arial" w:hAnsi="Arial" w:cs="Arial"/>
          <w:sz w:val="24"/>
          <w:szCs w:val="24"/>
        </w:rPr>
        <w:t xml:space="preserve"> 1,370 smaller dams are </w:t>
      </w:r>
      <w:r w:rsidR="003D19BA">
        <w:rPr>
          <w:rFonts w:ascii="Arial" w:hAnsi="Arial" w:cs="Arial"/>
          <w:sz w:val="24"/>
          <w:szCs w:val="24"/>
        </w:rPr>
        <w:t>un</w:t>
      </w:r>
      <w:r w:rsidRPr="00630FD8">
        <w:rPr>
          <w:rFonts w:ascii="Arial" w:hAnsi="Arial" w:cs="Arial"/>
          <w:sz w:val="24"/>
          <w:szCs w:val="24"/>
        </w:rPr>
        <w:t>regulated.</w:t>
      </w:r>
    </w:p>
    <w:p w14:paraId="4D3E7929" w14:textId="40EB9CC8" w:rsidR="001D368F" w:rsidRPr="00630FD8" w:rsidRDefault="001D368F" w:rsidP="00275223">
      <w:pPr>
        <w:spacing w:line="240" w:lineRule="auto"/>
        <w:rPr>
          <w:rFonts w:ascii="Arial" w:hAnsi="Arial" w:cs="Arial"/>
          <w:sz w:val="24"/>
          <w:szCs w:val="24"/>
        </w:rPr>
      </w:pPr>
      <w:r w:rsidRPr="00630FD8">
        <w:rPr>
          <w:rFonts w:ascii="Arial" w:hAnsi="Arial" w:cs="Arial"/>
          <w:sz w:val="24"/>
          <w:szCs w:val="24"/>
        </w:rPr>
        <w:t xml:space="preserve">Owners of dams are responsible for infrastructure upkeep, which can be burdensome, as the price tag on repairs and maintenance monitoring is heavy. However, as seen this spring when the </w:t>
      </w:r>
      <w:hyperlink r:id="rId13" w:history="1">
        <w:r w:rsidRPr="00630FD8">
          <w:rPr>
            <w:rStyle w:val="Hyperlink"/>
            <w:rFonts w:ascii="Arial" w:hAnsi="Arial" w:cs="Arial"/>
            <w:sz w:val="24"/>
            <w:szCs w:val="24"/>
          </w:rPr>
          <w:t xml:space="preserve">Edenville Dam </w:t>
        </w:r>
        <w:r w:rsidR="003D19BA">
          <w:rPr>
            <w:rStyle w:val="Hyperlink"/>
            <w:rFonts w:ascii="Arial" w:hAnsi="Arial" w:cs="Arial"/>
            <w:sz w:val="24"/>
            <w:szCs w:val="24"/>
          </w:rPr>
          <w:t xml:space="preserve">in Midland County </w:t>
        </w:r>
        <w:r w:rsidRPr="00630FD8">
          <w:rPr>
            <w:rStyle w:val="Hyperlink"/>
            <w:rFonts w:ascii="Arial" w:hAnsi="Arial" w:cs="Arial"/>
            <w:sz w:val="24"/>
            <w:szCs w:val="24"/>
          </w:rPr>
          <w:t>failed</w:t>
        </w:r>
      </w:hyperlink>
      <w:r w:rsidR="002E4B87">
        <w:rPr>
          <w:rStyle w:val="Hyperlink"/>
          <w:rFonts w:ascii="Arial" w:hAnsi="Arial" w:cs="Arial"/>
          <w:sz w:val="24"/>
          <w:szCs w:val="24"/>
        </w:rPr>
        <w:t>,</w:t>
      </w:r>
      <w:r w:rsidRPr="00630FD8">
        <w:rPr>
          <w:rFonts w:ascii="Arial" w:hAnsi="Arial" w:cs="Arial"/>
          <w:sz w:val="24"/>
          <w:szCs w:val="24"/>
        </w:rPr>
        <w:t xml:space="preserve"> neglecting these frailties can lead to devastation. </w:t>
      </w:r>
    </w:p>
    <w:p w14:paraId="1C4832DA" w14:textId="017149F2" w:rsidR="003D19BA" w:rsidRDefault="001D368F" w:rsidP="00275223">
      <w:pPr>
        <w:spacing w:line="240" w:lineRule="auto"/>
        <w:rPr>
          <w:rFonts w:ascii="Arial" w:hAnsi="Arial" w:cs="Arial"/>
          <w:sz w:val="24"/>
          <w:szCs w:val="24"/>
        </w:rPr>
      </w:pPr>
      <w:r w:rsidRPr="00630FD8">
        <w:rPr>
          <w:rFonts w:ascii="Arial" w:hAnsi="Arial" w:cs="Arial"/>
          <w:sz w:val="24"/>
          <w:szCs w:val="24"/>
        </w:rPr>
        <w:t xml:space="preserve">The Trowbridge Dam removal is slated to be completed in 2022. This </w:t>
      </w:r>
      <w:r w:rsidR="002E4B87">
        <w:rPr>
          <w:rFonts w:ascii="Arial" w:hAnsi="Arial" w:cs="Arial"/>
          <w:sz w:val="24"/>
          <w:szCs w:val="24"/>
        </w:rPr>
        <w:t>will be</w:t>
      </w:r>
      <w:r w:rsidRPr="00630FD8">
        <w:rPr>
          <w:rFonts w:ascii="Arial" w:hAnsi="Arial" w:cs="Arial"/>
          <w:sz w:val="24"/>
          <w:szCs w:val="24"/>
        </w:rPr>
        <w:t xml:space="preserve"> the final state-owned dam to be removed from the Kalamazoo River, </w:t>
      </w:r>
      <w:r w:rsidR="002E4B87">
        <w:rPr>
          <w:rFonts w:ascii="Arial" w:hAnsi="Arial" w:cs="Arial"/>
          <w:sz w:val="24"/>
          <w:szCs w:val="24"/>
        </w:rPr>
        <w:t xml:space="preserve">which will come as a </w:t>
      </w:r>
      <w:r w:rsidRPr="00630FD8">
        <w:rPr>
          <w:rFonts w:ascii="Arial" w:hAnsi="Arial" w:cs="Arial"/>
          <w:sz w:val="24"/>
          <w:szCs w:val="24"/>
        </w:rPr>
        <w:t>relief to local land managers.</w:t>
      </w:r>
    </w:p>
    <w:p w14:paraId="646C0771" w14:textId="52F1B6A5" w:rsidR="00723C44" w:rsidRPr="00A51A86" w:rsidRDefault="001D368F" w:rsidP="00275223">
      <w:pPr>
        <w:spacing w:line="240" w:lineRule="auto"/>
        <w:rPr>
          <w:noProof/>
        </w:rPr>
      </w:pPr>
      <w:bookmarkStart w:id="1" w:name="_Hlk52202944"/>
      <w:r w:rsidRPr="00630FD8">
        <w:rPr>
          <w:rFonts w:ascii="Arial" w:hAnsi="Arial" w:cs="Arial"/>
          <w:sz w:val="24"/>
          <w:szCs w:val="24"/>
        </w:rPr>
        <w:t>“This effort has been a constant priority and concern since the state first decided to pursue removal of the dams in 1984. Successfully removing Trowbridge Dam and restoring the flow of the Kalamazoo River will have tremendous positive impacts to the health of the river and its wild inhabitants and will further enhance the recreational opportunities available to the public</w:t>
      </w:r>
      <w:r w:rsidR="00C026A7">
        <w:rPr>
          <w:rFonts w:ascii="Arial" w:hAnsi="Arial" w:cs="Arial"/>
          <w:sz w:val="24"/>
          <w:szCs w:val="24"/>
        </w:rPr>
        <w:t>,” Mills said. “</w:t>
      </w:r>
      <w:r w:rsidRPr="00630FD8">
        <w:rPr>
          <w:rFonts w:ascii="Arial" w:hAnsi="Arial" w:cs="Arial"/>
          <w:sz w:val="24"/>
          <w:szCs w:val="24"/>
        </w:rPr>
        <w:t>That said, there’s still more work t</w:t>
      </w:r>
      <w:r w:rsidR="003D19BA">
        <w:rPr>
          <w:rFonts w:ascii="Arial" w:hAnsi="Arial" w:cs="Arial"/>
          <w:sz w:val="24"/>
          <w:szCs w:val="24"/>
        </w:rPr>
        <w:t>o</w:t>
      </w:r>
      <w:r w:rsidRPr="00630FD8">
        <w:rPr>
          <w:rFonts w:ascii="Arial" w:hAnsi="Arial" w:cs="Arial"/>
          <w:sz w:val="24"/>
          <w:szCs w:val="24"/>
        </w:rPr>
        <w:t xml:space="preserve"> accomplish</w:t>
      </w:r>
      <w:r w:rsidR="003D19BA">
        <w:rPr>
          <w:rFonts w:ascii="Arial" w:hAnsi="Arial" w:cs="Arial"/>
          <w:sz w:val="24"/>
          <w:szCs w:val="24"/>
        </w:rPr>
        <w:t>,</w:t>
      </w:r>
      <w:r w:rsidRPr="00630FD8">
        <w:rPr>
          <w:rFonts w:ascii="Arial" w:hAnsi="Arial" w:cs="Arial"/>
          <w:sz w:val="24"/>
          <w:szCs w:val="24"/>
        </w:rPr>
        <w:t xml:space="preserve"> including the removal of the Otsego City and Allegan City dams.”</w:t>
      </w:r>
      <w:r w:rsidR="00FF7B45" w:rsidRPr="00FF7B45">
        <w:rPr>
          <w:noProof/>
        </w:rPr>
        <w:t xml:space="preserve"> </w:t>
      </w:r>
    </w:p>
    <w:bookmarkEnd w:id="1"/>
    <w:p w14:paraId="600F9EE8" w14:textId="6623FA7B" w:rsidR="003D19BA" w:rsidRDefault="001D368F" w:rsidP="00275223">
      <w:pPr>
        <w:spacing w:line="240" w:lineRule="auto"/>
        <w:rPr>
          <w:rFonts w:ascii="Arial" w:hAnsi="Arial" w:cs="Arial"/>
          <w:sz w:val="24"/>
          <w:szCs w:val="24"/>
        </w:rPr>
      </w:pPr>
      <w:r w:rsidRPr="00630FD8">
        <w:rPr>
          <w:rFonts w:ascii="Arial" w:hAnsi="Arial" w:cs="Arial"/>
          <w:sz w:val="24"/>
          <w:szCs w:val="24"/>
        </w:rPr>
        <w:lastRenderedPageBreak/>
        <w:t xml:space="preserve">The continued efforts put forth by the DNR, EPA and partners to protect the Kalamazoo River watershed are crucial for the health of </w:t>
      </w:r>
      <w:r w:rsidR="004778FC">
        <w:rPr>
          <w:rFonts w:ascii="Arial" w:hAnsi="Arial" w:cs="Arial"/>
          <w:sz w:val="24"/>
          <w:szCs w:val="24"/>
        </w:rPr>
        <w:t>Michigan’s</w:t>
      </w:r>
      <w:r w:rsidRPr="00630FD8">
        <w:rPr>
          <w:rFonts w:ascii="Arial" w:hAnsi="Arial" w:cs="Arial"/>
          <w:sz w:val="24"/>
          <w:szCs w:val="24"/>
        </w:rPr>
        <w:t xml:space="preserve"> waters and the character of our state.</w:t>
      </w:r>
    </w:p>
    <w:p w14:paraId="35353DBD" w14:textId="65C24D06" w:rsidR="003D19BA" w:rsidRDefault="001D368F" w:rsidP="00275223">
      <w:pPr>
        <w:spacing w:line="240" w:lineRule="auto"/>
        <w:rPr>
          <w:rFonts w:ascii="Arial" w:hAnsi="Arial" w:cs="Arial"/>
          <w:sz w:val="24"/>
          <w:szCs w:val="24"/>
        </w:rPr>
      </w:pPr>
      <w:r w:rsidRPr="00630FD8">
        <w:rPr>
          <w:rFonts w:ascii="Arial" w:hAnsi="Arial" w:cs="Arial"/>
          <w:sz w:val="24"/>
          <w:szCs w:val="24"/>
        </w:rPr>
        <w:t xml:space="preserve">Nearly all waterways in Michigan flow into the Great Lakes, and more than 30 million people in eight states and Canada acquire their drinking water from the </w:t>
      </w:r>
      <w:r w:rsidR="004778FC">
        <w:rPr>
          <w:rFonts w:ascii="Arial" w:hAnsi="Arial" w:cs="Arial"/>
          <w:sz w:val="24"/>
          <w:szCs w:val="24"/>
        </w:rPr>
        <w:t>l</w:t>
      </w:r>
      <w:r w:rsidRPr="00630FD8">
        <w:rPr>
          <w:rFonts w:ascii="Arial" w:hAnsi="Arial" w:cs="Arial"/>
          <w:sz w:val="24"/>
          <w:szCs w:val="24"/>
        </w:rPr>
        <w:t xml:space="preserve">akes, </w:t>
      </w:r>
      <w:hyperlink r:id="rId14" w:anchor=":~:text=More%20than%2030%20million%20people,percent%20of%20the%20Canadian%20population.&amp;text=The%20U.S.%20Great%20Lakes%20maritime,and%20recreation%20to%20marine%20transportation." w:history="1">
        <w:r w:rsidRPr="00630FD8">
          <w:rPr>
            <w:rStyle w:val="Hyperlink"/>
            <w:rFonts w:ascii="Arial" w:hAnsi="Arial" w:cs="Arial"/>
            <w:sz w:val="24"/>
            <w:szCs w:val="24"/>
          </w:rPr>
          <w:t>as reported by the National Oceanic and Atmospheric Administration</w:t>
        </w:r>
      </w:hyperlink>
      <w:r w:rsidRPr="00630FD8">
        <w:rPr>
          <w:rFonts w:ascii="Arial" w:hAnsi="Arial" w:cs="Arial"/>
          <w:sz w:val="24"/>
          <w:szCs w:val="24"/>
        </w:rPr>
        <w:t>.</w:t>
      </w:r>
    </w:p>
    <w:p w14:paraId="4D3C9AF4" w14:textId="5CB9D278" w:rsidR="001D368F" w:rsidRPr="00630FD8" w:rsidRDefault="001D368F" w:rsidP="00275223">
      <w:pPr>
        <w:spacing w:line="240" w:lineRule="auto"/>
        <w:rPr>
          <w:rFonts w:ascii="Arial" w:hAnsi="Arial" w:cs="Arial"/>
          <w:sz w:val="24"/>
          <w:szCs w:val="24"/>
        </w:rPr>
      </w:pPr>
      <w:r w:rsidRPr="00630FD8">
        <w:rPr>
          <w:rFonts w:ascii="Arial" w:hAnsi="Arial" w:cs="Arial"/>
          <w:sz w:val="24"/>
          <w:szCs w:val="24"/>
        </w:rPr>
        <w:t>In addition to</w:t>
      </w:r>
      <w:r w:rsidR="003D19BA">
        <w:rPr>
          <w:rFonts w:ascii="Arial" w:hAnsi="Arial" w:cs="Arial"/>
          <w:sz w:val="24"/>
          <w:szCs w:val="24"/>
        </w:rPr>
        <w:t xml:space="preserve"> </w:t>
      </w:r>
      <w:r w:rsidRPr="00630FD8">
        <w:rPr>
          <w:rFonts w:ascii="Arial" w:hAnsi="Arial" w:cs="Arial"/>
          <w:sz w:val="24"/>
          <w:szCs w:val="24"/>
        </w:rPr>
        <w:t xml:space="preserve">being </w:t>
      </w:r>
      <w:r w:rsidR="003D19BA">
        <w:rPr>
          <w:rFonts w:ascii="Arial" w:hAnsi="Arial" w:cs="Arial"/>
          <w:sz w:val="24"/>
          <w:szCs w:val="24"/>
        </w:rPr>
        <w:t xml:space="preserve">home to </w:t>
      </w:r>
      <w:r w:rsidRPr="00630FD8">
        <w:rPr>
          <w:rFonts w:ascii="Arial" w:hAnsi="Arial" w:cs="Arial"/>
          <w:sz w:val="24"/>
          <w:szCs w:val="24"/>
        </w:rPr>
        <w:t xml:space="preserve">the largest freshwater ecosystem in the world, the Great Lakes region is an economic powerhouse, supporting numerous water-based industries and supplying $8.8 billion in wages annually. </w:t>
      </w:r>
    </w:p>
    <w:p w14:paraId="61B7ACB1" w14:textId="77777777" w:rsidR="003D19BA" w:rsidRDefault="001D368F" w:rsidP="00275223">
      <w:pPr>
        <w:spacing w:line="240" w:lineRule="auto"/>
        <w:rPr>
          <w:rFonts w:ascii="Arial" w:hAnsi="Arial" w:cs="Arial"/>
          <w:sz w:val="24"/>
          <w:szCs w:val="24"/>
        </w:rPr>
      </w:pPr>
      <w:r w:rsidRPr="00630FD8">
        <w:rPr>
          <w:rFonts w:ascii="Arial" w:hAnsi="Arial" w:cs="Arial"/>
          <w:sz w:val="24"/>
          <w:szCs w:val="24"/>
        </w:rPr>
        <w:t>As Michiganders and stewards of the land, we are all responsible for the health and integrity of our waters. The ongoing actions to restore the Kalamazoo River watershed have made tremendous improvements to water quality, wildlife habitat and recreational opportunity.</w:t>
      </w:r>
    </w:p>
    <w:p w14:paraId="29116612" w14:textId="0225082F" w:rsidR="001D368F" w:rsidRPr="00630FD8" w:rsidRDefault="001D368F" w:rsidP="00275223">
      <w:pPr>
        <w:spacing w:line="240" w:lineRule="auto"/>
        <w:rPr>
          <w:rFonts w:ascii="Arial" w:hAnsi="Arial" w:cs="Arial"/>
          <w:sz w:val="24"/>
          <w:szCs w:val="24"/>
        </w:rPr>
      </w:pPr>
      <w:r w:rsidRPr="00630FD8">
        <w:rPr>
          <w:rFonts w:ascii="Arial" w:hAnsi="Arial" w:cs="Arial"/>
          <w:sz w:val="24"/>
          <w:szCs w:val="24"/>
        </w:rPr>
        <w:t>The removal and remediation of the Trowbridge Dam will undoubtably further those achievements.</w:t>
      </w:r>
    </w:p>
    <w:p w14:paraId="36D7092F" w14:textId="3CD2D940" w:rsidR="00446C47" w:rsidRPr="00630FD8" w:rsidRDefault="001D368F" w:rsidP="00275223">
      <w:pPr>
        <w:spacing w:line="240" w:lineRule="auto"/>
        <w:rPr>
          <w:rFonts w:ascii="Arial" w:hAnsi="Arial" w:cs="Arial"/>
          <w:sz w:val="24"/>
          <w:szCs w:val="24"/>
        </w:rPr>
      </w:pPr>
      <w:r w:rsidRPr="00630FD8">
        <w:rPr>
          <w:rFonts w:ascii="Arial" w:hAnsi="Arial" w:cs="Arial"/>
          <w:sz w:val="24"/>
          <w:szCs w:val="24"/>
        </w:rPr>
        <w:t>Learn what you can do to support Kalamazoo River restoration efforts</w:t>
      </w:r>
      <w:r w:rsidR="004778FC">
        <w:rPr>
          <w:rFonts w:ascii="Arial" w:hAnsi="Arial" w:cs="Arial"/>
          <w:sz w:val="24"/>
          <w:szCs w:val="24"/>
        </w:rPr>
        <w:t xml:space="preserve"> by</w:t>
      </w:r>
      <w:r w:rsidRPr="00630FD8">
        <w:rPr>
          <w:rFonts w:ascii="Arial" w:hAnsi="Arial" w:cs="Arial"/>
          <w:sz w:val="24"/>
          <w:szCs w:val="24"/>
        </w:rPr>
        <w:t xml:space="preserve"> visit</w:t>
      </w:r>
      <w:r w:rsidR="004778FC">
        <w:rPr>
          <w:rFonts w:ascii="Arial" w:hAnsi="Arial" w:cs="Arial"/>
          <w:sz w:val="24"/>
          <w:szCs w:val="24"/>
        </w:rPr>
        <w:t>ing</w:t>
      </w:r>
      <w:r w:rsidRPr="00630FD8">
        <w:rPr>
          <w:rFonts w:ascii="Arial" w:hAnsi="Arial" w:cs="Arial"/>
          <w:sz w:val="24"/>
          <w:szCs w:val="24"/>
        </w:rPr>
        <w:t xml:space="preserve"> the </w:t>
      </w:r>
      <w:hyperlink r:id="rId15" w:history="1">
        <w:r w:rsidRPr="00630FD8">
          <w:rPr>
            <w:rStyle w:val="Hyperlink"/>
            <w:rFonts w:ascii="Arial" w:hAnsi="Arial" w:cs="Arial"/>
            <w:sz w:val="24"/>
            <w:szCs w:val="24"/>
          </w:rPr>
          <w:t>Kalamazoo River Watershed Council</w:t>
        </w:r>
        <w:r w:rsidR="004778FC">
          <w:rPr>
            <w:rStyle w:val="Hyperlink"/>
            <w:rFonts w:ascii="Arial" w:hAnsi="Arial" w:cs="Arial"/>
            <w:sz w:val="24"/>
            <w:szCs w:val="24"/>
          </w:rPr>
          <w:t xml:space="preserve"> webpage</w:t>
        </w:r>
        <w:r w:rsidRPr="00630FD8">
          <w:rPr>
            <w:rStyle w:val="Hyperlink"/>
            <w:rFonts w:ascii="Arial" w:hAnsi="Arial" w:cs="Arial"/>
            <w:sz w:val="24"/>
            <w:szCs w:val="24"/>
          </w:rPr>
          <w:t>.</w:t>
        </w:r>
      </w:hyperlink>
      <w:r w:rsidRPr="00630FD8">
        <w:rPr>
          <w:rFonts w:ascii="Arial" w:hAnsi="Arial" w:cs="Arial"/>
          <w:sz w:val="24"/>
          <w:szCs w:val="24"/>
        </w:rPr>
        <w:t xml:space="preserve"> </w:t>
      </w:r>
    </w:p>
    <w:p w14:paraId="596AD1DE" w14:textId="5CE075B1" w:rsidR="00FC39B2" w:rsidRPr="00DE4D10" w:rsidRDefault="00FC39B2" w:rsidP="00275223">
      <w:pPr>
        <w:spacing w:after="0" w:line="240" w:lineRule="auto"/>
      </w:pPr>
      <w:r w:rsidRPr="001534A5">
        <w:rPr>
          <w:rFonts w:ascii="Arial" w:hAnsi="Arial" w:cs="Arial"/>
          <w:sz w:val="24"/>
          <w:szCs w:val="24"/>
        </w:rPr>
        <w:t xml:space="preserve">Check out previous Showcasing the DNR stories in our archive at </w:t>
      </w:r>
      <w:hyperlink r:id="rId16" w:history="1">
        <w:r w:rsidRPr="00D01D7D">
          <w:rPr>
            <w:rStyle w:val="Hyperlink"/>
            <w:rFonts w:ascii="Arial" w:hAnsi="Arial" w:cs="Arial"/>
            <w:sz w:val="24"/>
            <w:szCs w:val="24"/>
          </w:rPr>
          <w:t>Michigan.gov/DNRStories</w:t>
        </w:r>
      </w:hyperlink>
      <w:r>
        <w:rPr>
          <w:rFonts w:ascii="Arial" w:hAnsi="Arial" w:cs="Arial"/>
          <w:color w:val="3C3C3C"/>
          <w:sz w:val="24"/>
          <w:szCs w:val="24"/>
        </w:rPr>
        <w:t xml:space="preserve">. </w:t>
      </w:r>
      <w:r w:rsidRPr="001534A5">
        <w:rPr>
          <w:rFonts w:ascii="Arial" w:hAnsi="Arial" w:cs="Arial"/>
          <w:sz w:val="24"/>
          <w:szCs w:val="24"/>
        </w:rPr>
        <w:t>To subscribe to upcoming Showcasing articles, sign up for free email delivery at</w:t>
      </w:r>
      <w:r w:rsidR="00DE4D10">
        <w:t xml:space="preserve"> </w:t>
      </w:r>
      <w:hyperlink r:id="rId17" w:history="1">
        <w:r w:rsidR="00DE4D10" w:rsidRPr="00DE4D10">
          <w:rPr>
            <w:rStyle w:val="Hyperlink"/>
            <w:rFonts w:ascii="Arial" w:hAnsi="Arial" w:cs="Arial"/>
            <w:sz w:val="24"/>
            <w:szCs w:val="24"/>
          </w:rPr>
          <w:t>Michigan.gov/DNR</w:t>
        </w:r>
      </w:hyperlink>
      <w:r w:rsidR="00DE4D10">
        <w:rPr>
          <w:rFonts w:ascii="Arial" w:hAnsi="Arial" w:cs="Arial"/>
          <w:sz w:val="24"/>
          <w:szCs w:val="24"/>
        </w:rPr>
        <w:t>.</w:t>
      </w:r>
    </w:p>
    <w:p w14:paraId="7202099D" w14:textId="2E90751F" w:rsidR="00FC39B2" w:rsidRDefault="00FC39B2" w:rsidP="00275223">
      <w:pPr>
        <w:spacing w:after="0" w:line="240" w:lineRule="auto"/>
        <w:rPr>
          <w:rFonts w:ascii="Arial" w:hAnsi="Arial" w:cs="Arial"/>
          <w:sz w:val="24"/>
          <w:szCs w:val="24"/>
        </w:rPr>
      </w:pPr>
    </w:p>
    <w:p w14:paraId="76E9E4D3" w14:textId="77777777" w:rsidR="00532B90" w:rsidRDefault="00532B90" w:rsidP="00275223">
      <w:pPr>
        <w:spacing w:after="0" w:line="240" w:lineRule="auto"/>
        <w:rPr>
          <w:rFonts w:ascii="Arial" w:hAnsi="Arial" w:cs="Arial"/>
          <w:sz w:val="24"/>
          <w:szCs w:val="24"/>
        </w:rPr>
      </w:pPr>
    </w:p>
    <w:p w14:paraId="56945C20" w14:textId="7257D4ED" w:rsidR="00532B90" w:rsidRDefault="00532B90" w:rsidP="00532B90">
      <w:pPr>
        <w:spacing w:after="0" w:line="240" w:lineRule="auto"/>
        <w:jc w:val="center"/>
        <w:rPr>
          <w:rFonts w:ascii="Arial" w:hAnsi="Arial" w:cs="Arial"/>
          <w:sz w:val="24"/>
          <w:szCs w:val="24"/>
        </w:rPr>
      </w:pPr>
      <w:r>
        <w:rPr>
          <w:rFonts w:ascii="Arial" w:hAnsi="Arial" w:cs="Arial"/>
          <w:sz w:val="24"/>
          <w:szCs w:val="24"/>
        </w:rPr>
        <w:t>###</w:t>
      </w:r>
    </w:p>
    <w:sectPr w:rsidR="00532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A2E36" w14:textId="77777777" w:rsidR="008B7FC1" w:rsidRDefault="008B7FC1" w:rsidP="009246D6">
      <w:pPr>
        <w:spacing w:after="0" w:line="240" w:lineRule="auto"/>
      </w:pPr>
      <w:r>
        <w:separator/>
      </w:r>
    </w:p>
  </w:endnote>
  <w:endnote w:type="continuationSeparator" w:id="0">
    <w:p w14:paraId="34A62234" w14:textId="77777777" w:rsidR="008B7FC1" w:rsidRDefault="008B7FC1"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0A31F" w14:textId="77777777" w:rsidR="008B7FC1" w:rsidRDefault="008B7FC1" w:rsidP="009246D6">
      <w:pPr>
        <w:spacing w:after="0" w:line="240" w:lineRule="auto"/>
      </w:pPr>
      <w:r>
        <w:separator/>
      </w:r>
    </w:p>
  </w:footnote>
  <w:footnote w:type="continuationSeparator" w:id="0">
    <w:p w14:paraId="7BF8E5DB" w14:textId="77777777" w:rsidR="008B7FC1" w:rsidRDefault="008B7FC1"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22794"/>
    <w:rsid w:val="00027D52"/>
    <w:rsid w:val="00042635"/>
    <w:rsid w:val="00043C6B"/>
    <w:rsid w:val="00046B55"/>
    <w:rsid w:val="000506DC"/>
    <w:rsid w:val="0008052C"/>
    <w:rsid w:val="00095EC4"/>
    <w:rsid w:val="0009665A"/>
    <w:rsid w:val="000B5821"/>
    <w:rsid w:val="000B5D92"/>
    <w:rsid w:val="000C067D"/>
    <w:rsid w:val="000C30B7"/>
    <w:rsid w:val="000D06C1"/>
    <w:rsid w:val="000D1D85"/>
    <w:rsid w:val="000D30F9"/>
    <w:rsid w:val="00130E08"/>
    <w:rsid w:val="001534A5"/>
    <w:rsid w:val="00164FE4"/>
    <w:rsid w:val="0017021C"/>
    <w:rsid w:val="00183B91"/>
    <w:rsid w:val="001A7C0A"/>
    <w:rsid w:val="001B27B9"/>
    <w:rsid w:val="001C12DA"/>
    <w:rsid w:val="001D368F"/>
    <w:rsid w:val="001E6D46"/>
    <w:rsid w:val="001F45B9"/>
    <w:rsid w:val="00222BA6"/>
    <w:rsid w:val="00257EDD"/>
    <w:rsid w:val="0026189F"/>
    <w:rsid w:val="002668C6"/>
    <w:rsid w:val="00266BC7"/>
    <w:rsid w:val="002672CB"/>
    <w:rsid w:val="00275223"/>
    <w:rsid w:val="002837E6"/>
    <w:rsid w:val="00286988"/>
    <w:rsid w:val="0028702F"/>
    <w:rsid w:val="00290B70"/>
    <w:rsid w:val="002A154F"/>
    <w:rsid w:val="002D7F94"/>
    <w:rsid w:val="002E4B87"/>
    <w:rsid w:val="002E5864"/>
    <w:rsid w:val="002E6217"/>
    <w:rsid w:val="002F6F3E"/>
    <w:rsid w:val="00347518"/>
    <w:rsid w:val="00387821"/>
    <w:rsid w:val="0039327F"/>
    <w:rsid w:val="00397033"/>
    <w:rsid w:val="003A3BBE"/>
    <w:rsid w:val="003A514B"/>
    <w:rsid w:val="003B21C0"/>
    <w:rsid w:val="003C31B2"/>
    <w:rsid w:val="003D19BA"/>
    <w:rsid w:val="003E3FC6"/>
    <w:rsid w:val="003E5124"/>
    <w:rsid w:val="003F3237"/>
    <w:rsid w:val="003F71C9"/>
    <w:rsid w:val="0040244F"/>
    <w:rsid w:val="00406868"/>
    <w:rsid w:val="0044538F"/>
    <w:rsid w:val="00446C47"/>
    <w:rsid w:val="0046041E"/>
    <w:rsid w:val="004700BD"/>
    <w:rsid w:val="004778FC"/>
    <w:rsid w:val="00493999"/>
    <w:rsid w:val="004A54EC"/>
    <w:rsid w:val="004A7E28"/>
    <w:rsid w:val="004C53AD"/>
    <w:rsid w:val="004D5658"/>
    <w:rsid w:val="004F462D"/>
    <w:rsid w:val="005106F3"/>
    <w:rsid w:val="005161BE"/>
    <w:rsid w:val="00532B90"/>
    <w:rsid w:val="00562C22"/>
    <w:rsid w:val="005657CF"/>
    <w:rsid w:val="00577086"/>
    <w:rsid w:val="00583EA2"/>
    <w:rsid w:val="00591B89"/>
    <w:rsid w:val="005E1278"/>
    <w:rsid w:val="005E5F14"/>
    <w:rsid w:val="005F0F4F"/>
    <w:rsid w:val="005F4673"/>
    <w:rsid w:val="0062364F"/>
    <w:rsid w:val="00630FD8"/>
    <w:rsid w:val="00635276"/>
    <w:rsid w:val="0063779B"/>
    <w:rsid w:val="00643475"/>
    <w:rsid w:val="00651A5E"/>
    <w:rsid w:val="00680773"/>
    <w:rsid w:val="00681E40"/>
    <w:rsid w:val="00694CC1"/>
    <w:rsid w:val="006A0229"/>
    <w:rsid w:val="006B2A58"/>
    <w:rsid w:val="006E1712"/>
    <w:rsid w:val="006E182F"/>
    <w:rsid w:val="006E34E8"/>
    <w:rsid w:val="006E43A0"/>
    <w:rsid w:val="00711EDB"/>
    <w:rsid w:val="00715784"/>
    <w:rsid w:val="0072086F"/>
    <w:rsid w:val="00723C44"/>
    <w:rsid w:val="00724022"/>
    <w:rsid w:val="007617DF"/>
    <w:rsid w:val="00767526"/>
    <w:rsid w:val="00776E51"/>
    <w:rsid w:val="0078103B"/>
    <w:rsid w:val="00795051"/>
    <w:rsid w:val="007A1223"/>
    <w:rsid w:val="007A2E9F"/>
    <w:rsid w:val="007B238B"/>
    <w:rsid w:val="007D2B72"/>
    <w:rsid w:val="007F06A5"/>
    <w:rsid w:val="0082545A"/>
    <w:rsid w:val="00833AC3"/>
    <w:rsid w:val="00833C4A"/>
    <w:rsid w:val="00836E76"/>
    <w:rsid w:val="00836EC5"/>
    <w:rsid w:val="008432C4"/>
    <w:rsid w:val="00862AC7"/>
    <w:rsid w:val="0089661E"/>
    <w:rsid w:val="008A62FB"/>
    <w:rsid w:val="008B2600"/>
    <w:rsid w:val="008B671D"/>
    <w:rsid w:val="008B7FC1"/>
    <w:rsid w:val="008C0A4C"/>
    <w:rsid w:val="008F3835"/>
    <w:rsid w:val="008F4D44"/>
    <w:rsid w:val="00924060"/>
    <w:rsid w:val="009246D6"/>
    <w:rsid w:val="009257A9"/>
    <w:rsid w:val="00927B0E"/>
    <w:rsid w:val="0093029B"/>
    <w:rsid w:val="00935177"/>
    <w:rsid w:val="00936668"/>
    <w:rsid w:val="00955768"/>
    <w:rsid w:val="00956457"/>
    <w:rsid w:val="009850FE"/>
    <w:rsid w:val="009B6D72"/>
    <w:rsid w:val="009D24D6"/>
    <w:rsid w:val="00A414A5"/>
    <w:rsid w:val="00A50BFE"/>
    <w:rsid w:val="00A51A86"/>
    <w:rsid w:val="00A73218"/>
    <w:rsid w:val="00AA31CF"/>
    <w:rsid w:val="00AA3F42"/>
    <w:rsid w:val="00AC3055"/>
    <w:rsid w:val="00AC436A"/>
    <w:rsid w:val="00AE5119"/>
    <w:rsid w:val="00AE5E13"/>
    <w:rsid w:val="00AF16F4"/>
    <w:rsid w:val="00AF300E"/>
    <w:rsid w:val="00B05BFD"/>
    <w:rsid w:val="00B17311"/>
    <w:rsid w:val="00B3466B"/>
    <w:rsid w:val="00B561EE"/>
    <w:rsid w:val="00B72A37"/>
    <w:rsid w:val="00B94EA2"/>
    <w:rsid w:val="00B97548"/>
    <w:rsid w:val="00BA087D"/>
    <w:rsid w:val="00BA132C"/>
    <w:rsid w:val="00BF4CB0"/>
    <w:rsid w:val="00BF7887"/>
    <w:rsid w:val="00C026A7"/>
    <w:rsid w:val="00C0738B"/>
    <w:rsid w:val="00C43ED7"/>
    <w:rsid w:val="00CE7C54"/>
    <w:rsid w:val="00CF0601"/>
    <w:rsid w:val="00D031EE"/>
    <w:rsid w:val="00D0532A"/>
    <w:rsid w:val="00D10CAC"/>
    <w:rsid w:val="00D2708E"/>
    <w:rsid w:val="00D42676"/>
    <w:rsid w:val="00D453DD"/>
    <w:rsid w:val="00D47000"/>
    <w:rsid w:val="00D54A75"/>
    <w:rsid w:val="00D6654C"/>
    <w:rsid w:val="00D7330F"/>
    <w:rsid w:val="00D83ECB"/>
    <w:rsid w:val="00D86DF2"/>
    <w:rsid w:val="00DA28C8"/>
    <w:rsid w:val="00DB6740"/>
    <w:rsid w:val="00DC3E47"/>
    <w:rsid w:val="00DE21E3"/>
    <w:rsid w:val="00DE4D10"/>
    <w:rsid w:val="00E02914"/>
    <w:rsid w:val="00E17624"/>
    <w:rsid w:val="00E243C6"/>
    <w:rsid w:val="00E3176C"/>
    <w:rsid w:val="00E32F3B"/>
    <w:rsid w:val="00E42AD1"/>
    <w:rsid w:val="00E636F7"/>
    <w:rsid w:val="00E640FD"/>
    <w:rsid w:val="00E715F2"/>
    <w:rsid w:val="00E75F29"/>
    <w:rsid w:val="00E90CE9"/>
    <w:rsid w:val="00E96B36"/>
    <w:rsid w:val="00EA1161"/>
    <w:rsid w:val="00EA60E7"/>
    <w:rsid w:val="00EB4521"/>
    <w:rsid w:val="00EC65D5"/>
    <w:rsid w:val="00EE3A04"/>
    <w:rsid w:val="00EE6FE8"/>
    <w:rsid w:val="00EF56ED"/>
    <w:rsid w:val="00F1102E"/>
    <w:rsid w:val="00F15D0F"/>
    <w:rsid w:val="00F327CF"/>
    <w:rsid w:val="00F5293A"/>
    <w:rsid w:val="00F7534F"/>
    <w:rsid w:val="00F77FEC"/>
    <w:rsid w:val="00FA33BE"/>
    <w:rsid w:val="00FC39B2"/>
    <w:rsid w:val="00FD7E36"/>
    <w:rsid w:val="00FF4104"/>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semiHidden/>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1D368F"/>
    <w:rPr>
      <w:sz w:val="16"/>
      <w:szCs w:val="16"/>
    </w:rPr>
  </w:style>
  <w:style w:type="paragraph" w:styleId="CommentText">
    <w:name w:val="annotation text"/>
    <w:basedOn w:val="Normal"/>
    <w:link w:val="CommentTextChar"/>
    <w:uiPriority w:val="99"/>
    <w:semiHidden/>
    <w:unhideWhenUsed/>
    <w:rsid w:val="003A3BB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A3B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553">
      <w:bodyDiv w:val="1"/>
      <w:marLeft w:val="0"/>
      <w:marRight w:val="0"/>
      <w:marTop w:val="0"/>
      <w:marBottom w:val="0"/>
      <w:divBdr>
        <w:top w:val="none" w:sz="0" w:space="0" w:color="auto"/>
        <w:left w:val="none" w:sz="0" w:space="0" w:color="auto"/>
        <w:bottom w:val="none" w:sz="0" w:space="0" w:color="auto"/>
        <w:right w:val="none" w:sz="0" w:space="0" w:color="auto"/>
      </w:divBdr>
    </w:div>
    <w:div w:id="131800688">
      <w:bodyDiv w:val="1"/>
      <w:marLeft w:val="0"/>
      <w:marRight w:val="0"/>
      <w:marTop w:val="0"/>
      <w:marBottom w:val="0"/>
      <w:divBdr>
        <w:top w:val="none" w:sz="0" w:space="0" w:color="auto"/>
        <w:left w:val="none" w:sz="0" w:space="0" w:color="auto"/>
        <w:bottom w:val="none" w:sz="0" w:space="0" w:color="auto"/>
        <w:right w:val="none" w:sz="0" w:space="0" w:color="auto"/>
      </w:divBdr>
      <w:divsChild>
        <w:div w:id="1778407937">
          <w:marLeft w:val="0"/>
          <w:marRight w:val="0"/>
          <w:marTop w:val="0"/>
          <w:marBottom w:val="0"/>
          <w:divBdr>
            <w:top w:val="none" w:sz="0" w:space="0" w:color="auto"/>
            <w:left w:val="none" w:sz="0" w:space="0" w:color="auto"/>
            <w:bottom w:val="none" w:sz="0" w:space="0" w:color="auto"/>
            <w:right w:val="none" w:sz="0" w:space="0" w:color="auto"/>
          </w:divBdr>
        </w:div>
      </w:divsChild>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770516708">
      <w:bodyDiv w:val="1"/>
      <w:marLeft w:val="0"/>
      <w:marRight w:val="0"/>
      <w:marTop w:val="0"/>
      <w:marBottom w:val="0"/>
      <w:divBdr>
        <w:top w:val="none" w:sz="0" w:space="0" w:color="auto"/>
        <w:left w:val="none" w:sz="0" w:space="0" w:color="auto"/>
        <w:bottom w:val="none" w:sz="0" w:space="0" w:color="auto"/>
        <w:right w:val="none" w:sz="0" w:space="0" w:color="auto"/>
      </w:divBdr>
    </w:div>
    <w:div w:id="814369623">
      <w:bodyDiv w:val="1"/>
      <w:marLeft w:val="0"/>
      <w:marRight w:val="0"/>
      <w:marTop w:val="0"/>
      <w:marBottom w:val="0"/>
      <w:divBdr>
        <w:top w:val="none" w:sz="0" w:space="0" w:color="auto"/>
        <w:left w:val="none" w:sz="0" w:space="0" w:color="auto"/>
        <w:bottom w:val="none" w:sz="0" w:space="0" w:color="auto"/>
        <w:right w:val="none" w:sz="0" w:space="0" w:color="auto"/>
      </w:divBdr>
    </w:div>
    <w:div w:id="893782744">
      <w:bodyDiv w:val="1"/>
      <w:marLeft w:val="0"/>
      <w:marRight w:val="0"/>
      <w:marTop w:val="0"/>
      <w:marBottom w:val="0"/>
      <w:divBdr>
        <w:top w:val="none" w:sz="0" w:space="0" w:color="auto"/>
        <w:left w:val="none" w:sz="0" w:space="0" w:color="auto"/>
        <w:bottom w:val="none" w:sz="0" w:space="0" w:color="auto"/>
        <w:right w:val="none" w:sz="0" w:space="0" w:color="auto"/>
      </w:divBdr>
    </w:div>
    <w:div w:id="967666056">
      <w:bodyDiv w:val="1"/>
      <w:marLeft w:val="0"/>
      <w:marRight w:val="0"/>
      <w:marTop w:val="0"/>
      <w:marBottom w:val="0"/>
      <w:divBdr>
        <w:top w:val="none" w:sz="0" w:space="0" w:color="auto"/>
        <w:left w:val="none" w:sz="0" w:space="0" w:color="auto"/>
        <w:bottom w:val="none" w:sz="0" w:space="0" w:color="auto"/>
        <w:right w:val="none" w:sz="0" w:space="0" w:color="auto"/>
      </w:divBdr>
    </w:div>
    <w:div w:id="990404701">
      <w:bodyDiv w:val="1"/>
      <w:marLeft w:val="0"/>
      <w:marRight w:val="0"/>
      <w:marTop w:val="0"/>
      <w:marBottom w:val="0"/>
      <w:divBdr>
        <w:top w:val="none" w:sz="0" w:space="0" w:color="auto"/>
        <w:left w:val="none" w:sz="0" w:space="0" w:color="auto"/>
        <w:bottom w:val="none" w:sz="0" w:space="0" w:color="auto"/>
        <w:right w:val="none" w:sz="0" w:space="0" w:color="auto"/>
      </w:divBdr>
    </w:div>
    <w:div w:id="1237206059">
      <w:bodyDiv w:val="1"/>
      <w:marLeft w:val="0"/>
      <w:marRight w:val="0"/>
      <w:marTop w:val="0"/>
      <w:marBottom w:val="0"/>
      <w:divBdr>
        <w:top w:val="none" w:sz="0" w:space="0" w:color="auto"/>
        <w:left w:val="none" w:sz="0" w:space="0" w:color="auto"/>
        <w:bottom w:val="none" w:sz="0" w:space="0" w:color="auto"/>
        <w:right w:val="none" w:sz="0" w:space="0" w:color="auto"/>
      </w:divBdr>
    </w:div>
    <w:div w:id="1270430285">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594967758">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chigan.gov/documents/egle/egle-EdenvilleDamFailureFAQ_691979_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mspub.epa.gov/work/05/952642.pdf" TargetMode="External"/><Relationship Id="rId17" Type="http://schemas.openxmlformats.org/officeDocument/2006/relationships/hyperlink" Target="http://www.Michigan.gov/DNR" TargetMode="External"/><Relationship Id="rId2" Type="http://schemas.openxmlformats.org/officeDocument/2006/relationships/customXml" Target="../customXml/item2.xml"/><Relationship Id="rId16" Type="http://schemas.openxmlformats.org/officeDocument/2006/relationships/hyperlink" Target="https://www.michigan.gov/dnr/0,4570,7-350-79137_79770_79873_80003---,00.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umulis.epa.gov/supercpad/SiteProfiles/index.cfm?fuseaction=second.Cleanup&amp;id=0502325" TargetMode="External"/><Relationship Id="rId5" Type="http://schemas.openxmlformats.org/officeDocument/2006/relationships/styles" Target="styles.xml"/><Relationship Id="rId15" Type="http://schemas.openxmlformats.org/officeDocument/2006/relationships/hyperlink" Target="https://kalamazooriver.org/" TargetMode="External"/><Relationship Id="rId10" Type="http://schemas.openxmlformats.org/officeDocument/2006/relationships/hyperlink" Target="https://www.michigan.gov/dnr/0,4570,7-350-79134_81684_81685_81745---,00.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ast.noaa.gov/states/fast-facts/great-lak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1A8550DEDAC4EA0A4F9A8C7F560B9" ma:contentTypeVersion="13" ma:contentTypeDescription="Create a new document." ma:contentTypeScope="" ma:versionID="9996ddc8d9012b2c875a8c3ce905a9bb">
  <xsd:schema xmlns:xsd="http://www.w3.org/2001/XMLSchema" xmlns:xs="http://www.w3.org/2001/XMLSchema" xmlns:p="http://schemas.microsoft.com/office/2006/metadata/properties" xmlns:ns3="d08a09a2-53de-4869-9365-15d0bbeb3886" xmlns:ns4="48c1d1f1-4fe5-4f0e-8855-d000461ab3e2" targetNamespace="http://schemas.microsoft.com/office/2006/metadata/properties" ma:root="true" ma:fieldsID="34d1285cc3473e3a1fb55b1bafb16ae2" ns3:_="" ns4:_="">
    <xsd:import namespace="d08a09a2-53de-4869-9365-15d0bbeb3886"/>
    <xsd:import namespace="48c1d1f1-4fe5-4f0e-8855-d000461ab3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a09a2-53de-4869-9365-15d0bbeb3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c1d1f1-4fe5-4f0e-8855-d000461ab3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22712-4AD1-47FB-9CA9-6F6198F1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a09a2-53de-4869-9365-15d0bbeb3886"/>
    <ds:schemaRef ds:uri="48c1d1f1-4fe5-4f0e-8855-d000461ab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7DAA2-0441-436C-B18B-2E13F3CBF7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646EB5-D5A9-4D9B-AD67-F656C3F8F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39</cp:revision>
  <dcterms:created xsi:type="dcterms:W3CDTF">2020-09-28T19:40:00Z</dcterms:created>
  <dcterms:modified xsi:type="dcterms:W3CDTF">2020-10-01T19:00:00Z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PepinJ@michigan.gov</vt:lpwstr>
  </property>
  <property fmtid="{D5CDD505-2E9C-101B-9397-08002B2CF9AE}" pid="5" name="MSIP_Label_3a2fed65-62e7-46ea-af74-187e0c17143a_SetDate">
    <vt:lpwstr>2020-05-28T13:10:32.1470833Z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7eb817e0-3524-4957-bcb1-294fd8d5d11e</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ContentTypeId">
    <vt:lpwstr>0x0101001551A8550DEDAC4EA0A4F9A8C7F560B9</vt:lpwstr>
  </property>
</Properties>
</file>