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531B87EB" w:rsidR="00B17311" w:rsidRDefault="00B05BFD" w:rsidP="00F5293A">
      <w:pPr>
        <w:spacing w:after="0" w:line="240" w:lineRule="auto"/>
        <w:rPr>
          <w:rFonts w:ascii="Arial" w:hAnsi="Arial" w:cs="Arial"/>
          <w:b/>
          <w:sz w:val="28"/>
          <w:szCs w:val="28"/>
        </w:rPr>
      </w:pPr>
      <w:r>
        <w:rPr>
          <w:rFonts w:ascii="Arial" w:hAnsi="Arial" w:cs="Arial"/>
          <w:b/>
          <w:sz w:val="28"/>
          <w:szCs w:val="28"/>
        </w:rPr>
        <w:t xml:space="preserve">Showcasing the DNR: </w:t>
      </w:r>
      <w:r w:rsidR="0099265B">
        <w:rPr>
          <w:rFonts w:ascii="Arial" w:hAnsi="Arial" w:cs="Arial"/>
          <w:b/>
          <w:sz w:val="28"/>
          <w:szCs w:val="28"/>
        </w:rPr>
        <w:t>State forest roads inventory completed</w:t>
      </w:r>
    </w:p>
    <w:p w14:paraId="7F1D76AB" w14:textId="77777777" w:rsidR="001B27B9" w:rsidRDefault="001B27B9" w:rsidP="00F5293A">
      <w:pPr>
        <w:spacing w:after="0" w:line="240" w:lineRule="auto"/>
        <w:rPr>
          <w:rFonts w:ascii="Arial" w:hAnsi="Arial" w:cs="Arial"/>
          <w:b/>
          <w:sz w:val="28"/>
          <w:szCs w:val="28"/>
        </w:rPr>
      </w:pPr>
    </w:p>
    <w:p w14:paraId="285E8538" w14:textId="705B6CB9"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8C613E">
        <w:rPr>
          <w:rFonts w:ascii="Arial" w:hAnsi="Arial" w:cs="Arial"/>
          <w:b/>
          <w:sz w:val="24"/>
          <w:szCs w:val="24"/>
        </w:rPr>
        <w:t>KATHLEEN LAVEY</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B86F0DA" w14:textId="77777777" w:rsidR="00E32F3B" w:rsidRDefault="00E32F3B" w:rsidP="00F5293A">
      <w:pPr>
        <w:spacing w:after="0" w:line="240" w:lineRule="auto"/>
        <w:rPr>
          <w:rFonts w:ascii="Arial" w:hAnsi="Arial" w:cs="Arial"/>
          <w:sz w:val="24"/>
          <w:szCs w:val="24"/>
        </w:rPr>
      </w:pPr>
    </w:p>
    <w:p w14:paraId="163A6E5B" w14:textId="04EB414D" w:rsidR="008C613E" w:rsidRPr="008C613E"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 xml:space="preserve">After two years of mapping and reviewing the condition of state forest roads maintained by the </w:t>
      </w:r>
      <w:r w:rsidR="004E459D">
        <w:rPr>
          <w:rFonts w:ascii="Arial" w:eastAsia="Calibri" w:hAnsi="Arial" w:cs="Arial"/>
          <w:sz w:val="24"/>
          <w:szCs w:val="24"/>
        </w:rPr>
        <w:t xml:space="preserve">Michigan </w:t>
      </w:r>
      <w:r w:rsidRPr="008C613E">
        <w:rPr>
          <w:rFonts w:ascii="Arial" w:eastAsia="Calibri" w:hAnsi="Arial" w:cs="Arial"/>
          <w:sz w:val="24"/>
          <w:szCs w:val="24"/>
        </w:rPr>
        <w:t>Department of Natural Resources across both peninsulas, an initial inventory that provides a snapshot of the road network is complete.</w:t>
      </w:r>
    </w:p>
    <w:p w14:paraId="5AA84830" w14:textId="5C239A18" w:rsidR="008C613E" w:rsidRPr="008C613E" w:rsidRDefault="00B532FA" w:rsidP="008C613E">
      <w:pPr>
        <w:spacing w:after="160" w:line="256" w:lineRule="auto"/>
        <w:rPr>
          <w:rFonts w:ascii="Arial" w:eastAsia="Calibri" w:hAnsi="Arial" w:cs="Arial"/>
          <w:sz w:val="24"/>
          <w:szCs w:val="24"/>
        </w:rPr>
      </w:pPr>
      <w:r>
        <w:rPr>
          <w:rFonts w:ascii="Arial" w:eastAsia="Calibri" w:hAnsi="Arial" w:cs="Arial"/>
          <w:sz w:val="24"/>
          <w:szCs w:val="24"/>
        </w:rPr>
        <w:t>One significant</w:t>
      </w:r>
      <w:r w:rsidR="008C613E" w:rsidRPr="008C613E">
        <w:rPr>
          <w:rFonts w:ascii="Arial" w:eastAsia="Calibri" w:hAnsi="Arial" w:cs="Arial"/>
          <w:sz w:val="24"/>
          <w:szCs w:val="24"/>
        </w:rPr>
        <w:t xml:space="preserve"> result</w:t>
      </w:r>
      <w:r w:rsidR="005439BE">
        <w:rPr>
          <w:rFonts w:ascii="Arial" w:eastAsia="Calibri" w:hAnsi="Arial" w:cs="Arial"/>
          <w:sz w:val="24"/>
          <w:szCs w:val="24"/>
        </w:rPr>
        <w:t xml:space="preserve"> of that work is a compilation of </w:t>
      </w:r>
      <w:r w:rsidR="008C613E" w:rsidRPr="008C613E">
        <w:rPr>
          <w:rFonts w:ascii="Arial" w:eastAsia="Calibri" w:hAnsi="Arial" w:cs="Arial"/>
          <w:sz w:val="24"/>
          <w:szCs w:val="24"/>
        </w:rPr>
        <w:t>interactive maps showing where</w:t>
      </w:r>
      <w:r w:rsidR="005439BE">
        <w:rPr>
          <w:rFonts w:ascii="Arial" w:eastAsia="Calibri" w:hAnsi="Arial" w:cs="Arial"/>
          <w:sz w:val="24"/>
          <w:szCs w:val="24"/>
        </w:rPr>
        <w:t xml:space="preserve"> off-road vehicle</w:t>
      </w:r>
      <w:r w:rsidR="008C613E" w:rsidRPr="008C613E">
        <w:rPr>
          <w:rFonts w:ascii="Arial" w:eastAsia="Calibri" w:hAnsi="Arial" w:cs="Arial"/>
          <w:sz w:val="24"/>
          <w:szCs w:val="24"/>
        </w:rPr>
        <w:t xml:space="preserve"> use is allowed on </w:t>
      </w:r>
      <w:r>
        <w:rPr>
          <w:rFonts w:ascii="Arial" w:eastAsia="Calibri" w:hAnsi="Arial" w:cs="Arial"/>
          <w:sz w:val="24"/>
          <w:szCs w:val="24"/>
        </w:rPr>
        <w:t xml:space="preserve">Michigan’s </w:t>
      </w:r>
      <w:r w:rsidR="008C613E" w:rsidRPr="008C613E">
        <w:rPr>
          <w:rFonts w:ascii="Arial" w:eastAsia="Calibri" w:hAnsi="Arial" w:cs="Arial"/>
          <w:sz w:val="24"/>
          <w:szCs w:val="24"/>
        </w:rPr>
        <w:t>state forest roads</w:t>
      </w:r>
      <w:r w:rsidR="005439BE">
        <w:rPr>
          <w:rFonts w:ascii="Arial" w:eastAsia="Calibri" w:hAnsi="Arial" w:cs="Arial"/>
          <w:sz w:val="24"/>
          <w:szCs w:val="24"/>
        </w:rPr>
        <w:t>, which</w:t>
      </w:r>
      <w:r w:rsidR="008C613E" w:rsidRPr="008C613E">
        <w:rPr>
          <w:rFonts w:ascii="Arial" w:eastAsia="Calibri" w:hAnsi="Arial" w:cs="Arial"/>
          <w:sz w:val="24"/>
          <w:szCs w:val="24"/>
        </w:rPr>
        <w:t xml:space="preserve"> will be published online </w:t>
      </w:r>
      <w:r w:rsidR="005439BE">
        <w:rPr>
          <w:rFonts w:ascii="Arial" w:eastAsia="Calibri" w:hAnsi="Arial" w:cs="Arial"/>
          <w:sz w:val="24"/>
          <w:szCs w:val="24"/>
        </w:rPr>
        <w:t>(</w:t>
      </w:r>
      <w:hyperlink r:id="rId5" w:history="1">
        <w:r w:rsidRPr="008C613E">
          <w:rPr>
            <w:rStyle w:val="Hyperlink"/>
            <w:rFonts w:ascii="Arial" w:eastAsia="Calibri" w:hAnsi="Arial" w:cs="Arial"/>
            <w:sz w:val="24"/>
            <w:szCs w:val="24"/>
          </w:rPr>
          <w:t>michigan.gov/</w:t>
        </w:r>
        <w:proofErr w:type="spellStart"/>
        <w:r w:rsidRPr="008C613E">
          <w:rPr>
            <w:rStyle w:val="Hyperlink"/>
            <w:rFonts w:ascii="Arial" w:eastAsia="Calibri" w:hAnsi="Arial" w:cs="Arial"/>
            <w:sz w:val="24"/>
            <w:szCs w:val="24"/>
          </w:rPr>
          <w:t>forestroads</w:t>
        </w:r>
        <w:proofErr w:type="spellEnd"/>
      </w:hyperlink>
      <w:r>
        <w:rPr>
          <w:rFonts w:ascii="Arial" w:eastAsia="Calibri" w:hAnsi="Arial" w:cs="Arial"/>
          <w:sz w:val="24"/>
          <w:szCs w:val="24"/>
        </w:rPr>
        <w:t xml:space="preserve">) </w:t>
      </w:r>
      <w:r w:rsidR="008C613E" w:rsidRPr="008C613E">
        <w:rPr>
          <w:rFonts w:ascii="Arial" w:eastAsia="Calibri" w:hAnsi="Arial" w:cs="Arial"/>
          <w:sz w:val="24"/>
          <w:szCs w:val="24"/>
        </w:rPr>
        <w:t xml:space="preserve">and updated each spring after that. </w:t>
      </w:r>
    </w:p>
    <w:p w14:paraId="04E63CF2" w14:textId="77777777" w:rsidR="008C613E" w:rsidRPr="008C613E"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 xml:space="preserve">“Forests roads are a resource to help people get out and enjoy Michigan’s public forests,” said Deb Begalle, chief of the DNR’s Forest Resources Division. </w:t>
      </w:r>
    </w:p>
    <w:p w14:paraId="0FBCCBC9" w14:textId="44858458" w:rsidR="008C613E" w:rsidRPr="008C613E"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 xml:space="preserve">The inventory and road assessment were required by Public Act 288 of 2016, which provided a time frame for inventory and classification of roads. </w:t>
      </w:r>
      <w:r w:rsidR="00611D9A">
        <w:rPr>
          <w:rFonts w:ascii="Arial" w:eastAsia="Calibri" w:hAnsi="Arial" w:cs="Arial"/>
          <w:sz w:val="24"/>
          <w:szCs w:val="24"/>
        </w:rPr>
        <w:t>The law</w:t>
      </w:r>
      <w:r w:rsidRPr="008C613E">
        <w:rPr>
          <w:rFonts w:ascii="Arial" w:eastAsia="Calibri" w:hAnsi="Arial" w:cs="Arial"/>
          <w:sz w:val="24"/>
          <w:szCs w:val="24"/>
        </w:rPr>
        <w:t xml:space="preserve"> focused particularly on which roads should be open to off-road vehicle traffic. </w:t>
      </w:r>
    </w:p>
    <w:p w14:paraId="58E29684" w14:textId="77777777" w:rsidR="008C613E" w:rsidRPr="008C613E"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 xml:space="preserve">Roads in the northern Lower Peninsula were inventoried during 2017, and roads in the southern Lower Peninsula and the Upper Peninsula were inventoried during 2018. </w:t>
      </w:r>
    </w:p>
    <w:p w14:paraId="07B51E26" w14:textId="04192412" w:rsidR="008C613E" w:rsidRPr="008C613E"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“Roads have always been important to forest management, whether you are figuring out how to get forest products out of the woods or if you’re trying to get out there for recreation and all of these activities that people love,” said Scott Whitcomb, unit manager of the Pigeon River Country State Forest in the northern Lower Peninsula</w:t>
      </w:r>
      <w:r w:rsidR="00611D9A">
        <w:rPr>
          <w:rFonts w:ascii="Arial" w:eastAsia="Calibri" w:hAnsi="Arial" w:cs="Arial"/>
          <w:sz w:val="24"/>
          <w:szCs w:val="24"/>
        </w:rPr>
        <w:t>, who</w:t>
      </w:r>
      <w:r w:rsidRPr="008C613E">
        <w:rPr>
          <w:rFonts w:ascii="Arial" w:eastAsia="Calibri" w:hAnsi="Arial" w:cs="Arial"/>
          <w:sz w:val="24"/>
          <w:szCs w:val="24"/>
        </w:rPr>
        <w:t xml:space="preserve"> has been instrumental in the road inventory. </w:t>
      </w:r>
    </w:p>
    <w:p w14:paraId="4A524343" w14:textId="6528100C" w:rsidR="008C613E" w:rsidRPr="008C613E"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The inventory didn’t involve getting out and driving o</w:t>
      </w:r>
      <w:r w:rsidR="00611D9A">
        <w:rPr>
          <w:rFonts w:ascii="Arial" w:eastAsia="Calibri" w:hAnsi="Arial" w:cs="Arial"/>
          <w:sz w:val="24"/>
          <w:szCs w:val="24"/>
        </w:rPr>
        <w:t>ver</w:t>
      </w:r>
      <w:r w:rsidRPr="008C613E">
        <w:rPr>
          <w:rFonts w:ascii="Arial" w:eastAsia="Calibri" w:hAnsi="Arial" w:cs="Arial"/>
          <w:sz w:val="24"/>
          <w:szCs w:val="24"/>
        </w:rPr>
        <w:t xml:space="preserve"> every mile of road – there simply wasn’t time for that. Instead, </w:t>
      </w:r>
      <w:r w:rsidR="00982D66">
        <w:rPr>
          <w:rFonts w:ascii="Arial" w:eastAsia="Calibri" w:hAnsi="Arial" w:cs="Arial"/>
          <w:sz w:val="24"/>
          <w:szCs w:val="24"/>
        </w:rPr>
        <w:t xml:space="preserve">the </w:t>
      </w:r>
      <w:r w:rsidR="00611D9A">
        <w:rPr>
          <w:rFonts w:ascii="Arial" w:eastAsia="Calibri" w:hAnsi="Arial" w:cs="Arial"/>
          <w:sz w:val="24"/>
          <w:szCs w:val="24"/>
        </w:rPr>
        <w:t>effort to catalog the roads</w:t>
      </w:r>
      <w:r w:rsidRPr="008C613E">
        <w:rPr>
          <w:rFonts w:ascii="Arial" w:eastAsia="Calibri" w:hAnsi="Arial" w:cs="Arial"/>
          <w:sz w:val="24"/>
          <w:szCs w:val="24"/>
        </w:rPr>
        <w:t xml:space="preserve"> used computer mapping technology to consolidate previously mapped roads into a single, comprehensive database. </w:t>
      </w:r>
    </w:p>
    <w:p w14:paraId="50EB48AA" w14:textId="4CFC8C74" w:rsidR="008C613E"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“We’ve been collecting information on roads for a very long time,” Whitcomb said. “What we did here was flip them into a new platform online.”</w:t>
      </w:r>
    </w:p>
    <w:p w14:paraId="5F6E7BF8" w14:textId="4463E473" w:rsidR="00982D66" w:rsidRDefault="00982D66" w:rsidP="008C613E">
      <w:pPr>
        <w:spacing w:after="160" w:line="256" w:lineRule="auto"/>
        <w:rPr>
          <w:rFonts w:ascii="Arial" w:eastAsia="Calibri" w:hAnsi="Arial" w:cs="Arial"/>
          <w:sz w:val="24"/>
          <w:szCs w:val="24"/>
        </w:rPr>
      </w:pPr>
      <w:r>
        <w:rPr>
          <w:rFonts w:ascii="Arial" w:hAnsi="Arial" w:cs="Arial"/>
          <w:color w:val="3C3C3C"/>
          <w:sz w:val="24"/>
          <w:szCs w:val="24"/>
        </w:rPr>
        <w:t xml:space="preserve">An interactive map and printable maps were provided online, which were used to </w:t>
      </w:r>
      <w:r w:rsidR="008C613E" w:rsidRPr="008C613E">
        <w:rPr>
          <w:rFonts w:ascii="Arial" w:eastAsia="Calibri" w:hAnsi="Arial" w:cs="Arial"/>
          <w:sz w:val="24"/>
          <w:szCs w:val="24"/>
        </w:rPr>
        <w:t>solicit public comment on the road inventory and issues connected with opening or closing certain roads to ORVs.</w:t>
      </w:r>
    </w:p>
    <w:p w14:paraId="6D4F8E1A" w14:textId="7F1D0CAC" w:rsidR="008C613E" w:rsidRDefault="003E12FA" w:rsidP="008C613E">
      <w:pPr>
        <w:spacing w:after="160" w:line="256" w:lineRule="auto"/>
        <w:rPr>
          <w:rFonts w:ascii="Arial" w:eastAsia="Calibri" w:hAnsi="Arial" w:cs="Arial"/>
          <w:sz w:val="24"/>
          <w:szCs w:val="24"/>
        </w:rPr>
      </w:pPr>
      <w:r>
        <w:rPr>
          <w:rFonts w:ascii="Arial" w:eastAsia="Calibri" w:hAnsi="Arial" w:cs="Arial"/>
          <w:sz w:val="24"/>
          <w:szCs w:val="24"/>
        </w:rPr>
        <w:t>Various roads or road segments were proposed to be opened or closed to ORV use.</w:t>
      </w:r>
      <w:r w:rsidR="00801429">
        <w:rPr>
          <w:rFonts w:ascii="Arial" w:eastAsia="Calibri" w:hAnsi="Arial" w:cs="Arial"/>
          <w:sz w:val="24"/>
          <w:szCs w:val="24"/>
        </w:rPr>
        <w:t xml:space="preserve"> M</w:t>
      </w:r>
      <w:r w:rsidR="008C613E" w:rsidRPr="008C613E">
        <w:rPr>
          <w:rFonts w:ascii="Arial" w:eastAsia="Calibri" w:hAnsi="Arial" w:cs="Arial"/>
          <w:sz w:val="24"/>
          <w:szCs w:val="24"/>
        </w:rPr>
        <w:t xml:space="preserve">embers of the public could drop a pin on </w:t>
      </w:r>
      <w:r w:rsidR="00801429">
        <w:rPr>
          <w:rFonts w:ascii="Arial" w:eastAsia="Calibri" w:hAnsi="Arial" w:cs="Arial"/>
          <w:sz w:val="24"/>
          <w:szCs w:val="24"/>
        </w:rPr>
        <w:t>one of the</w:t>
      </w:r>
      <w:r w:rsidR="008C613E" w:rsidRPr="008C613E">
        <w:rPr>
          <w:rFonts w:ascii="Arial" w:eastAsia="Calibri" w:hAnsi="Arial" w:cs="Arial"/>
          <w:sz w:val="24"/>
          <w:szCs w:val="24"/>
        </w:rPr>
        <w:t xml:space="preserve"> map</w:t>
      </w:r>
      <w:r w:rsidR="00801429">
        <w:rPr>
          <w:rFonts w:ascii="Arial" w:eastAsia="Calibri" w:hAnsi="Arial" w:cs="Arial"/>
          <w:sz w:val="24"/>
          <w:szCs w:val="24"/>
        </w:rPr>
        <w:t>s</w:t>
      </w:r>
      <w:r w:rsidR="008C613E" w:rsidRPr="008C613E">
        <w:rPr>
          <w:rFonts w:ascii="Arial" w:eastAsia="Calibri" w:hAnsi="Arial" w:cs="Arial"/>
          <w:sz w:val="24"/>
          <w:szCs w:val="24"/>
        </w:rPr>
        <w:t xml:space="preserve"> to mark an area and exp</w:t>
      </w:r>
      <w:r w:rsidR="00982D66">
        <w:rPr>
          <w:rFonts w:ascii="Arial" w:eastAsia="Calibri" w:hAnsi="Arial" w:cs="Arial"/>
          <w:sz w:val="24"/>
          <w:szCs w:val="24"/>
        </w:rPr>
        <w:t>ress</w:t>
      </w:r>
      <w:r w:rsidR="008C613E" w:rsidRPr="008C613E">
        <w:rPr>
          <w:rFonts w:ascii="Arial" w:eastAsia="Calibri" w:hAnsi="Arial" w:cs="Arial"/>
          <w:sz w:val="24"/>
          <w:szCs w:val="24"/>
        </w:rPr>
        <w:t xml:space="preserve"> their concern about it. They also could comment by email or mail.</w:t>
      </w:r>
    </w:p>
    <w:p w14:paraId="734D6242" w14:textId="77777777" w:rsidR="009F31A5" w:rsidRPr="009F31A5" w:rsidRDefault="009F31A5" w:rsidP="009F31A5">
      <w:pPr>
        <w:spacing w:after="160" w:line="256" w:lineRule="auto"/>
        <w:rPr>
          <w:rFonts w:ascii="Arial" w:eastAsia="Calibri" w:hAnsi="Arial" w:cs="Arial"/>
          <w:sz w:val="24"/>
          <w:szCs w:val="24"/>
        </w:rPr>
      </w:pPr>
      <w:r w:rsidRPr="009F31A5">
        <w:rPr>
          <w:rFonts w:ascii="Arial" w:eastAsia="Calibri" w:hAnsi="Arial" w:cs="Arial"/>
          <w:sz w:val="24"/>
          <w:szCs w:val="24"/>
        </w:rPr>
        <w:t>Thousands of miles of state forest roads are now open to ORV use.</w:t>
      </w:r>
    </w:p>
    <w:p w14:paraId="0050C2F3" w14:textId="7F7C1882" w:rsidR="009F31A5"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 xml:space="preserve">A total of 84 people commented </w:t>
      </w:r>
      <w:r w:rsidR="00982D66">
        <w:rPr>
          <w:rFonts w:ascii="Arial" w:eastAsia="Calibri" w:hAnsi="Arial" w:cs="Arial"/>
          <w:sz w:val="24"/>
          <w:szCs w:val="24"/>
        </w:rPr>
        <w:t>on</w:t>
      </w:r>
      <w:r w:rsidRPr="008C613E">
        <w:rPr>
          <w:rFonts w:ascii="Arial" w:eastAsia="Calibri" w:hAnsi="Arial" w:cs="Arial"/>
          <w:sz w:val="24"/>
          <w:szCs w:val="24"/>
        </w:rPr>
        <w:t xml:space="preserve"> nearly 5,600 miles of forest roads in the Upper Peninsula</w:t>
      </w:r>
      <w:r w:rsidR="00982D66">
        <w:rPr>
          <w:rFonts w:ascii="Arial" w:eastAsia="Calibri" w:hAnsi="Arial" w:cs="Arial"/>
          <w:sz w:val="24"/>
          <w:szCs w:val="24"/>
        </w:rPr>
        <w:t xml:space="preserve">. </w:t>
      </w:r>
      <w:r w:rsidR="009F31A5">
        <w:rPr>
          <w:rFonts w:ascii="Arial" w:eastAsia="Calibri" w:hAnsi="Arial" w:cs="Arial"/>
          <w:sz w:val="24"/>
          <w:szCs w:val="24"/>
        </w:rPr>
        <w:t xml:space="preserve">There, </w:t>
      </w:r>
      <w:r w:rsidR="009F31A5" w:rsidRPr="009F31A5">
        <w:rPr>
          <w:rFonts w:ascii="Arial" w:eastAsia="Calibri" w:hAnsi="Arial" w:cs="Arial"/>
          <w:sz w:val="24"/>
          <w:szCs w:val="24"/>
        </w:rPr>
        <w:t>5,582.06 miles (99.1</w:t>
      </w:r>
      <w:r w:rsidR="009F31A5">
        <w:rPr>
          <w:rFonts w:ascii="Arial" w:eastAsia="Calibri" w:hAnsi="Arial" w:cs="Arial"/>
          <w:sz w:val="24"/>
          <w:szCs w:val="24"/>
        </w:rPr>
        <w:t xml:space="preserve"> percent</w:t>
      </w:r>
      <w:r w:rsidR="009F31A5" w:rsidRPr="009F31A5">
        <w:rPr>
          <w:rFonts w:ascii="Arial" w:eastAsia="Calibri" w:hAnsi="Arial" w:cs="Arial"/>
          <w:sz w:val="24"/>
          <w:szCs w:val="24"/>
        </w:rPr>
        <w:t xml:space="preserve">) of roads are open year-round; 50.28 </w:t>
      </w:r>
      <w:r w:rsidR="009F31A5" w:rsidRPr="009F31A5">
        <w:rPr>
          <w:rFonts w:ascii="Arial" w:eastAsia="Calibri" w:hAnsi="Arial" w:cs="Arial"/>
          <w:sz w:val="24"/>
          <w:szCs w:val="24"/>
        </w:rPr>
        <w:lastRenderedPageBreak/>
        <w:t>miles (0.89</w:t>
      </w:r>
      <w:r w:rsidR="009F31A5">
        <w:rPr>
          <w:rFonts w:ascii="Arial" w:eastAsia="Calibri" w:hAnsi="Arial" w:cs="Arial"/>
          <w:sz w:val="24"/>
          <w:szCs w:val="24"/>
        </w:rPr>
        <w:t xml:space="preserve"> percent</w:t>
      </w:r>
      <w:r w:rsidR="009F31A5" w:rsidRPr="009F31A5">
        <w:rPr>
          <w:rFonts w:ascii="Arial" w:eastAsia="Calibri" w:hAnsi="Arial" w:cs="Arial"/>
          <w:sz w:val="24"/>
          <w:szCs w:val="24"/>
        </w:rPr>
        <w:t>) of roads are closed year-round and 0.48 miles (0.01</w:t>
      </w:r>
      <w:r w:rsidR="009F31A5">
        <w:rPr>
          <w:rFonts w:ascii="Arial" w:eastAsia="Calibri" w:hAnsi="Arial" w:cs="Arial"/>
          <w:sz w:val="24"/>
          <w:szCs w:val="24"/>
        </w:rPr>
        <w:t xml:space="preserve"> percent</w:t>
      </w:r>
      <w:r w:rsidR="009F31A5" w:rsidRPr="009F31A5">
        <w:rPr>
          <w:rFonts w:ascii="Arial" w:eastAsia="Calibri" w:hAnsi="Arial" w:cs="Arial"/>
          <w:sz w:val="24"/>
          <w:szCs w:val="24"/>
        </w:rPr>
        <w:t>) of roads are closed seasonally.</w:t>
      </w:r>
    </w:p>
    <w:p w14:paraId="200B6E50" w14:textId="0D345499" w:rsidR="008C613E" w:rsidRPr="008C613E"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There were 77 comments regarding nearly 370 miles of forest road</w:t>
      </w:r>
      <w:r w:rsidR="00801429">
        <w:rPr>
          <w:rFonts w:ascii="Arial" w:eastAsia="Calibri" w:hAnsi="Arial" w:cs="Arial"/>
          <w:sz w:val="24"/>
          <w:szCs w:val="24"/>
        </w:rPr>
        <w:t>s</w:t>
      </w:r>
      <w:r w:rsidRPr="008C613E">
        <w:rPr>
          <w:rFonts w:ascii="Arial" w:eastAsia="Calibri" w:hAnsi="Arial" w:cs="Arial"/>
          <w:sz w:val="24"/>
          <w:szCs w:val="24"/>
        </w:rPr>
        <w:t xml:space="preserve"> in the southern Lower Peninsula.</w:t>
      </w:r>
      <w:r w:rsidR="009F31A5">
        <w:rPr>
          <w:rFonts w:ascii="Arial" w:eastAsia="Calibri" w:hAnsi="Arial" w:cs="Arial"/>
          <w:sz w:val="24"/>
          <w:szCs w:val="24"/>
        </w:rPr>
        <w:t xml:space="preserve"> In that region, </w:t>
      </w:r>
      <w:r w:rsidR="009F31A5" w:rsidRPr="009F31A5">
        <w:rPr>
          <w:rFonts w:ascii="Arial" w:eastAsia="Calibri" w:hAnsi="Arial" w:cs="Arial"/>
          <w:sz w:val="24"/>
          <w:szCs w:val="24"/>
        </w:rPr>
        <w:t>8.95 miles (2.43</w:t>
      </w:r>
      <w:r w:rsidR="009F31A5">
        <w:rPr>
          <w:rFonts w:ascii="Arial" w:eastAsia="Calibri" w:hAnsi="Arial" w:cs="Arial"/>
          <w:sz w:val="24"/>
          <w:szCs w:val="24"/>
        </w:rPr>
        <w:t xml:space="preserve"> percent</w:t>
      </w:r>
      <w:r w:rsidR="009F31A5" w:rsidRPr="009F31A5">
        <w:rPr>
          <w:rFonts w:ascii="Arial" w:eastAsia="Calibri" w:hAnsi="Arial" w:cs="Arial"/>
          <w:sz w:val="24"/>
          <w:szCs w:val="24"/>
        </w:rPr>
        <w:t>) of roads are open year-round; 285.92 miles (77.67</w:t>
      </w:r>
      <w:r w:rsidR="009F31A5">
        <w:rPr>
          <w:rFonts w:ascii="Arial" w:eastAsia="Calibri" w:hAnsi="Arial" w:cs="Arial"/>
          <w:sz w:val="24"/>
          <w:szCs w:val="24"/>
        </w:rPr>
        <w:t xml:space="preserve"> percent</w:t>
      </w:r>
      <w:r w:rsidR="009F31A5" w:rsidRPr="009F31A5">
        <w:rPr>
          <w:rFonts w:ascii="Arial" w:eastAsia="Calibri" w:hAnsi="Arial" w:cs="Arial"/>
          <w:sz w:val="24"/>
          <w:szCs w:val="24"/>
        </w:rPr>
        <w:t>) of roads are closed year-round and 73.25 miles (19.9</w:t>
      </w:r>
      <w:r w:rsidR="009F31A5">
        <w:rPr>
          <w:rFonts w:ascii="Arial" w:eastAsia="Calibri" w:hAnsi="Arial" w:cs="Arial"/>
          <w:sz w:val="24"/>
          <w:szCs w:val="24"/>
        </w:rPr>
        <w:t xml:space="preserve"> percent</w:t>
      </w:r>
      <w:r w:rsidR="009F31A5" w:rsidRPr="009F31A5">
        <w:rPr>
          <w:rFonts w:ascii="Arial" w:eastAsia="Calibri" w:hAnsi="Arial" w:cs="Arial"/>
          <w:sz w:val="24"/>
          <w:szCs w:val="24"/>
        </w:rPr>
        <w:t>) of roads are closed seasonally.</w:t>
      </w:r>
    </w:p>
    <w:p w14:paraId="7193B812" w14:textId="7143CBD5" w:rsidR="008C613E" w:rsidRPr="008C613E"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There are more than 7,500 miles of state forest roads in the northern Lower Peninsula</w:t>
      </w:r>
      <w:r w:rsidR="009F31A5">
        <w:rPr>
          <w:rFonts w:ascii="Arial" w:eastAsia="Calibri" w:hAnsi="Arial" w:cs="Arial"/>
          <w:sz w:val="24"/>
          <w:szCs w:val="24"/>
        </w:rPr>
        <w:t xml:space="preserve">, with </w:t>
      </w:r>
      <w:r w:rsidR="009F31A5" w:rsidRPr="009F31A5">
        <w:rPr>
          <w:rFonts w:ascii="Arial" w:eastAsia="Calibri" w:hAnsi="Arial" w:cs="Arial"/>
          <w:sz w:val="24"/>
          <w:szCs w:val="24"/>
        </w:rPr>
        <w:t>6,308.6 miles (84</w:t>
      </w:r>
      <w:r w:rsidR="009F31A5">
        <w:rPr>
          <w:rFonts w:ascii="Arial" w:eastAsia="Calibri" w:hAnsi="Arial" w:cs="Arial"/>
          <w:sz w:val="24"/>
          <w:szCs w:val="24"/>
        </w:rPr>
        <w:t xml:space="preserve"> percent</w:t>
      </w:r>
      <w:r w:rsidR="009F31A5" w:rsidRPr="009F31A5">
        <w:rPr>
          <w:rFonts w:ascii="Arial" w:eastAsia="Calibri" w:hAnsi="Arial" w:cs="Arial"/>
          <w:sz w:val="24"/>
          <w:szCs w:val="24"/>
        </w:rPr>
        <w:t xml:space="preserve">) of roads open </w:t>
      </w:r>
      <w:r w:rsidR="009F31A5">
        <w:rPr>
          <w:rFonts w:ascii="Arial" w:eastAsia="Calibri" w:hAnsi="Arial" w:cs="Arial"/>
          <w:sz w:val="24"/>
          <w:szCs w:val="24"/>
        </w:rPr>
        <w:t>to ORV use</w:t>
      </w:r>
      <w:r w:rsidR="00503EB6">
        <w:rPr>
          <w:rFonts w:ascii="Arial" w:eastAsia="Calibri" w:hAnsi="Arial" w:cs="Arial"/>
          <w:sz w:val="24"/>
          <w:szCs w:val="24"/>
        </w:rPr>
        <w:t xml:space="preserve">, while </w:t>
      </w:r>
      <w:r w:rsidR="009F31A5" w:rsidRPr="009F31A5">
        <w:rPr>
          <w:rFonts w:ascii="Arial" w:eastAsia="Calibri" w:hAnsi="Arial" w:cs="Arial"/>
          <w:sz w:val="24"/>
          <w:szCs w:val="24"/>
        </w:rPr>
        <w:t>1,213.6 (16</w:t>
      </w:r>
      <w:r w:rsidR="009F31A5">
        <w:rPr>
          <w:rFonts w:ascii="Arial" w:eastAsia="Calibri" w:hAnsi="Arial" w:cs="Arial"/>
          <w:sz w:val="24"/>
          <w:szCs w:val="24"/>
        </w:rPr>
        <w:t xml:space="preserve"> percent</w:t>
      </w:r>
      <w:r w:rsidR="009F31A5" w:rsidRPr="009F31A5">
        <w:rPr>
          <w:rFonts w:ascii="Arial" w:eastAsia="Calibri" w:hAnsi="Arial" w:cs="Arial"/>
          <w:sz w:val="24"/>
          <w:szCs w:val="24"/>
        </w:rPr>
        <w:t xml:space="preserve">) miles </w:t>
      </w:r>
      <w:r w:rsidRPr="008C613E">
        <w:rPr>
          <w:rFonts w:ascii="Arial" w:eastAsia="Calibri" w:hAnsi="Arial" w:cs="Arial"/>
          <w:sz w:val="24"/>
          <w:szCs w:val="24"/>
        </w:rPr>
        <w:t xml:space="preserve">of road </w:t>
      </w:r>
      <w:r w:rsidR="00982D66">
        <w:rPr>
          <w:rFonts w:ascii="Arial" w:eastAsia="Calibri" w:hAnsi="Arial" w:cs="Arial"/>
          <w:sz w:val="24"/>
          <w:szCs w:val="24"/>
        </w:rPr>
        <w:t>were</w:t>
      </w:r>
      <w:r w:rsidRPr="008C613E">
        <w:rPr>
          <w:rFonts w:ascii="Arial" w:eastAsia="Calibri" w:hAnsi="Arial" w:cs="Arial"/>
          <w:sz w:val="24"/>
          <w:szCs w:val="24"/>
        </w:rPr>
        <w:t xml:space="preserve"> closed by </w:t>
      </w:r>
      <w:r w:rsidR="00982D66">
        <w:rPr>
          <w:rFonts w:ascii="Arial" w:eastAsia="Calibri" w:hAnsi="Arial" w:cs="Arial"/>
          <w:sz w:val="24"/>
          <w:szCs w:val="24"/>
        </w:rPr>
        <w:t xml:space="preserve">a </w:t>
      </w:r>
      <w:r w:rsidRPr="008C613E">
        <w:rPr>
          <w:rFonts w:ascii="Arial" w:eastAsia="Calibri" w:hAnsi="Arial" w:cs="Arial"/>
          <w:sz w:val="24"/>
          <w:szCs w:val="24"/>
        </w:rPr>
        <w:t>land use order of the DNR director. More than 2,000 members of the public weighed in on th</w:t>
      </w:r>
      <w:r w:rsidR="00982D66">
        <w:rPr>
          <w:rFonts w:ascii="Arial" w:eastAsia="Calibri" w:hAnsi="Arial" w:cs="Arial"/>
          <w:sz w:val="24"/>
          <w:szCs w:val="24"/>
        </w:rPr>
        <w:t>at</w:t>
      </w:r>
      <w:r w:rsidRPr="008C613E">
        <w:rPr>
          <w:rFonts w:ascii="Arial" w:eastAsia="Calibri" w:hAnsi="Arial" w:cs="Arial"/>
          <w:sz w:val="24"/>
          <w:szCs w:val="24"/>
        </w:rPr>
        <w:t xml:space="preserve"> decision. </w:t>
      </w:r>
    </w:p>
    <w:p w14:paraId="4B096F8B" w14:textId="546F5E2B" w:rsidR="008C613E"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“We had hundreds of pin drops with people telling us everything from, ‘This is a great idea, I can’t wait’ to ‘You guys are crazy, this is going to cause problems,’” Whitcomb said.</w:t>
      </w:r>
    </w:p>
    <w:p w14:paraId="4408FBA4" w14:textId="0B27BB37" w:rsidR="008C613E" w:rsidRPr="008C613E" w:rsidRDefault="00801429" w:rsidP="008C613E">
      <w:pPr>
        <w:spacing w:after="160" w:line="256" w:lineRule="auto"/>
        <w:rPr>
          <w:rFonts w:ascii="Arial" w:eastAsia="Calibri" w:hAnsi="Arial" w:cs="Arial"/>
          <w:sz w:val="24"/>
          <w:szCs w:val="24"/>
        </w:rPr>
      </w:pPr>
      <w:r>
        <w:rPr>
          <w:rFonts w:ascii="Arial" w:eastAsia="Calibri" w:hAnsi="Arial" w:cs="Arial"/>
          <w:sz w:val="24"/>
          <w:szCs w:val="24"/>
        </w:rPr>
        <w:t>DNR road e</w:t>
      </w:r>
      <w:r w:rsidR="008C613E" w:rsidRPr="008C613E">
        <w:rPr>
          <w:rFonts w:ascii="Arial" w:eastAsia="Calibri" w:hAnsi="Arial" w:cs="Arial"/>
          <w:sz w:val="24"/>
          <w:szCs w:val="24"/>
        </w:rPr>
        <w:t xml:space="preserve">valuations </w:t>
      </w:r>
      <w:r>
        <w:rPr>
          <w:rFonts w:ascii="Arial" w:eastAsia="Calibri" w:hAnsi="Arial" w:cs="Arial"/>
          <w:sz w:val="24"/>
          <w:szCs w:val="24"/>
        </w:rPr>
        <w:t>consider</w:t>
      </w:r>
      <w:r w:rsidR="008C613E" w:rsidRPr="008C613E">
        <w:rPr>
          <w:rFonts w:ascii="Arial" w:eastAsia="Calibri" w:hAnsi="Arial" w:cs="Arial"/>
          <w:sz w:val="24"/>
          <w:szCs w:val="24"/>
        </w:rPr>
        <w:t>ed user conflicts, the condition of the road and a review of current land use orders. An example is the Pigeon River Country State Forest. It’s home to Michigan’s elk herd and focuses on quiet recreation.</w:t>
      </w:r>
    </w:p>
    <w:p w14:paraId="5725A7B5" w14:textId="2A535395" w:rsidR="008C613E" w:rsidRPr="008C613E"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 xml:space="preserve">“There’s a lot of public land where ORVs are the best use,” Whitcomb said. “The Pigeon River management plan differs from other state forests in that it emphasizes quiet recreation and scenic values.” </w:t>
      </w:r>
    </w:p>
    <w:p w14:paraId="5A9FA2DE" w14:textId="77777777" w:rsidR="008C613E" w:rsidRPr="008C613E"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 xml:space="preserve">A few other northern Lower Peninsula areas that are focused on quiet recreation also are closed to ORVs. Those include Jordan Valley, the Mason and </w:t>
      </w:r>
      <w:proofErr w:type="spellStart"/>
      <w:r w:rsidRPr="008C613E">
        <w:rPr>
          <w:rFonts w:ascii="Arial" w:eastAsia="Calibri" w:hAnsi="Arial" w:cs="Arial"/>
          <w:sz w:val="24"/>
          <w:szCs w:val="24"/>
        </w:rPr>
        <w:t>Deward</w:t>
      </w:r>
      <w:proofErr w:type="spellEnd"/>
      <w:r w:rsidRPr="008C613E">
        <w:rPr>
          <w:rFonts w:ascii="Arial" w:eastAsia="Calibri" w:hAnsi="Arial" w:cs="Arial"/>
          <w:sz w:val="24"/>
          <w:szCs w:val="24"/>
        </w:rPr>
        <w:t xml:space="preserve"> tracts and the Sand Lakes quiet area. </w:t>
      </w:r>
    </w:p>
    <w:p w14:paraId="33EF6D87" w14:textId="249FDFB4" w:rsidR="005B569D"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 xml:space="preserve">The maps are a work in progress and will be updated annually as </w:t>
      </w:r>
      <w:r w:rsidR="00801429">
        <w:rPr>
          <w:rFonts w:ascii="Arial" w:eastAsia="Calibri" w:hAnsi="Arial" w:cs="Arial"/>
          <w:sz w:val="24"/>
          <w:szCs w:val="24"/>
        </w:rPr>
        <w:t xml:space="preserve">DNR </w:t>
      </w:r>
      <w:r w:rsidRPr="008C613E">
        <w:rPr>
          <w:rFonts w:ascii="Arial" w:eastAsia="Calibri" w:hAnsi="Arial" w:cs="Arial"/>
          <w:sz w:val="24"/>
          <w:szCs w:val="24"/>
        </w:rPr>
        <w:t>staff in the field monitor road conditions or find mapping errors.</w:t>
      </w:r>
      <w:r w:rsidR="005B569D">
        <w:rPr>
          <w:rFonts w:ascii="Arial" w:eastAsia="Calibri" w:hAnsi="Arial" w:cs="Arial"/>
          <w:sz w:val="24"/>
          <w:szCs w:val="24"/>
        </w:rPr>
        <w:t xml:space="preserve"> </w:t>
      </w:r>
      <w:r w:rsidR="001D4E99">
        <w:rPr>
          <w:rFonts w:ascii="Arial" w:eastAsia="Calibri" w:hAnsi="Arial" w:cs="Arial"/>
          <w:sz w:val="24"/>
          <w:szCs w:val="24"/>
        </w:rPr>
        <w:t>T</w:t>
      </w:r>
      <w:r w:rsidR="005B569D">
        <w:rPr>
          <w:rFonts w:ascii="Arial" w:eastAsia="Calibri" w:hAnsi="Arial" w:cs="Arial"/>
          <w:sz w:val="24"/>
          <w:szCs w:val="24"/>
        </w:rPr>
        <w:t xml:space="preserve">here are some proposed changes </w:t>
      </w:r>
      <w:r w:rsidR="001D4E99">
        <w:rPr>
          <w:rFonts w:ascii="Arial" w:eastAsia="Calibri" w:hAnsi="Arial" w:cs="Arial"/>
          <w:sz w:val="24"/>
          <w:szCs w:val="24"/>
        </w:rPr>
        <w:t xml:space="preserve">currently </w:t>
      </w:r>
      <w:r w:rsidR="005B569D">
        <w:rPr>
          <w:rFonts w:ascii="Arial" w:eastAsia="Calibri" w:hAnsi="Arial" w:cs="Arial"/>
          <w:sz w:val="24"/>
          <w:szCs w:val="24"/>
        </w:rPr>
        <w:t>under consideration for the northern Lower Peninsula</w:t>
      </w:r>
      <w:r w:rsidR="001D4E99">
        <w:rPr>
          <w:rFonts w:ascii="Arial" w:eastAsia="Calibri" w:hAnsi="Arial" w:cs="Arial"/>
          <w:sz w:val="24"/>
          <w:szCs w:val="24"/>
        </w:rPr>
        <w:t>, with a decision pending by the DNR director and Michigan Natural Resources Commission.</w:t>
      </w:r>
      <w:r w:rsidR="005B569D">
        <w:rPr>
          <w:rFonts w:ascii="Arial" w:eastAsia="Calibri" w:hAnsi="Arial" w:cs="Arial"/>
          <w:sz w:val="24"/>
          <w:szCs w:val="24"/>
        </w:rPr>
        <w:t xml:space="preserve"> </w:t>
      </w:r>
    </w:p>
    <w:p w14:paraId="39380FDE" w14:textId="02F60A22" w:rsidR="008C613E" w:rsidRPr="008C613E"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 xml:space="preserve">Roads that are currently open could be closed to ORVs or other vehicles </w:t>
      </w:r>
      <w:r w:rsidR="00E12D19">
        <w:rPr>
          <w:rFonts w:ascii="Arial" w:eastAsia="Calibri" w:hAnsi="Arial" w:cs="Arial"/>
          <w:sz w:val="24"/>
          <w:szCs w:val="24"/>
        </w:rPr>
        <w:t xml:space="preserve">in the future </w:t>
      </w:r>
      <w:r w:rsidRPr="008C613E">
        <w:rPr>
          <w:rFonts w:ascii="Arial" w:eastAsia="Calibri" w:hAnsi="Arial" w:cs="Arial"/>
          <w:sz w:val="24"/>
          <w:szCs w:val="24"/>
        </w:rPr>
        <w:t>if erosion threatens the forest or fish habitat in nearby waters, for example.</w:t>
      </w:r>
    </w:p>
    <w:p w14:paraId="36C57CBC" w14:textId="250A3A42" w:rsidR="008C613E" w:rsidRPr="008C613E"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 xml:space="preserve">“Getting our forest roads into an inventory system on the map gives us a baseline that we can begin working with to manage the forest better,” </w:t>
      </w:r>
      <w:r w:rsidR="00801429">
        <w:rPr>
          <w:rFonts w:ascii="Arial" w:eastAsia="Calibri" w:hAnsi="Arial" w:cs="Arial"/>
          <w:sz w:val="24"/>
          <w:szCs w:val="24"/>
        </w:rPr>
        <w:t>Whitcomb</w:t>
      </w:r>
      <w:r w:rsidRPr="008C613E">
        <w:rPr>
          <w:rFonts w:ascii="Arial" w:eastAsia="Calibri" w:hAnsi="Arial" w:cs="Arial"/>
          <w:sz w:val="24"/>
          <w:szCs w:val="24"/>
        </w:rPr>
        <w:t xml:space="preserve"> said. </w:t>
      </w:r>
    </w:p>
    <w:p w14:paraId="514EFDE8" w14:textId="49373D25" w:rsidR="008C613E" w:rsidRPr="008C613E"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Comments from the public will be evaluated e</w:t>
      </w:r>
      <w:r w:rsidR="00801429">
        <w:rPr>
          <w:rFonts w:ascii="Arial" w:eastAsia="Calibri" w:hAnsi="Arial" w:cs="Arial"/>
          <w:sz w:val="24"/>
          <w:szCs w:val="24"/>
        </w:rPr>
        <w:t>ach</w:t>
      </w:r>
      <w:r w:rsidRPr="008C613E">
        <w:rPr>
          <w:rFonts w:ascii="Arial" w:eastAsia="Calibri" w:hAnsi="Arial" w:cs="Arial"/>
          <w:sz w:val="24"/>
          <w:szCs w:val="24"/>
        </w:rPr>
        <w:t xml:space="preserve"> year.</w:t>
      </w:r>
      <w:r w:rsidR="0042366F">
        <w:rPr>
          <w:rFonts w:ascii="Arial" w:eastAsia="Calibri" w:hAnsi="Arial" w:cs="Arial"/>
          <w:sz w:val="24"/>
          <w:szCs w:val="24"/>
        </w:rPr>
        <w:t xml:space="preserve"> Several</w:t>
      </w:r>
      <w:r w:rsidRPr="008C613E">
        <w:rPr>
          <w:rFonts w:ascii="Arial" w:eastAsia="Calibri" w:hAnsi="Arial" w:cs="Arial"/>
          <w:sz w:val="24"/>
          <w:szCs w:val="24"/>
        </w:rPr>
        <w:t xml:space="preserve"> criteria will be </w:t>
      </w:r>
      <w:r w:rsidR="005D4101">
        <w:rPr>
          <w:rFonts w:ascii="Arial" w:eastAsia="Calibri" w:hAnsi="Arial" w:cs="Arial"/>
          <w:sz w:val="24"/>
          <w:szCs w:val="24"/>
        </w:rPr>
        <w:t xml:space="preserve">used to make </w:t>
      </w:r>
      <w:r w:rsidRPr="008C613E">
        <w:rPr>
          <w:rFonts w:ascii="Arial" w:eastAsia="Calibri" w:hAnsi="Arial" w:cs="Arial"/>
          <w:sz w:val="24"/>
          <w:szCs w:val="24"/>
        </w:rPr>
        <w:t>evaluat</w:t>
      </w:r>
      <w:r w:rsidR="005D4101">
        <w:rPr>
          <w:rFonts w:ascii="Arial" w:eastAsia="Calibri" w:hAnsi="Arial" w:cs="Arial"/>
          <w:sz w:val="24"/>
          <w:szCs w:val="24"/>
        </w:rPr>
        <w:t>ions</w:t>
      </w:r>
      <w:r w:rsidR="00E12D19">
        <w:rPr>
          <w:rFonts w:ascii="Arial" w:eastAsia="Calibri" w:hAnsi="Arial" w:cs="Arial"/>
          <w:sz w:val="24"/>
          <w:szCs w:val="24"/>
        </w:rPr>
        <w:t>,</w:t>
      </w:r>
      <w:r w:rsidRPr="008C613E">
        <w:rPr>
          <w:rFonts w:ascii="Arial" w:eastAsia="Calibri" w:hAnsi="Arial" w:cs="Arial"/>
          <w:sz w:val="24"/>
          <w:szCs w:val="24"/>
        </w:rPr>
        <w:t xml:space="preserve"> and recommendations will be reviewed by DNR </w:t>
      </w:r>
      <w:r w:rsidR="00E12D19">
        <w:rPr>
          <w:rFonts w:ascii="Arial" w:eastAsia="Calibri" w:hAnsi="Arial" w:cs="Arial"/>
          <w:sz w:val="24"/>
          <w:szCs w:val="24"/>
        </w:rPr>
        <w:t xml:space="preserve">staff members </w:t>
      </w:r>
      <w:r w:rsidRPr="008C613E">
        <w:rPr>
          <w:rFonts w:ascii="Arial" w:eastAsia="Calibri" w:hAnsi="Arial" w:cs="Arial"/>
          <w:sz w:val="24"/>
          <w:szCs w:val="24"/>
        </w:rPr>
        <w:t xml:space="preserve">and </w:t>
      </w:r>
      <w:r w:rsidR="00E12D19">
        <w:rPr>
          <w:rFonts w:ascii="Arial" w:eastAsia="Calibri" w:hAnsi="Arial" w:cs="Arial"/>
          <w:sz w:val="24"/>
          <w:szCs w:val="24"/>
        </w:rPr>
        <w:t xml:space="preserve">the </w:t>
      </w:r>
      <w:r w:rsidRPr="008C613E">
        <w:rPr>
          <w:rFonts w:ascii="Arial" w:eastAsia="Calibri" w:hAnsi="Arial" w:cs="Arial"/>
          <w:sz w:val="24"/>
          <w:szCs w:val="24"/>
        </w:rPr>
        <w:t>public before the DNR director makes decision</w:t>
      </w:r>
      <w:r w:rsidR="005D4101">
        <w:rPr>
          <w:rFonts w:ascii="Arial" w:eastAsia="Calibri" w:hAnsi="Arial" w:cs="Arial"/>
          <w:sz w:val="24"/>
          <w:szCs w:val="24"/>
        </w:rPr>
        <w:t>s</w:t>
      </w:r>
      <w:r w:rsidRPr="008C613E">
        <w:rPr>
          <w:rFonts w:ascii="Arial" w:eastAsia="Calibri" w:hAnsi="Arial" w:cs="Arial"/>
          <w:sz w:val="24"/>
          <w:szCs w:val="24"/>
        </w:rPr>
        <w:t>.</w:t>
      </w:r>
    </w:p>
    <w:p w14:paraId="5E6F7D4E" w14:textId="3D555643" w:rsidR="008C613E" w:rsidRPr="008C613E" w:rsidRDefault="008C613E" w:rsidP="008C613E">
      <w:pPr>
        <w:spacing w:after="160" w:line="256" w:lineRule="auto"/>
        <w:rPr>
          <w:rFonts w:ascii="Arial" w:eastAsia="Calibri" w:hAnsi="Arial" w:cs="Arial"/>
          <w:sz w:val="24"/>
          <w:szCs w:val="24"/>
        </w:rPr>
      </w:pPr>
      <w:r w:rsidRPr="008C613E">
        <w:rPr>
          <w:rFonts w:ascii="Arial" w:eastAsia="Calibri" w:hAnsi="Arial" w:cs="Arial"/>
          <w:sz w:val="24"/>
          <w:szCs w:val="24"/>
        </w:rPr>
        <w:t>The goal is to have forest roads that are safe and provide access to various users</w:t>
      </w:r>
      <w:r w:rsidR="00C36E6B">
        <w:rPr>
          <w:rFonts w:ascii="Arial" w:eastAsia="Calibri" w:hAnsi="Arial" w:cs="Arial"/>
          <w:sz w:val="24"/>
          <w:szCs w:val="24"/>
        </w:rPr>
        <w:t>,</w:t>
      </w:r>
      <w:r w:rsidRPr="008C613E">
        <w:rPr>
          <w:rFonts w:ascii="Arial" w:eastAsia="Calibri" w:hAnsi="Arial" w:cs="Arial"/>
          <w:sz w:val="24"/>
          <w:szCs w:val="24"/>
        </w:rPr>
        <w:t xml:space="preserve"> while ensuring that forests and waterways aren’t negatively impacted. </w:t>
      </w:r>
    </w:p>
    <w:p w14:paraId="7626F2DF" w14:textId="34DF729D" w:rsidR="008C613E" w:rsidRPr="008C613E" w:rsidRDefault="0042366F" w:rsidP="008C613E">
      <w:pPr>
        <w:spacing w:after="160" w:line="256" w:lineRule="auto"/>
        <w:rPr>
          <w:rFonts w:ascii="Arial" w:eastAsia="Calibri" w:hAnsi="Arial" w:cs="Arial"/>
          <w:sz w:val="24"/>
          <w:szCs w:val="24"/>
        </w:rPr>
      </w:pPr>
      <w:r>
        <w:rPr>
          <w:rFonts w:ascii="Arial" w:eastAsia="Calibri" w:hAnsi="Arial" w:cs="Arial"/>
          <w:sz w:val="24"/>
          <w:szCs w:val="24"/>
        </w:rPr>
        <w:t>Take a look at</w:t>
      </w:r>
      <w:r w:rsidR="008C613E" w:rsidRPr="008C613E">
        <w:rPr>
          <w:rFonts w:ascii="Arial" w:eastAsia="Calibri" w:hAnsi="Arial" w:cs="Arial"/>
          <w:sz w:val="24"/>
          <w:szCs w:val="24"/>
        </w:rPr>
        <w:t xml:space="preserve"> the road maps and learn more about Public Act 288 at </w:t>
      </w:r>
      <w:hyperlink r:id="rId6" w:history="1">
        <w:r w:rsidR="008C613E" w:rsidRPr="008C613E">
          <w:rPr>
            <w:rFonts w:ascii="Arial" w:eastAsia="Calibri" w:hAnsi="Arial" w:cs="Arial"/>
            <w:color w:val="0563C1"/>
            <w:sz w:val="24"/>
            <w:szCs w:val="24"/>
            <w:u w:val="single"/>
          </w:rPr>
          <w:t>michigan.gov/</w:t>
        </w:r>
        <w:proofErr w:type="spellStart"/>
        <w:r w:rsidR="008C613E" w:rsidRPr="008C613E">
          <w:rPr>
            <w:rFonts w:ascii="Arial" w:eastAsia="Calibri" w:hAnsi="Arial" w:cs="Arial"/>
            <w:color w:val="0563C1"/>
            <w:sz w:val="24"/>
            <w:szCs w:val="24"/>
            <w:u w:val="single"/>
          </w:rPr>
          <w:t>forestroads</w:t>
        </w:r>
        <w:proofErr w:type="spellEnd"/>
      </w:hyperlink>
      <w:r w:rsidR="008C613E" w:rsidRPr="008C613E">
        <w:rPr>
          <w:rFonts w:ascii="Arial" w:eastAsia="Calibri" w:hAnsi="Arial" w:cs="Arial"/>
          <w:sz w:val="24"/>
          <w:szCs w:val="24"/>
        </w:rPr>
        <w:t xml:space="preserve">. </w:t>
      </w:r>
    </w:p>
    <w:p w14:paraId="1946EAC4" w14:textId="77777777" w:rsidR="008F3835" w:rsidRDefault="008F3835" w:rsidP="008F3835">
      <w:pPr>
        <w:spacing w:after="0" w:line="240" w:lineRule="auto"/>
        <w:rPr>
          <w:rFonts w:ascii="Arial" w:hAnsi="Arial" w:cs="Arial"/>
          <w:sz w:val="24"/>
          <w:szCs w:val="24"/>
        </w:rPr>
      </w:pPr>
      <w:r>
        <w:rPr>
          <w:rFonts w:ascii="Arial" w:hAnsi="Arial" w:cs="Arial"/>
          <w:color w:val="3C3C3C"/>
          <w:sz w:val="24"/>
          <w:szCs w:val="24"/>
        </w:rPr>
        <w:lastRenderedPageBreak/>
        <w:t xml:space="preserve">Check out previous Showcasing the DNR stories in our archive at </w:t>
      </w:r>
      <w:hyperlink r:id="rId7" w:history="1">
        <w:r>
          <w:rPr>
            <w:rStyle w:val="Hyperlink"/>
            <w:rFonts w:ascii="Arial" w:hAnsi="Arial" w:cs="Arial"/>
            <w:color w:val="0000EE"/>
            <w:sz w:val="24"/>
            <w:szCs w:val="24"/>
          </w:rPr>
          <w:t>michigan.gov/</w:t>
        </w:r>
        <w:proofErr w:type="spellStart"/>
        <w:r>
          <w:rPr>
            <w:rStyle w:val="Hyperlink"/>
            <w:rFonts w:ascii="Arial" w:hAnsi="Arial" w:cs="Arial"/>
            <w:color w:val="0000EE"/>
            <w:sz w:val="24"/>
            <w:szCs w:val="24"/>
          </w:rPr>
          <w:t>dnrstories</w:t>
        </w:r>
        <w:proofErr w:type="spellEnd"/>
      </w:hyperlink>
      <w:r>
        <w:rPr>
          <w:rFonts w:ascii="Arial" w:hAnsi="Arial" w:cs="Arial"/>
          <w:color w:val="3C3C3C"/>
          <w:sz w:val="24"/>
          <w:szCs w:val="24"/>
        </w:rPr>
        <w:t xml:space="preserve">. To subscribe to upcoming Showcasing articles, sign up for free email delivery at </w:t>
      </w:r>
      <w:hyperlink r:id="rId8" w:history="1">
        <w:r>
          <w:rPr>
            <w:rStyle w:val="Hyperlink"/>
            <w:rFonts w:ascii="Arial" w:hAnsi="Arial" w:cs="Arial"/>
            <w:color w:val="0000EE"/>
            <w:sz w:val="24"/>
            <w:szCs w:val="24"/>
          </w:rPr>
          <w:t>michigan.gov/</w:t>
        </w:r>
        <w:proofErr w:type="spellStart"/>
        <w:r>
          <w:rPr>
            <w:rStyle w:val="Hyperlink"/>
            <w:rFonts w:ascii="Arial" w:hAnsi="Arial" w:cs="Arial"/>
            <w:color w:val="0000EE"/>
            <w:sz w:val="24"/>
            <w:szCs w:val="24"/>
          </w:rPr>
          <w:t>dnr</w:t>
        </w:r>
        <w:proofErr w:type="spellEnd"/>
      </w:hyperlink>
      <w:r>
        <w:rPr>
          <w:rFonts w:ascii="Arial" w:hAnsi="Arial" w:cs="Arial"/>
          <w:color w:val="3C3C3C"/>
          <w:sz w:val="24"/>
          <w:szCs w:val="24"/>
        </w:rPr>
        <w:t>.</w:t>
      </w:r>
    </w:p>
    <w:p w14:paraId="50A91D25" w14:textId="77777777" w:rsidR="008F3835" w:rsidRDefault="008F3835" w:rsidP="008F3835">
      <w:pPr>
        <w:spacing w:after="0" w:line="240" w:lineRule="auto"/>
        <w:rPr>
          <w:rFonts w:ascii="Arial" w:hAnsi="Arial" w:cs="Arial"/>
          <w:sz w:val="24"/>
          <w:szCs w:val="24"/>
        </w:rPr>
      </w:pPr>
    </w:p>
    <w:p w14:paraId="439C6AB3" w14:textId="77804860" w:rsidR="00046B55" w:rsidRPr="00B05BFD" w:rsidRDefault="004A7E28" w:rsidP="00046B55">
      <w:pPr>
        <w:spacing w:after="0" w:line="240" w:lineRule="auto"/>
        <w:rPr>
          <w:rFonts w:ascii="Arial" w:hAnsi="Arial" w:cs="Arial"/>
          <w:sz w:val="24"/>
          <w:szCs w:val="24"/>
        </w:rPr>
      </w:pPr>
      <w:r w:rsidRPr="00C36E6B">
        <w:rPr>
          <w:rFonts w:ascii="Arial" w:hAnsi="Arial" w:cs="Arial"/>
          <w:b/>
          <w:sz w:val="24"/>
          <w:szCs w:val="24"/>
        </w:rPr>
        <w:t>/Note to editors:</w:t>
      </w:r>
      <w:r w:rsidRPr="00B05BFD">
        <w:rPr>
          <w:rFonts w:ascii="Arial" w:hAnsi="Arial" w:cs="Arial"/>
          <w:sz w:val="24"/>
          <w:szCs w:val="24"/>
        </w:rPr>
        <w:t xml:space="preserve"> Contact:</w:t>
      </w:r>
      <w:r w:rsidR="006A0229" w:rsidRPr="00B05BFD">
        <w:rPr>
          <w:rFonts w:ascii="Arial" w:hAnsi="Arial" w:cs="Arial"/>
          <w:sz w:val="24"/>
          <w:szCs w:val="24"/>
        </w:rPr>
        <w:t xml:space="preserve"> </w:t>
      </w:r>
      <w:hyperlink r:id="rId9"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at </w:t>
      </w:r>
      <w:r w:rsidR="006A0229" w:rsidRPr="00B05BFD">
        <w:rPr>
          <w:rFonts w:ascii="Arial" w:hAnsi="Arial" w:cs="Arial"/>
          <w:sz w:val="24"/>
          <w:szCs w:val="24"/>
        </w:rPr>
        <w:t>906-226-1352</w:t>
      </w:r>
      <w:r w:rsidR="00046B55" w:rsidRPr="00B05BFD">
        <w:rPr>
          <w:rFonts w:ascii="Arial" w:hAnsi="Arial" w:cs="Arial"/>
          <w:sz w:val="24"/>
          <w:szCs w:val="24"/>
        </w:rPr>
        <w:t>. 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follow. Credit: Michigan </w:t>
      </w:r>
      <w:r w:rsidR="003E3FC6" w:rsidRPr="00B05BFD">
        <w:rPr>
          <w:rFonts w:ascii="Arial" w:hAnsi="Arial" w:cs="Arial"/>
          <w:sz w:val="24"/>
          <w:szCs w:val="24"/>
        </w:rPr>
        <w:t>Department of Natural Resources, unless otherwise noted.</w:t>
      </w:r>
    </w:p>
    <w:p w14:paraId="62B62B91" w14:textId="48995B74" w:rsidR="00B17311" w:rsidRDefault="00B17311" w:rsidP="00F5293A">
      <w:pPr>
        <w:spacing w:after="0" w:line="240" w:lineRule="auto"/>
        <w:rPr>
          <w:rFonts w:ascii="Arial" w:hAnsi="Arial" w:cs="Arial"/>
          <w:sz w:val="24"/>
          <w:szCs w:val="24"/>
        </w:rPr>
      </w:pPr>
    </w:p>
    <w:p w14:paraId="3E563CBE" w14:textId="52D98DAB" w:rsidR="008B34D4" w:rsidRPr="00B05BFD" w:rsidRDefault="00EC53A7" w:rsidP="00F5293A">
      <w:pPr>
        <w:spacing w:after="0" w:line="240" w:lineRule="auto"/>
        <w:rPr>
          <w:rFonts w:ascii="Arial" w:hAnsi="Arial" w:cs="Arial"/>
          <w:sz w:val="24"/>
          <w:szCs w:val="24"/>
        </w:rPr>
      </w:pPr>
      <w:hyperlink r:id="rId10" w:history="1">
        <w:r w:rsidR="008B34D4" w:rsidRPr="00EC53A7">
          <w:rPr>
            <w:rStyle w:val="Hyperlink"/>
            <w:rFonts w:ascii="Arial" w:hAnsi="Arial" w:cs="Arial"/>
            <w:b/>
            <w:sz w:val="24"/>
            <w:szCs w:val="24"/>
          </w:rPr>
          <w:t>ORV-1</w:t>
        </w:r>
      </w:hyperlink>
      <w:r w:rsidR="008B34D4">
        <w:rPr>
          <w:rFonts w:ascii="Arial" w:hAnsi="Arial" w:cs="Arial"/>
          <w:sz w:val="24"/>
          <w:szCs w:val="24"/>
        </w:rPr>
        <w:t xml:space="preserve">, </w:t>
      </w:r>
      <w:hyperlink r:id="rId11" w:history="1">
        <w:r w:rsidR="008B34D4" w:rsidRPr="00031953">
          <w:rPr>
            <w:rStyle w:val="Hyperlink"/>
            <w:rFonts w:ascii="Arial" w:hAnsi="Arial" w:cs="Arial"/>
            <w:b/>
            <w:sz w:val="24"/>
            <w:szCs w:val="24"/>
          </w:rPr>
          <w:t>2</w:t>
        </w:r>
      </w:hyperlink>
      <w:r w:rsidR="008B34D4">
        <w:rPr>
          <w:rFonts w:ascii="Arial" w:hAnsi="Arial" w:cs="Arial"/>
          <w:sz w:val="24"/>
          <w:szCs w:val="24"/>
        </w:rPr>
        <w:t xml:space="preserve"> and </w:t>
      </w:r>
      <w:hyperlink r:id="rId12" w:history="1">
        <w:r w:rsidR="008B34D4" w:rsidRPr="00031953">
          <w:rPr>
            <w:rStyle w:val="Hyperlink"/>
            <w:rFonts w:ascii="Arial" w:hAnsi="Arial" w:cs="Arial"/>
            <w:b/>
            <w:sz w:val="24"/>
            <w:szCs w:val="24"/>
          </w:rPr>
          <w:t>3</w:t>
        </w:r>
      </w:hyperlink>
      <w:bookmarkStart w:id="0" w:name="_GoBack"/>
      <w:bookmarkEnd w:id="0"/>
      <w:r w:rsidR="008B34D4">
        <w:rPr>
          <w:rFonts w:ascii="Arial" w:hAnsi="Arial" w:cs="Arial"/>
          <w:sz w:val="24"/>
          <w:szCs w:val="24"/>
        </w:rPr>
        <w:t>: A state forest roads inventory was recently completed which created an online map source for the public showing which roads are open and closed to off-road vehicle traffic statewide./</w:t>
      </w:r>
    </w:p>
    <w:sectPr w:rsidR="008B34D4" w:rsidRPr="00B0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31953"/>
    <w:rsid w:val="00042635"/>
    <w:rsid w:val="00043C6B"/>
    <w:rsid w:val="00046B55"/>
    <w:rsid w:val="0009665A"/>
    <w:rsid w:val="000B5821"/>
    <w:rsid w:val="000B5D92"/>
    <w:rsid w:val="000D30F9"/>
    <w:rsid w:val="00164FE4"/>
    <w:rsid w:val="00183B91"/>
    <w:rsid w:val="001B27B9"/>
    <w:rsid w:val="001D4E99"/>
    <w:rsid w:val="00257EDD"/>
    <w:rsid w:val="0026189F"/>
    <w:rsid w:val="002668C6"/>
    <w:rsid w:val="002837E6"/>
    <w:rsid w:val="0028702F"/>
    <w:rsid w:val="00290B70"/>
    <w:rsid w:val="002A154F"/>
    <w:rsid w:val="002F6F3E"/>
    <w:rsid w:val="00387821"/>
    <w:rsid w:val="00397033"/>
    <w:rsid w:val="003A514B"/>
    <w:rsid w:val="003B21C0"/>
    <w:rsid w:val="003C31B2"/>
    <w:rsid w:val="003E12FA"/>
    <w:rsid w:val="003E3FC6"/>
    <w:rsid w:val="003F3237"/>
    <w:rsid w:val="003F71C9"/>
    <w:rsid w:val="0040244F"/>
    <w:rsid w:val="00406868"/>
    <w:rsid w:val="0042366F"/>
    <w:rsid w:val="0044538F"/>
    <w:rsid w:val="0046041E"/>
    <w:rsid w:val="004700BD"/>
    <w:rsid w:val="004A7E28"/>
    <w:rsid w:val="004C53AD"/>
    <w:rsid w:val="004E459D"/>
    <w:rsid w:val="004F462D"/>
    <w:rsid w:val="00503EB6"/>
    <w:rsid w:val="005161BE"/>
    <w:rsid w:val="005439BE"/>
    <w:rsid w:val="00562C22"/>
    <w:rsid w:val="005657CF"/>
    <w:rsid w:val="00583EA2"/>
    <w:rsid w:val="00591B89"/>
    <w:rsid w:val="005B569D"/>
    <w:rsid w:val="005D4101"/>
    <w:rsid w:val="005E1278"/>
    <w:rsid w:val="005E5F14"/>
    <w:rsid w:val="005F0F4F"/>
    <w:rsid w:val="005F4673"/>
    <w:rsid w:val="00611D9A"/>
    <w:rsid w:val="0062364F"/>
    <w:rsid w:val="00643475"/>
    <w:rsid w:val="00680773"/>
    <w:rsid w:val="006A0229"/>
    <w:rsid w:val="006E1712"/>
    <w:rsid w:val="00711EDB"/>
    <w:rsid w:val="00715784"/>
    <w:rsid w:val="0072086F"/>
    <w:rsid w:val="00724022"/>
    <w:rsid w:val="007A1223"/>
    <w:rsid w:val="007B238B"/>
    <w:rsid w:val="007D2B72"/>
    <w:rsid w:val="007F06A5"/>
    <w:rsid w:val="00801429"/>
    <w:rsid w:val="0082545A"/>
    <w:rsid w:val="00836EC5"/>
    <w:rsid w:val="00862AC7"/>
    <w:rsid w:val="008A62FB"/>
    <w:rsid w:val="008B34D4"/>
    <w:rsid w:val="008C613E"/>
    <w:rsid w:val="008E5C01"/>
    <w:rsid w:val="008F3835"/>
    <w:rsid w:val="00927B0E"/>
    <w:rsid w:val="0093029B"/>
    <w:rsid w:val="00936668"/>
    <w:rsid w:val="00982D66"/>
    <w:rsid w:val="009850FE"/>
    <w:rsid w:val="0099265B"/>
    <w:rsid w:val="009A6E9E"/>
    <w:rsid w:val="009F31A5"/>
    <w:rsid w:val="00A414A5"/>
    <w:rsid w:val="00A50BFE"/>
    <w:rsid w:val="00AA31CF"/>
    <w:rsid w:val="00AC3055"/>
    <w:rsid w:val="00B05BFD"/>
    <w:rsid w:val="00B17311"/>
    <w:rsid w:val="00B532FA"/>
    <w:rsid w:val="00B561EE"/>
    <w:rsid w:val="00B97548"/>
    <w:rsid w:val="00BA087D"/>
    <w:rsid w:val="00BA132C"/>
    <w:rsid w:val="00BF4CB0"/>
    <w:rsid w:val="00C36E6B"/>
    <w:rsid w:val="00C43ED7"/>
    <w:rsid w:val="00CE7C54"/>
    <w:rsid w:val="00CF0601"/>
    <w:rsid w:val="00D031EE"/>
    <w:rsid w:val="00D10CAC"/>
    <w:rsid w:val="00D453DD"/>
    <w:rsid w:val="00D86DF2"/>
    <w:rsid w:val="00DE21E3"/>
    <w:rsid w:val="00E02914"/>
    <w:rsid w:val="00E12D19"/>
    <w:rsid w:val="00E17624"/>
    <w:rsid w:val="00E30FF2"/>
    <w:rsid w:val="00E32F3B"/>
    <w:rsid w:val="00E42AD1"/>
    <w:rsid w:val="00E636F7"/>
    <w:rsid w:val="00E640FD"/>
    <w:rsid w:val="00E75F29"/>
    <w:rsid w:val="00EA1161"/>
    <w:rsid w:val="00EA60E7"/>
    <w:rsid w:val="00EB4521"/>
    <w:rsid w:val="00EC53A7"/>
    <w:rsid w:val="00EC65D5"/>
    <w:rsid w:val="00EF56ED"/>
    <w:rsid w:val="00F327CF"/>
    <w:rsid w:val="00F5293A"/>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464667066">
      <w:bodyDiv w:val="1"/>
      <w:marLeft w:val="0"/>
      <w:marRight w:val="0"/>
      <w:marTop w:val="0"/>
      <w:marBottom w:val="0"/>
      <w:divBdr>
        <w:top w:val="none" w:sz="0" w:space="0" w:color="auto"/>
        <w:left w:val="none" w:sz="0" w:space="0" w:color="auto"/>
        <w:bottom w:val="none" w:sz="0" w:space="0" w:color="auto"/>
        <w:right w:val="none" w:sz="0" w:space="0" w:color="auto"/>
      </w:divBdr>
    </w:div>
    <w:div w:id="133957805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12" Type="http://schemas.openxmlformats.org/officeDocument/2006/relationships/hyperlink" Target="https://content.govdelivery.com/attachments/MIDNR/2019/01/03/file_attachments/1131883/ORV-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higan.gov/dnr/0,4570,7-350-79119_79148_80679---,00.html" TargetMode="External"/><Relationship Id="rId11" Type="http://schemas.openxmlformats.org/officeDocument/2006/relationships/hyperlink" Target="https://content.govdelivery.com/attachments/MIDNR/2019/01/03/file_attachments/1131884/ORV-2.jpg" TargetMode="External"/><Relationship Id="rId5" Type="http://schemas.openxmlformats.org/officeDocument/2006/relationships/hyperlink" Target="http://www.michigan.gov/forestroads" TargetMode="External"/><Relationship Id="rId10" Type="http://schemas.openxmlformats.org/officeDocument/2006/relationships/hyperlink" Target="https://content.govdelivery.com/attachments/MIDNR/2019/01/03/file_attachments/1131882/ORV-1.jpg" TargetMode="External"/><Relationship Id="rId4" Type="http://schemas.openxmlformats.org/officeDocument/2006/relationships/webSettings" Target="webSettings.xml"/><Relationship Id="rId9" Type="http://schemas.openxmlformats.org/officeDocument/2006/relationships/hyperlink" Target="mailto:pepinj@michiga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cp:revision>
  <dcterms:created xsi:type="dcterms:W3CDTF">2019-01-03T18:46:00Z</dcterms:created>
  <dcterms:modified xsi:type="dcterms:W3CDTF">2019-01-03T18:46:00Z</dcterms:modified>
</cp:coreProperties>
</file>