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9050" w14:textId="0F356C78" w:rsidR="00D00B5C" w:rsidRDefault="00D00B5C" w:rsidP="00D00B5C">
      <w:pPr>
        <w:pStyle w:val="BodyText"/>
        <w:jc w:val="center"/>
        <w:rPr>
          <w:b/>
          <w:sz w:val="24"/>
        </w:rPr>
      </w:pPr>
      <w:bookmarkStart w:id="0" w:name="_Hlk508302237"/>
      <w:r w:rsidRPr="00CA5586">
        <w:rPr>
          <w:b/>
          <w:noProof/>
          <w:sz w:val="36"/>
          <w:szCs w:val="32"/>
        </w:rPr>
        <w:drawing>
          <wp:anchor distT="0" distB="0" distL="114300" distR="114300" simplePos="0" relativeHeight="251659264" behindDoc="0" locked="0" layoutInCell="1" allowOverlap="1" wp14:anchorId="0F8EF9FC" wp14:editId="16A6BB19">
            <wp:simplePos x="0" y="0"/>
            <wp:positionH relativeFrom="margin">
              <wp:align>center</wp:align>
            </wp:positionH>
            <wp:positionV relativeFrom="margin">
              <wp:posOffset>-584200</wp:posOffset>
            </wp:positionV>
            <wp:extent cx="4480560" cy="840740"/>
            <wp:effectExtent l="0" t="0" r="0" b="0"/>
            <wp:wrapTopAndBottom/>
            <wp:docPr id="21" name="Picture 2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D8F8F9" w14:textId="77777777" w:rsidR="00D00B5C" w:rsidRPr="00CA5586" w:rsidRDefault="00D00B5C" w:rsidP="00D00B5C">
      <w:pPr>
        <w:pStyle w:val="BodyText"/>
        <w:jc w:val="center"/>
        <w:rPr>
          <w:b/>
          <w:sz w:val="28"/>
        </w:rPr>
      </w:pPr>
      <w:bookmarkStart w:id="1" w:name="_Hlk508303527"/>
      <w:r w:rsidRPr="00CA5586">
        <w:rPr>
          <w:b/>
          <w:sz w:val="28"/>
        </w:rPr>
        <w:t>ATTACHMENT E: A</w:t>
      </w:r>
      <w:r>
        <w:rPr>
          <w:b/>
          <w:sz w:val="28"/>
        </w:rPr>
        <w:t>pplication Coversheet &amp; Staffing List</w:t>
      </w:r>
    </w:p>
    <w:p w14:paraId="6CD42CDD" w14:textId="77777777" w:rsidR="00D00B5C" w:rsidRPr="008120BC" w:rsidRDefault="00D00B5C" w:rsidP="00D00B5C">
      <w:pPr>
        <w:pStyle w:val="BodyText"/>
        <w:jc w:val="center"/>
        <w:rPr>
          <w:b/>
          <w:sz w:val="24"/>
        </w:rPr>
      </w:pPr>
      <w:r w:rsidRPr="00CA5586">
        <w:rPr>
          <w:b/>
          <w:position w:val="-2"/>
          <w:sz w:val="28"/>
        </w:rPr>
        <w:t>FY</w:t>
      </w:r>
      <w:r>
        <w:rPr>
          <w:b/>
          <w:position w:val="-2"/>
          <w:sz w:val="28"/>
        </w:rPr>
        <w:t xml:space="preserve">23 </w:t>
      </w:r>
      <w:r w:rsidRPr="00CA5586">
        <w:rPr>
          <w:b/>
          <w:position w:val="-2"/>
          <w:sz w:val="28"/>
        </w:rPr>
        <w:t>CAHC N</w:t>
      </w:r>
      <w:r>
        <w:rPr>
          <w:b/>
          <w:position w:val="-2"/>
          <w:sz w:val="28"/>
        </w:rPr>
        <w:t>on</w:t>
      </w:r>
      <w:r w:rsidRPr="00CA5586">
        <w:rPr>
          <w:b/>
          <w:spacing w:val="1"/>
          <w:position w:val="-2"/>
          <w:sz w:val="28"/>
        </w:rPr>
        <w:t>-</w:t>
      </w:r>
      <w:r w:rsidRPr="00CA5586">
        <w:rPr>
          <w:b/>
          <w:position w:val="-2"/>
          <w:sz w:val="28"/>
        </w:rPr>
        <w:t>C</w:t>
      </w:r>
      <w:r>
        <w:rPr>
          <w:b/>
          <w:position w:val="-2"/>
          <w:sz w:val="28"/>
        </w:rPr>
        <w:t>ompetitive</w:t>
      </w:r>
      <w:r w:rsidRPr="00CA5586">
        <w:rPr>
          <w:b/>
          <w:position w:val="-2"/>
          <w:sz w:val="28"/>
        </w:rPr>
        <w:t xml:space="preserve"> A</w:t>
      </w:r>
      <w:r>
        <w:rPr>
          <w:b/>
          <w:position w:val="-2"/>
          <w:sz w:val="28"/>
        </w:rPr>
        <w:t>pplication</w:t>
      </w:r>
      <w:r w:rsidRPr="008120BC">
        <w:rPr>
          <w:b/>
          <w:position w:val="-2"/>
          <w:sz w:val="24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4968"/>
      </w:tblGrid>
      <w:tr w:rsidR="00D00B5C" w:rsidRPr="008120BC" w14:paraId="4F804D18" w14:textId="77777777" w:rsidTr="00B52373">
        <w:trPr>
          <w:trHeight w:hRule="exact" w:val="594"/>
          <w:jc w:val="center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1445" w14:textId="77777777" w:rsidR="00D00B5C" w:rsidRPr="008120BC" w:rsidRDefault="00D00B5C" w:rsidP="00B52373">
            <w:pPr>
              <w:spacing w:after="0" w:line="240" w:lineRule="auto"/>
              <w:ind w:right="-20"/>
              <w:rPr>
                <w:rFonts w:ascii="Arial" w:eastAsia="Verdana" w:hAnsi="Arial" w:cs="Arial"/>
              </w:rPr>
            </w:pPr>
            <w:r w:rsidRPr="008120BC">
              <w:rPr>
                <w:rFonts w:ascii="Arial" w:eastAsia="Verdana" w:hAnsi="Arial" w:cs="Arial"/>
              </w:rPr>
              <w:t xml:space="preserve"> Applicant fiduciary name:</w:t>
            </w:r>
            <w:r w:rsidRPr="008120BC">
              <w:rPr>
                <w:rFonts w:ascii="Arial" w:eastAsia="Verdana" w:hAnsi="Arial" w:cs="Arial"/>
              </w:rPr>
              <w:br/>
            </w:r>
          </w:p>
        </w:tc>
        <w:tc>
          <w:tcPr>
            <w:tcW w:w="4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7869D1" w14:textId="77777777" w:rsidR="00D00B5C" w:rsidRPr="008120BC" w:rsidRDefault="00D00B5C" w:rsidP="00B52373">
            <w:pPr>
              <w:spacing w:after="0" w:line="240" w:lineRule="auto"/>
              <w:ind w:left="102" w:right="-20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CAHC address (</w:t>
            </w:r>
            <w:r w:rsidRPr="00DD5C28">
              <w:rPr>
                <w:rFonts w:ascii="Arial" w:eastAsia="Verdana" w:hAnsi="Arial" w:cs="Arial"/>
                <w:i/>
              </w:rPr>
              <w:t>not</w:t>
            </w:r>
            <w:r>
              <w:rPr>
                <w:rFonts w:ascii="Arial" w:eastAsia="Verdana" w:hAnsi="Arial" w:cs="Arial"/>
              </w:rPr>
              <w:t xml:space="preserve"> fiduciary): </w:t>
            </w:r>
          </w:p>
        </w:tc>
      </w:tr>
      <w:tr w:rsidR="00D00B5C" w:rsidRPr="008120BC" w14:paraId="42B8957E" w14:textId="77777777" w:rsidTr="00B52373">
        <w:trPr>
          <w:trHeight w:hRule="exact" w:val="594"/>
          <w:jc w:val="center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6737" w14:textId="77777777" w:rsidR="00D00B5C" w:rsidRPr="008120BC" w:rsidRDefault="00D00B5C" w:rsidP="00B52373">
            <w:pPr>
              <w:spacing w:after="0" w:line="240" w:lineRule="auto"/>
              <w:ind w:right="-20"/>
              <w:rPr>
                <w:rFonts w:ascii="Arial" w:eastAsia="Verdana" w:hAnsi="Arial" w:cs="Arial"/>
              </w:rPr>
            </w:pPr>
            <w:r w:rsidRPr="008120BC">
              <w:rPr>
                <w:rFonts w:ascii="Arial" w:eastAsia="Verdana" w:hAnsi="Arial" w:cs="Arial"/>
              </w:rPr>
              <w:t xml:space="preserve"> CAHC name:</w:t>
            </w:r>
          </w:p>
        </w:tc>
        <w:tc>
          <w:tcPr>
            <w:tcW w:w="49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F6661E" w14:textId="77777777" w:rsidR="00D00B5C" w:rsidRPr="008120BC" w:rsidRDefault="00D00B5C" w:rsidP="00B52373">
            <w:pPr>
              <w:spacing w:after="0" w:line="240" w:lineRule="auto"/>
              <w:ind w:left="102" w:right="-20"/>
              <w:rPr>
                <w:rFonts w:ascii="Arial" w:eastAsia="Verdana" w:hAnsi="Arial" w:cs="Arial"/>
              </w:rPr>
            </w:pPr>
          </w:p>
        </w:tc>
      </w:tr>
      <w:tr w:rsidR="00D00B5C" w:rsidRPr="008120BC" w14:paraId="361BCDB6" w14:textId="77777777" w:rsidTr="00B52373">
        <w:trPr>
          <w:trHeight w:hRule="exact" w:val="1620"/>
          <w:jc w:val="center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E1B5" w14:textId="77777777" w:rsidR="00D00B5C" w:rsidRPr="008120BC" w:rsidRDefault="00D00B5C" w:rsidP="00B52373">
            <w:pPr>
              <w:spacing w:after="0" w:line="240" w:lineRule="auto"/>
              <w:ind w:left="102" w:right="834"/>
              <w:rPr>
                <w:rFonts w:ascii="Arial" w:eastAsia="Verdana" w:hAnsi="Arial" w:cs="Arial"/>
              </w:rPr>
            </w:pPr>
            <w:r w:rsidRPr="008120BC">
              <w:rPr>
                <w:rFonts w:ascii="Arial" w:eastAsia="Verdana" w:hAnsi="Arial" w:cs="Arial"/>
              </w:rPr>
              <w:t>Contact Person (name, email, phone):</w:t>
            </w:r>
          </w:p>
        </w:tc>
        <w:tc>
          <w:tcPr>
            <w:tcW w:w="4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BBEB" w14:textId="77777777" w:rsidR="00D00B5C" w:rsidRPr="008120BC" w:rsidRDefault="00D00B5C" w:rsidP="00B52373">
            <w:pPr>
              <w:rPr>
                <w:rFonts w:ascii="Arial" w:hAnsi="Arial" w:cs="Arial"/>
              </w:rPr>
            </w:pPr>
          </w:p>
        </w:tc>
      </w:tr>
      <w:tr w:rsidR="00D00B5C" w:rsidRPr="008120BC" w14:paraId="5EDFD95A" w14:textId="77777777" w:rsidTr="00B52373">
        <w:trPr>
          <w:trHeight w:hRule="exact" w:val="576"/>
          <w:jc w:val="center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8074" w14:textId="77777777" w:rsidR="00D00B5C" w:rsidRPr="008120BC" w:rsidRDefault="00D00B5C" w:rsidP="00B52373">
            <w:pPr>
              <w:spacing w:after="0" w:line="240" w:lineRule="auto"/>
              <w:ind w:left="102" w:right="-20"/>
              <w:rPr>
                <w:rFonts w:ascii="Arial" w:eastAsia="Verdana" w:hAnsi="Arial" w:cs="Arial"/>
              </w:rPr>
            </w:pPr>
            <w:r w:rsidRPr="008120BC">
              <w:rPr>
                <w:rFonts w:ascii="Arial" w:eastAsia="Verdana" w:hAnsi="Arial" w:cs="Arial"/>
              </w:rPr>
              <w:t xml:space="preserve">Authorized agency signatory name </w:t>
            </w:r>
            <w:r>
              <w:rPr>
                <w:rFonts w:ascii="Arial" w:eastAsia="Verdana" w:hAnsi="Arial" w:cs="Arial"/>
              </w:rPr>
              <w:t xml:space="preserve">and </w:t>
            </w:r>
            <w:r w:rsidRPr="008120BC">
              <w:rPr>
                <w:rFonts w:ascii="Arial" w:eastAsia="Verdana" w:hAnsi="Arial" w:cs="Arial"/>
              </w:rPr>
              <w:t>title:</w:t>
            </w:r>
          </w:p>
        </w:tc>
      </w:tr>
      <w:tr w:rsidR="00D00B5C" w:rsidRPr="008120BC" w14:paraId="045E9918" w14:textId="77777777" w:rsidTr="00B52373">
        <w:trPr>
          <w:trHeight w:hRule="exact" w:val="623"/>
          <w:jc w:val="center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2B29" w14:textId="77777777" w:rsidR="00D00B5C" w:rsidRPr="008120BC" w:rsidRDefault="00D00B5C" w:rsidP="00B52373">
            <w:pPr>
              <w:spacing w:before="1" w:after="0" w:line="240" w:lineRule="auto"/>
              <w:ind w:left="102" w:right="-20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Authorized agency signatory email:</w:t>
            </w:r>
          </w:p>
        </w:tc>
      </w:tr>
      <w:tr w:rsidR="00D00B5C" w:rsidRPr="008120BC" w14:paraId="44C88C43" w14:textId="77777777" w:rsidTr="00B52373">
        <w:trPr>
          <w:trHeight w:hRule="exact" w:val="623"/>
          <w:jc w:val="center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CEFD" w14:textId="77777777" w:rsidR="00D00B5C" w:rsidRPr="008120BC" w:rsidRDefault="00D00B5C" w:rsidP="00B52373">
            <w:pPr>
              <w:spacing w:before="1" w:after="0" w:line="240" w:lineRule="auto"/>
              <w:ind w:left="102" w:right="-20"/>
              <w:rPr>
                <w:rFonts w:ascii="Arial" w:eastAsia="Verdana" w:hAnsi="Arial" w:cs="Arial"/>
              </w:rPr>
            </w:pPr>
            <w:r w:rsidRPr="008120BC">
              <w:rPr>
                <w:rFonts w:ascii="Arial" w:eastAsia="Verdana" w:hAnsi="Arial" w:cs="Arial"/>
              </w:rPr>
              <w:t>Authorized agency signature:</w:t>
            </w:r>
          </w:p>
        </w:tc>
      </w:tr>
    </w:tbl>
    <w:p w14:paraId="5CB9C3B3" w14:textId="77777777" w:rsidR="00D00B5C" w:rsidRDefault="00D00B5C" w:rsidP="00D00B5C">
      <w:pPr>
        <w:spacing w:after="0" w:line="200" w:lineRule="exact"/>
        <w:rPr>
          <w:rFonts w:ascii="Arial" w:hAnsi="Arial" w:cs="Arial"/>
        </w:rPr>
      </w:pPr>
    </w:p>
    <w:p w14:paraId="5D95904E" w14:textId="77777777" w:rsidR="00D00B5C" w:rsidRPr="008120BC" w:rsidRDefault="00D00B5C" w:rsidP="00D00B5C">
      <w:pPr>
        <w:spacing w:after="0" w:line="200" w:lineRule="exact"/>
        <w:rPr>
          <w:rFonts w:ascii="Arial" w:hAnsi="Arial" w:cs="Arial"/>
        </w:rPr>
      </w:pPr>
    </w:p>
    <w:tbl>
      <w:tblPr>
        <w:tblW w:w="955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8"/>
      </w:tblGrid>
      <w:tr w:rsidR="00D00B5C" w:rsidRPr="008D05AF" w14:paraId="60E8B658" w14:textId="77777777" w:rsidTr="00B52373">
        <w:trPr>
          <w:trHeight w:hRule="exact" w:val="1598"/>
          <w:jc w:val="center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D7DA" w14:textId="77777777" w:rsidR="00D00B5C" w:rsidRPr="008D05AF" w:rsidRDefault="00D00B5C" w:rsidP="00B52373">
            <w:pPr>
              <w:spacing w:before="1" w:after="0" w:line="240" w:lineRule="auto"/>
              <w:ind w:left="102" w:right="-20"/>
              <w:rPr>
                <w:rFonts w:ascii="Arial" w:eastAsia="Verdana" w:hAnsi="Arial" w:cs="Arial"/>
              </w:rPr>
            </w:pPr>
            <w:r w:rsidRPr="008D05AF">
              <w:rPr>
                <w:rFonts w:ascii="Arial" w:eastAsia="Verdana" w:hAnsi="Arial" w:cs="Arial"/>
              </w:rPr>
              <w:t>Type of CAHC (</w:t>
            </w:r>
            <w:r w:rsidRPr="008D05AF">
              <w:rPr>
                <w:rFonts w:ascii="Arial" w:eastAsia="Verdana" w:hAnsi="Arial" w:cs="Arial"/>
                <w:i/>
              </w:rPr>
              <w:t>check all that apply</w:t>
            </w:r>
            <w:r w:rsidRPr="008D05AF">
              <w:rPr>
                <w:rFonts w:ascii="Arial" w:eastAsia="Verdana" w:hAnsi="Arial" w:cs="Arial"/>
              </w:rPr>
              <w:t>):</w:t>
            </w:r>
            <w:r w:rsidRPr="008D05AF">
              <w:rPr>
                <w:rFonts w:ascii="Arial" w:eastAsia="Verdana" w:hAnsi="Arial" w:cs="Arial"/>
              </w:rPr>
              <w:br/>
            </w:r>
          </w:p>
          <w:p w14:paraId="6CDEA607" w14:textId="77777777" w:rsidR="00D00B5C" w:rsidRPr="008D05AF" w:rsidRDefault="00D00B5C" w:rsidP="00B52373">
            <w:pPr>
              <w:tabs>
                <w:tab w:val="left" w:pos="560"/>
              </w:tabs>
              <w:spacing w:after="0" w:line="240" w:lineRule="auto"/>
              <w:ind w:left="102" w:right="-20"/>
              <w:rPr>
                <w:rFonts w:ascii="Arial" w:eastAsia="Verdana" w:hAnsi="Arial" w:cs="Arial"/>
              </w:rPr>
            </w:pPr>
            <w:sdt>
              <w:sdtPr>
                <w:rPr>
                  <w:rFonts w:ascii="Arial" w:eastAsia="Verdana" w:hAnsi="Arial" w:cs="Arial"/>
                </w:rPr>
                <w:id w:val="24716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05AF">
                  <w:rPr>
                    <w:rFonts w:ascii="Segoe UI Symbol" w:eastAsia="Verdana" w:hAnsi="Segoe UI Symbol" w:cs="Segoe UI Symbol"/>
                  </w:rPr>
                  <w:t>☐</w:t>
                </w:r>
              </w:sdtContent>
            </w:sdt>
            <w:r w:rsidRPr="008D05AF">
              <w:rPr>
                <w:rFonts w:ascii="Arial" w:eastAsia="Verdana" w:hAnsi="Arial" w:cs="Arial"/>
              </w:rPr>
              <w:t xml:space="preserve"> Clini</w:t>
            </w:r>
            <w:r w:rsidRPr="008D05AF">
              <w:rPr>
                <w:rFonts w:ascii="Arial" w:eastAsia="Verdana" w:hAnsi="Arial" w:cs="Arial"/>
                <w:spacing w:val="-1"/>
              </w:rPr>
              <w:t>c</w:t>
            </w:r>
            <w:r w:rsidRPr="008D05AF">
              <w:rPr>
                <w:rFonts w:ascii="Arial" w:eastAsia="Verdana" w:hAnsi="Arial" w:cs="Arial"/>
              </w:rPr>
              <w:t xml:space="preserve">al          </w:t>
            </w:r>
            <w:sdt>
              <w:sdtPr>
                <w:rPr>
                  <w:rFonts w:ascii="Arial" w:eastAsia="Verdana" w:hAnsi="Arial" w:cs="Arial"/>
                </w:rPr>
                <w:id w:val="136262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05AF">
                  <w:rPr>
                    <w:rFonts w:ascii="Segoe UI Symbol" w:eastAsia="Verdana" w:hAnsi="Segoe UI Symbol" w:cs="Segoe UI Symbol"/>
                  </w:rPr>
                  <w:t>☐</w:t>
                </w:r>
              </w:sdtContent>
            </w:sdt>
            <w:r w:rsidRPr="008D05AF">
              <w:rPr>
                <w:rFonts w:ascii="Arial" w:eastAsia="Verdana" w:hAnsi="Arial" w:cs="Arial"/>
              </w:rPr>
              <w:t xml:space="preserve"> Alternative Clinical           </w:t>
            </w:r>
            <w:sdt>
              <w:sdtPr>
                <w:rPr>
                  <w:rFonts w:ascii="Arial" w:eastAsia="Verdana" w:hAnsi="Arial" w:cs="Arial"/>
                </w:rPr>
                <w:id w:val="-123677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05AF">
                  <w:rPr>
                    <w:rFonts w:ascii="Segoe UI Symbol" w:eastAsia="Verdana" w:hAnsi="Segoe UI Symbol" w:cs="Segoe UI Symbol"/>
                  </w:rPr>
                  <w:t>☐</w:t>
                </w:r>
              </w:sdtContent>
            </w:sdt>
            <w:r w:rsidRPr="008D05AF">
              <w:rPr>
                <w:rFonts w:ascii="Arial" w:eastAsia="Verdana" w:hAnsi="Arial" w:cs="Arial"/>
              </w:rPr>
              <w:t xml:space="preserve"> School Wellness Program</w:t>
            </w:r>
            <w:r w:rsidRPr="008D05AF">
              <w:rPr>
                <w:rFonts w:ascii="Arial" w:eastAsia="Verdana" w:hAnsi="Arial" w:cs="Arial"/>
              </w:rPr>
              <w:br/>
            </w:r>
          </w:p>
          <w:p w14:paraId="34944099" w14:textId="77777777" w:rsidR="00D00B5C" w:rsidRPr="008D05AF" w:rsidRDefault="00D00B5C" w:rsidP="00B52373">
            <w:pPr>
              <w:tabs>
                <w:tab w:val="left" w:pos="560"/>
              </w:tabs>
              <w:spacing w:after="0" w:line="240" w:lineRule="auto"/>
              <w:ind w:left="102" w:right="-20"/>
              <w:rPr>
                <w:rFonts w:ascii="Arial" w:eastAsia="Verdana" w:hAnsi="Arial" w:cs="Arial"/>
                <w:position w:val="-1"/>
              </w:rPr>
            </w:pPr>
            <w:sdt>
              <w:sdtPr>
                <w:rPr>
                  <w:rFonts w:ascii="Arial" w:eastAsia="Verdana" w:hAnsi="Arial" w:cs="Arial"/>
                  <w:position w:val="-1"/>
                </w:rPr>
                <w:id w:val="173458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05AF">
                  <w:rPr>
                    <w:rFonts w:ascii="Segoe UI Symbol" w:eastAsia="Verdana" w:hAnsi="Segoe UI Symbol" w:cs="Segoe UI Symbol"/>
                    <w:position w:val="-1"/>
                  </w:rPr>
                  <w:t>☐</w:t>
                </w:r>
              </w:sdtContent>
            </w:sdt>
            <w:r w:rsidRPr="008D05AF">
              <w:rPr>
                <w:rFonts w:ascii="Arial" w:eastAsia="Verdana" w:hAnsi="Arial" w:cs="Arial"/>
                <w:position w:val="-1"/>
              </w:rPr>
              <w:t xml:space="preserve"> Behavioral Health Services          </w:t>
            </w:r>
            <w:sdt>
              <w:sdtPr>
                <w:rPr>
                  <w:rFonts w:ascii="Arial" w:eastAsia="Verdana" w:hAnsi="Arial" w:cs="Arial"/>
                  <w:position w:val="-1"/>
                </w:rPr>
                <w:id w:val="-148399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05AF">
                  <w:rPr>
                    <w:rFonts w:ascii="Segoe UI Symbol" w:eastAsia="Verdana" w:hAnsi="Segoe UI Symbol" w:cs="Segoe UI Symbol"/>
                    <w:position w:val="-1"/>
                  </w:rPr>
                  <w:t>☐</w:t>
                </w:r>
              </w:sdtContent>
            </w:sdt>
            <w:r w:rsidRPr="008D05AF">
              <w:rPr>
                <w:rFonts w:ascii="Arial" w:eastAsia="Verdana" w:hAnsi="Arial" w:cs="Arial"/>
                <w:position w:val="-1"/>
              </w:rPr>
              <w:t xml:space="preserve">  Network Services Model</w:t>
            </w:r>
          </w:p>
          <w:p w14:paraId="367EF058" w14:textId="77777777" w:rsidR="00D00B5C" w:rsidRPr="008D05AF" w:rsidRDefault="00D00B5C" w:rsidP="00B52373">
            <w:pPr>
              <w:tabs>
                <w:tab w:val="left" w:pos="560"/>
              </w:tabs>
              <w:spacing w:after="0" w:line="240" w:lineRule="auto"/>
              <w:ind w:left="102" w:right="-20"/>
              <w:rPr>
                <w:rFonts w:ascii="Arial" w:eastAsia="Verdana" w:hAnsi="Arial" w:cs="Arial"/>
              </w:rPr>
            </w:pPr>
          </w:p>
          <w:p w14:paraId="3ED733BD" w14:textId="77777777" w:rsidR="00D00B5C" w:rsidRPr="008D05AF" w:rsidRDefault="00D00B5C" w:rsidP="00B52373">
            <w:pPr>
              <w:spacing w:after="0" w:line="193" w:lineRule="exact"/>
              <w:ind w:left="102" w:right="-20"/>
              <w:rPr>
                <w:rFonts w:ascii="Arial" w:eastAsia="Verdana" w:hAnsi="Arial" w:cs="Arial"/>
              </w:rPr>
            </w:pPr>
          </w:p>
        </w:tc>
      </w:tr>
      <w:tr w:rsidR="00D00B5C" w:rsidRPr="008D05AF" w14:paraId="0A675239" w14:textId="77777777" w:rsidTr="00B52373">
        <w:trPr>
          <w:trHeight w:hRule="exact" w:val="1522"/>
          <w:jc w:val="center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4242" w14:textId="77777777" w:rsidR="00D00B5C" w:rsidRPr="008D05AF" w:rsidRDefault="00D00B5C" w:rsidP="00B52373">
            <w:pPr>
              <w:tabs>
                <w:tab w:val="left" w:pos="6920"/>
                <w:tab w:val="left" w:pos="8120"/>
              </w:tabs>
              <w:spacing w:after="0" w:line="240" w:lineRule="auto"/>
              <w:ind w:left="102" w:right="1348"/>
              <w:rPr>
                <w:rFonts w:ascii="Arial" w:eastAsia="Verdana" w:hAnsi="Arial" w:cs="Arial"/>
              </w:rPr>
            </w:pPr>
            <w:r w:rsidRPr="008D05AF">
              <w:rPr>
                <w:rFonts w:ascii="Arial" w:eastAsia="Verdana" w:hAnsi="Arial" w:cs="Arial"/>
              </w:rPr>
              <w:t>Physical Location of CAHC (</w:t>
            </w:r>
            <w:r w:rsidRPr="008D05AF">
              <w:rPr>
                <w:rFonts w:ascii="Arial" w:eastAsia="Verdana" w:hAnsi="Arial" w:cs="Arial"/>
                <w:i/>
              </w:rPr>
              <w:t>check all that apply</w:t>
            </w:r>
            <w:r w:rsidRPr="008D05AF">
              <w:rPr>
                <w:rFonts w:ascii="Arial" w:eastAsia="Verdana" w:hAnsi="Arial" w:cs="Arial"/>
              </w:rPr>
              <w:t>):</w:t>
            </w:r>
            <w:r w:rsidRPr="008D05AF">
              <w:rPr>
                <w:rFonts w:ascii="Arial" w:eastAsia="Verdana" w:hAnsi="Arial" w:cs="Arial"/>
              </w:rPr>
              <w:br/>
            </w:r>
            <w:r w:rsidRPr="008D05AF">
              <w:rPr>
                <w:rFonts w:ascii="Arial" w:eastAsia="Verdana" w:hAnsi="Arial" w:cs="Arial"/>
              </w:rPr>
              <w:br/>
            </w:r>
            <w:sdt>
              <w:sdtPr>
                <w:rPr>
                  <w:rFonts w:ascii="Arial" w:eastAsia="Verdana" w:hAnsi="Arial" w:cs="Arial"/>
                </w:rPr>
                <w:id w:val="61448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05AF">
                  <w:rPr>
                    <w:rFonts w:ascii="Segoe UI Symbol" w:eastAsia="Verdana" w:hAnsi="Segoe UI Symbol" w:cs="Segoe UI Symbol"/>
                  </w:rPr>
                  <w:t>☐</w:t>
                </w:r>
              </w:sdtContent>
            </w:sdt>
            <w:r w:rsidRPr="008D05AF">
              <w:rPr>
                <w:rFonts w:ascii="Arial" w:eastAsia="Verdana" w:hAnsi="Arial" w:cs="Arial"/>
              </w:rPr>
              <w:t xml:space="preserve"> Elementary     </w:t>
            </w:r>
            <w:sdt>
              <w:sdtPr>
                <w:rPr>
                  <w:rFonts w:ascii="Arial" w:eastAsia="Verdana" w:hAnsi="Arial" w:cs="Arial"/>
                </w:rPr>
                <w:id w:val="-122382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05AF">
                  <w:rPr>
                    <w:rFonts w:ascii="Segoe UI Symbol" w:eastAsia="Verdana" w:hAnsi="Segoe UI Symbol" w:cs="Segoe UI Symbol"/>
                  </w:rPr>
                  <w:t>☐</w:t>
                </w:r>
              </w:sdtContent>
            </w:sdt>
            <w:r w:rsidRPr="008D05AF">
              <w:rPr>
                <w:rFonts w:ascii="Arial" w:eastAsia="Verdana" w:hAnsi="Arial" w:cs="Arial"/>
              </w:rPr>
              <w:t xml:space="preserve"> Middle School     </w:t>
            </w:r>
            <w:sdt>
              <w:sdtPr>
                <w:rPr>
                  <w:rFonts w:ascii="Arial" w:eastAsia="Verdana" w:hAnsi="Arial" w:cs="Arial"/>
                </w:rPr>
                <w:id w:val="-109038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05AF">
                  <w:rPr>
                    <w:rFonts w:ascii="Segoe UI Symbol" w:eastAsia="Verdana" w:hAnsi="Segoe UI Symbol" w:cs="Segoe UI Symbol"/>
                  </w:rPr>
                  <w:t>☐</w:t>
                </w:r>
              </w:sdtContent>
            </w:sdt>
            <w:r w:rsidRPr="008D05AF">
              <w:rPr>
                <w:rFonts w:ascii="Arial" w:eastAsia="Verdana" w:hAnsi="Arial" w:cs="Arial"/>
              </w:rPr>
              <w:t xml:space="preserve"> High School     </w:t>
            </w:r>
            <w:sdt>
              <w:sdtPr>
                <w:rPr>
                  <w:rFonts w:ascii="Arial" w:eastAsia="Verdana" w:hAnsi="Arial" w:cs="Arial"/>
                </w:rPr>
                <w:id w:val="-181756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05AF">
                  <w:rPr>
                    <w:rFonts w:ascii="Segoe UI Symbol" w:eastAsia="Verdana" w:hAnsi="Segoe UI Symbol" w:cs="Segoe UI Symbol"/>
                  </w:rPr>
                  <w:t>☐</w:t>
                </w:r>
              </w:sdtContent>
            </w:sdt>
            <w:r w:rsidRPr="008D05AF">
              <w:rPr>
                <w:rFonts w:ascii="Arial" w:eastAsia="Verdana" w:hAnsi="Arial" w:cs="Arial"/>
              </w:rPr>
              <w:t xml:space="preserve"> Alternative High School    </w:t>
            </w:r>
            <w:r w:rsidRPr="008D05AF">
              <w:rPr>
                <w:rFonts w:ascii="Arial" w:eastAsia="Verdana" w:hAnsi="Arial" w:cs="Arial"/>
              </w:rPr>
              <w:br/>
            </w:r>
            <w:r w:rsidRPr="008D05AF">
              <w:rPr>
                <w:rFonts w:ascii="Arial" w:eastAsia="Verdana" w:hAnsi="Arial" w:cs="Arial"/>
              </w:rPr>
              <w:br/>
            </w:r>
            <w:sdt>
              <w:sdtPr>
                <w:rPr>
                  <w:rFonts w:ascii="Arial" w:eastAsia="Verdana" w:hAnsi="Arial" w:cs="Arial"/>
                </w:rPr>
                <w:id w:val="-736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05AF">
                  <w:rPr>
                    <w:rFonts w:ascii="Segoe UI Symbol" w:eastAsia="Verdana" w:hAnsi="Segoe UI Symbol" w:cs="Segoe UI Symbol"/>
                  </w:rPr>
                  <w:t>☐</w:t>
                </w:r>
              </w:sdtContent>
            </w:sdt>
            <w:r w:rsidRPr="008D05AF">
              <w:rPr>
                <w:rFonts w:ascii="Arial" w:eastAsia="Verdana" w:hAnsi="Arial" w:cs="Arial"/>
              </w:rPr>
              <w:t xml:space="preserve"> Other:                                             </w:t>
            </w:r>
            <w:sdt>
              <w:sdtPr>
                <w:rPr>
                  <w:rFonts w:ascii="Arial" w:eastAsia="Verdana" w:hAnsi="Arial" w:cs="Arial"/>
                </w:rPr>
                <w:id w:val="15187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05AF">
                  <w:rPr>
                    <w:rFonts w:ascii="Segoe UI Symbol" w:eastAsia="Verdana" w:hAnsi="Segoe UI Symbol" w:cs="Segoe UI Symbol"/>
                  </w:rPr>
                  <w:t>☐</w:t>
                </w:r>
              </w:sdtContent>
            </w:sdt>
            <w:r w:rsidRPr="008D05AF">
              <w:rPr>
                <w:rFonts w:ascii="Arial" w:eastAsia="Verdana" w:hAnsi="Arial" w:cs="Arial"/>
              </w:rPr>
              <w:t xml:space="preserve">  N/A</w:t>
            </w:r>
            <w:r w:rsidRPr="008D05AF">
              <w:rPr>
                <w:rFonts w:ascii="Arial" w:eastAsia="Verdana" w:hAnsi="Arial" w:cs="Arial"/>
              </w:rPr>
              <w:br/>
            </w:r>
          </w:p>
          <w:p w14:paraId="0402B439" w14:textId="77777777" w:rsidR="00D00B5C" w:rsidRPr="008D05AF" w:rsidRDefault="00D00B5C" w:rsidP="00B52373">
            <w:pPr>
              <w:tabs>
                <w:tab w:val="left" w:pos="6920"/>
                <w:tab w:val="left" w:pos="8120"/>
              </w:tabs>
              <w:spacing w:after="0" w:line="240" w:lineRule="auto"/>
              <w:ind w:left="102" w:right="1348"/>
              <w:rPr>
                <w:rFonts w:ascii="Arial" w:eastAsia="Verdana" w:hAnsi="Arial" w:cs="Arial"/>
              </w:rPr>
            </w:pPr>
          </w:p>
          <w:p w14:paraId="76C8A4CD" w14:textId="77777777" w:rsidR="00D00B5C" w:rsidRPr="008D05AF" w:rsidRDefault="00D00B5C" w:rsidP="00B52373">
            <w:pPr>
              <w:tabs>
                <w:tab w:val="left" w:pos="6920"/>
                <w:tab w:val="left" w:pos="8120"/>
              </w:tabs>
              <w:spacing w:after="0" w:line="240" w:lineRule="auto"/>
              <w:ind w:left="102" w:right="1348"/>
              <w:rPr>
                <w:rFonts w:ascii="Arial" w:eastAsia="Verdana" w:hAnsi="Arial" w:cs="Arial"/>
              </w:rPr>
            </w:pPr>
          </w:p>
        </w:tc>
      </w:tr>
      <w:tr w:rsidR="00D00B5C" w:rsidRPr="008D05AF" w14:paraId="3AFBF57C" w14:textId="77777777" w:rsidTr="00B52373">
        <w:trPr>
          <w:trHeight w:hRule="exact" w:val="716"/>
          <w:jc w:val="center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1106" w14:textId="77777777" w:rsidR="00D00B5C" w:rsidRPr="008D05AF" w:rsidRDefault="00D00B5C" w:rsidP="00B52373">
            <w:pPr>
              <w:tabs>
                <w:tab w:val="left" w:pos="6920"/>
                <w:tab w:val="left" w:pos="8120"/>
              </w:tabs>
              <w:spacing w:after="0" w:line="240" w:lineRule="auto"/>
              <w:ind w:left="102" w:right="1348"/>
              <w:rPr>
                <w:rFonts w:ascii="Arial" w:eastAsia="Verdana" w:hAnsi="Arial" w:cs="Arial"/>
              </w:rPr>
            </w:pPr>
            <w:r w:rsidRPr="008D05AF">
              <w:rPr>
                <w:rFonts w:ascii="Arial" w:eastAsia="Verdana" w:hAnsi="Arial" w:cs="Arial"/>
              </w:rPr>
              <w:br/>
              <w:t xml:space="preserve">Number of youth in target area/Number of youth in </w:t>
            </w:r>
            <w:proofErr w:type="gramStart"/>
            <w:r w:rsidRPr="008D05AF">
              <w:rPr>
                <w:rFonts w:ascii="Arial" w:eastAsia="Verdana" w:hAnsi="Arial" w:cs="Arial"/>
              </w:rPr>
              <w:t>school :</w:t>
            </w:r>
            <w:proofErr w:type="gramEnd"/>
            <w:r w:rsidRPr="008D05AF">
              <w:rPr>
                <w:rFonts w:ascii="Arial" w:eastAsia="Verdana" w:hAnsi="Arial" w:cs="Arial"/>
                <w:u w:val="single" w:color="000000"/>
              </w:rPr>
              <w:t>__________</w:t>
            </w:r>
            <w:r w:rsidRPr="008D05AF">
              <w:rPr>
                <w:rFonts w:ascii="Arial" w:eastAsia="Verdana" w:hAnsi="Arial" w:cs="Arial"/>
                <w:u w:val="single" w:color="000000"/>
              </w:rPr>
              <w:br/>
            </w:r>
          </w:p>
        </w:tc>
      </w:tr>
      <w:tr w:rsidR="00D00B5C" w:rsidRPr="008D05AF" w14:paraId="406E1472" w14:textId="77777777" w:rsidTr="00B52373">
        <w:trPr>
          <w:trHeight w:hRule="exact" w:val="734"/>
          <w:jc w:val="center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7BDF" w14:textId="77777777" w:rsidR="00D00B5C" w:rsidRPr="008D05AF" w:rsidRDefault="00D00B5C" w:rsidP="00B52373">
            <w:pPr>
              <w:tabs>
                <w:tab w:val="left" w:pos="6920"/>
                <w:tab w:val="left" w:pos="8120"/>
              </w:tabs>
              <w:spacing w:after="0" w:line="240" w:lineRule="auto"/>
              <w:ind w:left="102" w:right="1348"/>
              <w:rPr>
                <w:rFonts w:ascii="Arial" w:eastAsia="Verdana" w:hAnsi="Arial" w:cs="Arial"/>
              </w:rPr>
            </w:pPr>
            <w:r w:rsidRPr="008D05AF">
              <w:rPr>
                <w:rFonts w:ascii="Arial" w:eastAsia="Verdana" w:hAnsi="Arial" w:cs="Arial"/>
              </w:rPr>
              <w:br/>
              <w:t>Number of undupli</w:t>
            </w:r>
            <w:r w:rsidRPr="008D05AF">
              <w:rPr>
                <w:rFonts w:ascii="Arial" w:eastAsia="Verdana" w:hAnsi="Arial" w:cs="Arial"/>
                <w:spacing w:val="-1"/>
              </w:rPr>
              <w:t>c</w:t>
            </w:r>
            <w:r w:rsidRPr="008D05AF">
              <w:rPr>
                <w:rFonts w:ascii="Arial" w:eastAsia="Verdana" w:hAnsi="Arial" w:cs="Arial"/>
              </w:rPr>
              <w:t xml:space="preserve">ated </w:t>
            </w:r>
            <w:proofErr w:type="gramStart"/>
            <w:r w:rsidRPr="008D05AF">
              <w:rPr>
                <w:rFonts w:ascii="Arial" w:eastAsia="Verdana" w:hAnsi="Arial" w:cs="Arial"/>
              </w:rPr>
              <w:t>youth</w:t>
            </w:r>
            <w:proofErr w:type="gramEnd"/>
            <w:r w:rsidRPr="008D05AF">
              <w:rPr>
                <w:rFonts w:ascii="Arial" w:eastAsia="Verdana" w:hAnsi="Arial" w:cs="Arial"/>
              </w:rPr>
              <w:t xml:space="preserve"> targeted for FY2</w:t>
            </w:r>
            <w:r>
              <w:rPr>
                <w:rFonts w:ascii="Arial" w:eastAsia="Verdana" w:hAnsi="Arial" w:cs="Arial"/>
              </w:rPr>
              <w:t>3</w:t>
            </w:r>
            <w:r w:rsidRPr="008D05AF">
              <w:rPr>
                <w:rFonts w:ascii="Arial" w:eastAsia="Verdana" w:hAnsi="Arial" w:cs="Arial"/>
              </w:rPr>
              <w:t xml:space="preserve">: </w:t>
            </w:r>
            <w:r w:rsidRPr="008D05AF">
              <w:rPr>
                <w:rFonts w:ascii="Arial" w:eastAsia="Verdana" w:hAnsi="Arial" w:cs="Arial"/>
              </w:rPr>
              <w:softHyphen/>
            </w:r>
            <w:r w:rsidRPr="008D05AF">
              <w:rPr>
                <w:rFonts w:ascii="Arial" w:eastAsia="Verdana" w:hAnsi="Arial" w:cs="Arial"/>
              </w:rPr>
              <w:softHyphen/>
              <w:t>__________</w:t>
            </w:r>
          </w:p>
        </w:tc>
      </w:tr>
    </w:tbl>
    <w:p w14:paraId="5A132BC2" w14:textId="77777777" w:rsidR="00D00B5C" w:rsidRPr="008120BC" w:rsidRDefault="00D00B5C" w:rsidP="00D00B5C">
      <w:pPr>
        <w:spacing w:before="10" w:after="0" w:line="260" w:lineRule="exact"/>
        <w:rPr>
          <w:rFonts w:ascii="Arial" w:hAnsi="Arial" w:cs="Arial"/>
        </w:rPr>
      </w:pPr>
    </w:p>
    <w:p w14:paraId="2C82A338" w14:textId="77777777" w:rsidR="00D00B5C" w:rsidRDefault="00D00B5C" w:rsidP="00D00B5C">
      <w:pPr>
        <w:spacing w:before="17" w:after="0" w:line="240" w:lineRule="auto"/>
        <w:ind w:left="720" w:right="-20"/>
        <w:outlineLvl w:val="0"/>
        <w:rPr>
          <w:rFonts w:ascii="Arial" w:eastAsia="Verdana" w:hAnsi="Arial" w:cs="Arial"/>
          <w:b/>
          <w:bCs/>
        </w:rPr>
      </w:pPr>
      <w:r>
        <w:rPr>
          <w:rFonts w:ascii="Arial" w:eastAsia="Verdana" w:hAnsi="Arial" w:cs="Arial"/>
          <w:b/>
          <w:bCs/>
        </w:rPr>
        <w:t xml:space="preserve">      </w:t>
      </w:r>
      <w:r w:rsidRPr="00B33D80">
        <w:rPr>
          <w:rFonts w:ascii="Arial" w:eastAsia="Verdana" w:hAnsi="Arial" w:cs="Arial"/>
          <w:b/>
          <w:bCs/>
        </w:rPr>
        <w:t>Funds Requested</w:t>
      </w:r>
      <w:r>
        <w:rPr>
          <w:rFonts w:ascii="Arial" w:eastAsia="Verdana" w:hAnsi="Arial" w:cs="Arial"/>
          <w:b/>
          <w:bCs/>
        </w:rPr>
        <w:t xml:space="preserve"> </w:t>
      </w:r>
    </w:p>
    <w:p w14:paraId="2ABC6AD8" w14:textId="77777777" w:rsidR="00D00B5C" w:rsidRDefault="00D00B5C" w:rsidP="00D00B5C">
      <w:pPr>
        <w:spacing w:before="17" w:after="0" w:line="240" w:lineRule="auto"/>
        <w:ind w:left="720" w:right="-20"/>
        <w:outlineLvl w:val="0"/>
        <w:rPr>
          <w:rFonts w:ascii="Arial" w:eastAsia="Verdana" w:hAnsi="Arial" w:cs="Arial"/>
          <w:b/>
          <w:bCs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9540"/>
      </w:tblGrid>
      <w:tr w:rsidR="00D00B5C" w14:paraId="6A01CA4C" w14:textId="77777777" w:rsidTr="002F2A30">
        <w:trPr>
          <w:trHeight w:val="921"/>
        </w:trPr>
        <w:tc>
          <w:tcPr>
            <w:tcW w:w="9540" w:type="dxa"/>
          </w:tcPr>
          <w:p w14:paraId="6A020189" w14:textId="0A2A08BD" w:rsidR="00D00B5C" w:rsidRDefault="00D00B5C" w:rsidP="002F2A30">
            <w:pPr>
              <w:spacing w:before="17"/>
              <w:ind w:right="-20"/>
              <w:outlineLvl w:val="0"/>
              <w:rPr>
                <w:rFonts w:ascii="Arial" w:eastAsia="Verdana" w:hAnsi="Arial" w:cs="Arial"/>
                <w:b/>
                <w:bCs/>
              </w:rPr>
            </w:pPr>
            <w:r>
              <w:rPr>
                <w:rFonts w:ascii="Arial" w:eastAsia="Verdana" w:hAnsi="Arial" w:cs="Arial"/>
                <w:position w:val="-1"/>
              </w:rPr>
              <w:br/>
            </w:r>
            <w:r>
              <w:rPr>
                <w:rFonts w:ascii="Arial" w:eastAsia="Verdana" w:hAnsi="Arial" w:cs="Arial"/>
                <w:position w:val="-1"/>
              </w:rPr>
              <w:t xml:space="preserve">Total </w:t>
            </w:r>
            <w:r w:rsidRPr="008120BC">
              <w:rPr>
                <w:rFonts w:ascii="Arial" w:eastAsia="Verdana" w:hAnsi="Arial" w:cs="Arial"/>
                <w:position w:val="-1"/>
              </w:rPr>
              <w:t xml:space="preserve">Amount </w:t>
            </w:r>
            <w:r w:rsidRPr="008120BC">
              <w:rPr>
                <w:rFonts w:ascii="Arial" w:eastAsia="Verdana" w:hAnsi="Arial" w:cs="Arial"/>
                <w:spacing w:val="-2"/>
                <w:position w:val="-1"/>
              </w:rPr>
              <w:t>o</w:t>
            </w:r>
            <w:r w:rsidRPr="008120BC">
              <w:rPr>
                <w:rFonts w:ascii="Arial" w:eastAsia="Verdana" w:hAnsi="Arial" w:cs="Arial"/>
                <w:position w:val="-1"/>
              </w:rPr>
              <w:t>f Funds Requested:</w:t>
            </w:r>
            <w:r>
              <w:rPr>
                <w:rFonts w:ascii="Arial" w:eastAsia="Verdana" w:hAnsi="Arial" w:cs="Arial"/>
                <w:position w:val="-1"/>
              </w:rPr>
              <w:t xml:space="preserve"> $</w:t>
            </w:r>
          </w:p>
        </w:tc>
      </w:tr>
    </w:tbl>
    <w:p w14:paraId="428551A6" w14:textId="77777777" w:rsidR="002F2A30" w:rsidRDefault="00D00B5C" w:rsidP="00D00B5C">
      <w:pPr>
        <w:spacing w:before="17" w:after="0" w:line="240" w:lineRule="auto"/>
        <w:ind w:right="-20"/>
        <w:outlineLvl w:val="0"/>
        <w:rPr>
          <w:rFonts w:ascii="Arial" w:eastAsia="Verdana" w:hAnsi="Arial" w:cs="Arial"/>
          <w:b/>
          <w:bCs/>
        </w:rPr>
      </w:pPr>
      <w:r>
        <w:rPr>
          <w:rFonts w:ascii="Arial" w:eastAsia="Verdana" w:hAnsi="Arial" w:cs="Arial"/>
          <w:b/>
          <w:bCs/>
        </w:rPr>
        <w:t xml:space="preserve">                  </w:t>
      </w:r>
    </w:p>
    <w:p w14:paraId="5038E84D" w14:textId="68D45DCD" w:rsidR="00D00B5C" w:rsidRDefault="002F2A30" w:rsidP="002F2A30">
      <w:pPr>
        <w:spacing w:before="17" w:after="0" w:line="240" w:lineRule="auto"/>
        <w:ind w:left="720" w:right="-20"/>
        <w:outlineLvl w:val="0"/>
        <w:rPr>
          <w:rFonts w:ascii="Arial" w:eastAsia="Verdana" w:hAnsi="Arial" w:cs="Arial"/>
          <w:b/>
          <w:bCs/>
        </w:rPr>
      </w:pPr>
      <w:r>
        <w:rPr>
          <w:rFonts w:ascii="Arial" w:eastAsia="Verdana" w:hAnsi="Arial" w:cs="Arial"/>
          <w:b/>
          <w:bCs/>
        </w:rPr>
        <w:lastRenderedPageBreak/>
        <w:t xml:space="preserve">       </w:t>
      </w:r>
      <w:r w:rsidR="00D00B5C">
        <w:rPr>
          <w:rFonts w:ascii="Arial" w:eastAsia="Verdana" w:hAnsi="Arial" w:cs="Arial"/>
          <w:b/>
          <w:bCs/>
        </w:rPr>
        <w:t>Behavioral Health Response Funding Opportunity</w:t>
      </w:r>
      <w:r w:rsidR="00D00B5C">
        <w:rPr>
          <w:rFonts w:ascii="Arial" w:eastAsia="Verdana" w:hAnsi="Arial" w:cs="Arial"/>
          <w:b/>
          <w:bCs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D00B5C" w14:paraId="1D745436" w14:textId="77777777" w:rsidTr="00B52373">
        <w:trPr>
          <w:jc w:val="center"/>
        </w:trPr>
        <w:tc>
          <w:tcPr>
            <w:tcW w:w="9350" w:type="dxa"/>
          </w:tcPr>
          <w:p w14:paraId="3234B448" w14:textId="77777777" w:rsidR="00D00B5C" w:rsidRDefault="00D00B5C" w:rsidP="00B52373">
            <w:pPr>
              <w:tabs>
                <w:tab w:val="left" w:pos="800"/>
              </w:tabs>
              <w:spacing w:before="17"/>
              <w:ind w:right="-20"/>
              <w:outlineLvl w:val="0"/>
              <w:rPr>
                <w:rFonts w:ascii="Arial" w:eastAsia="Verdana" w:hAnsi="Arial" w:cs="Arial"/>
              </w:rPr>
            </w:pPr>
            <w:sdt>
              <w:sdtPr>
                <w:rPr>
                  <w:rFonts w:ascii="Arial" w:eastAsia="Verdana" w:hAnsi="Arial" w:cs="Arial"/>
                </w:rPr>
                <w:id w:val="138314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Verdana" w:hAnsi="Arial" w:cs="Arial"/>
              </w:rPr>
              <w:t xml:space="preserve">  Yes, our CAHC would like to accept the Behavioral Health Response Funding Opportunity</w:t>
            </w:r>
          </w:p>
          <w:p w14:paraId="488E7D93" w14:textId="4FEF070B" w:rsidR="00D00B5C" w:rsidRPr="00D00B5C" w:rsidRDefault="00D00B5C" w:rsidP="00B52373">
            <w:pPr>
              <w:tabs>
                <w:tab w:val="left" w:pos="800"/>
              </w:tabs>
              <w:spacing w:before="17"/>
              <w:ind w:right="-20"/>
              <w:outlineLvl w:val="0"/>
              <w:rPr>
                <w:rFonts w:ascii="Arial" w:eastAsia="Verdana" w:hAnsi="Arial" w:cs="Arial"/>
              </w:rPr>
            </w:pPr>
            <w:sdt>
              <w:sdtPr>
                <w:rPr>
                  <w:rFonts w:ascii="Arial" w:eastAsia="Verdana" w:hAnsi="Arial" w:cs="Arial"/>
                </w:rPr>
                <w:id w:val="214277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Verdana" w:hAnsi="Arial" w:cs="Arial"/>
              </w:rPr>
              <w:t xml:space="preserve">  No, our CAHC would not like to accept the Behavioral Health Response Funding Opportunity</w:t>
            </w:r>
          </w:p>
        </w:tc>
      </w:tr>
    </w:tbl>
    <w:p w14:paraId="12CF4CFF" w14:textId="77777777" w:rsidR="00D00B5C" w:rsidRPr="00F30C8B" w:rsidRDefault="00D00B5C" w:rsidP="00D00B5C">
      <w:pPr>
        <w:spacing w:before="17" w:after="0" w:line="240" w:lineRule="auto"/>
        <w:ind w:left="720" w:right="-20"/>
        <w:outlineLvl w:val="0"/>
        <w:rPr>
          <w:rFonts w:ascii="Arial" w:eastAsia="Verdana" w:hAnsi="Arial" w:cs="Arial"/>
          <w:b/>
          <w:bCs/>
          <w:highlight w:val="yellow"/>
        </w:rPr>
      </w:pPr>
      <w:r>
        <w:rPr>
          <w:rFonts w:ascii="Arial" w:eastAsia="Verdana" w:hAnsi="Arial" w:cs="Arial"/>
          <w:b/>
          <w:bCs/>
        </w:rPr>
        <w:t xml:space="preserve">                                  </w:t>
      </w:r>
      <w:r>
        <w:rPr>
          <w:rFonts w:ascii="Arial" w:eastAsia="Verdana" w:hAnsi="Arial" w:cs="Arial"/>
          <w:b/>
          <w:bCs/>
        </w:rPr>
        <w:br/>
        <w:t xml:space="preserve">      </w:t>
      </w:r>
      <w:r w:rsidRPr="00FF00BE">
        <w:rPr>
          <w:rFonts w:ascii="Arial" w:eastAsia="Verdana" w:hAnsi="Arial" w:cs="Arial"/>
          <w:b/>
          <w:bCs/>
        </w:rPr>
        <w:t xml:space="preserve">Behavioral Health Response Funding Assurances </w:t>
      </w:r>
      <w:r w:rsidRPr="00FF00BE">
        <w:rPr>
          <w:rFonts w:ascii="Arial" w:eastAsia="Verdana" w:hAnsi="Arial" w:cs="Arial"/>
          <w:b/>
          <w:bCs/>
        </w:rPr>
        <w:br/>
      </w:r>
      <w:r w:rsidRPr="00FF00BE">
        <w:rPr>
          <w:rFonts w:ascii="Arial" w:eastAsia="Verdana" w:hAnsi="Arial" w:cs="Arial"/>
          <w:i/>
          <w:iCs/>
        </w:rPr>
        <w:t xml:space="preserve">  </w:t>
      </w:r>
      <w:proofErr w:type="gramStart"/>
      <w:r w:rsidRPr="00FF00BE">
        <w:rPr>
          <w:rFonts w:ascii="Arial" w:eastAsia="Verdana" w:hAnsi="Arial" w:cs="Arial"/>
          <w:i/>
          <w:iCs/>
        </w:rPr>
        <w:t xml:space="preserve">   (</w:t>
      </w:r>
      <w:proofErr w:type="gramEnd"/>
      <w:r w:rsidRPr="00FF00BE">
        <w:rPr>
          <w:rFonts w:ascii="Arial" w:eastAsia="Verdana" w:hAnsi="Arial" w:cs="Arial"/>
          <w:i/>
          <w:iCs/>
        </w:rPr>
        <w:t xml:space="preserve">Only check assurances if CAHC </w:t>
      </w:r>
      <w:r>
        <w:rPr>
          <w:rFonts w:ascii="Arial" w:eastAsia="Verdana" w:hAnsi="Arial" w:cs="Arial"/>
          <w:i/>
          <w:iCs/>
        </w:rPr>
        <w:t>would like to accept</w:t>
      </w:r>
      <w:r w:rsidRPr="00FF00BE">
        <w:rPr>
          <w:rFonts w:ascii="Arial" w:eastAsia="Verdana" w:hAnsi="Arial" w:cs="Arial"/>
          <w:i/>
          <w:iCs/>
        </w:rPr>
        <w:t xml:space="preserve"> Behavioral Health Response Funds</w:t>
      </w:r>
      <w:r>
        <w:rPr>
          <w:rFonts w:ascii="Arial" w:eastAsia="Verdana" w:hAnsi="Arial" w:cs="Arial"/>
          <w:i/>
          <w:iCs/>
        </w:rPr>
        <w:t>)</w:t>
      </w:r>
      <w:r w:rsidRPr="00FF00BE">
        <w:rPr>
          <w:rFonts w:ascii="Arial" w:eastAsia="Verdana" w:hAnsi="Arial" w:cs="Arial"/>
          <w:b/>
          <w:bCs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45"/>
      </w:tblGrid>
      <w:tr w:rsidR="00D00B5C" w:rsidRPr="00F30C8B" w14:paraId="1332C9C8" w14:textId="77777777" w:rsidTr="00B52373">
        <w:trPr>
          <w:jc w:val="center"/>
        </w:trPr>
        <w:tc>
          <w:tcPr>
            <w:tcW w:w="9445" w:type="dxa"/>
          </w:tcPr>
          <w:p w14:paraId="35C9A103" w14:textId="1FEE0930" w:rsidR="00D00B5C" w:rsidRPr="00B33D80" w:rsidRDefault="00D00B5C" w:rsidP="00B52373">
            <w:pPr>
              <w:spacing w:before="17"/>
              <w:ind w:right="-20"/>
              <w:outlineLvl w:val="0"/>
              <w:rPr>
                <w:rFonts w:ascii="Arial" w:eastAsia="Verdana" w:hAnsi="Arial" w:cs="Arial"/>
                <w:b/>
                <w:bCs/>
              </w:rPr>
            </w:pPr>
            <w:sdt>
              <w:sdtPr>
                <w:rPr>
                  <w:rFonts w:ascii="Arial" w:eastAsia="Verdana" w:hAnsi="Arial" w:cs="Arial"/>
                </w:rPr>
                <w:id w:val="130249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3D8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B33D80">
              <w:rPr>
                <w:rFonts w:ascii="Arial" w:eastAsia="Verdana" w:hAnsi="Arial" w:cs="Arial"/>
              </w:rPr>
              <w:t xml:space="preserve">  Funds are supplemental to support the behavioral response resulting from the impact of COVID. </w:t>
            </w:r>
          </w:p>
        </w:tc>
      </w:tr>
      <w:tr w:rsidR="00D00B5C" w:rsidRPr="00F30C8B" w14:paraId="59CEFAF5" w14:textId="77777777" w:rsidTr="00B52373">
        <w:trPr>
          <w:jc w:val="center"/>
        </w:trPr>
        <w:tc>
          <w:tcPr>
            <w:tcW w:w="9445" w:type="dxa"/>
          </w:tcPr>
          <w:p w14:paraId="1E73C165" w14:textId="09E34843" w:rsidR="00D00B5C" w:rsidRPr="00B33D80" w:rsidRDefault="00D00B5C" w:rsidP="00B52373">
            <w:pPr>
              <w:tabs>
                <w:tab w:val="left" w:pos="980"/>
              </w:tabs>
              <w:spacing w:before="17"/>
              <w:ind w:right="-20"/>
              <w:outlineLvl w:val="0"/>
              <w:rPr>
                <w:rFonts w:ascii="Arial" w:eastAsia="Verdana" w:hAnsi="Arial" w:cs="Arial"/>
                <w:b/>
                <w:bCs/>
              </w:rPr>
            </w:pPr>
            <w:sdt>
              <w:sdtPr>
                <w:rPr>
                  <w:rFonts w:ascii="Arial" w:eastAsia="Verdana" w:hAnsi="Arial" w:cs="Arial"/>
                </w:rPr>
                <w:id w:val="-14328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3D8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B33D80">
              <w:rPr>
                <w:rFonts w:ascii="Arial" w:eastAsia="Verdana" w:hAnsi="Arial" w:cs="Arial"/>
              </w:rPr>
              <w:t xml:space="preserve">  Funds cannot supplant projects, positions, or activities that are already funded or in place by the existing fiduciary, </w:t>
            </w:r>
            <w:bookmarkStart w:id="2" w:name="_Hlk69987049"/>
            <w:r w:rsidRPr="00B33D80">
              <w:rPr>
                <w:rFonts w:ascii="Arial" w:eastAsia="Verdana" w:hAnsi="Arial" w:cs="Arial"/>
              </w:rPr>
              <w:t>school district, ISD or other collaborating partners.</w:t>
            </w:r>
            <w:bookmarkEnd w:id="2"/>
          </w:p>
        </w:tc>
      </w:tr>
      <w:tr w:rsidR="00D00B5C" w:rsidRPr="00F30C8B" w14:paraId="33883D44" w14:textId="77777777" w:rsidTr="00B52373">
        <w:trPr>
          <w:jc w:val="center"/>
        </w:trPr>
        <w:tc>
          <w:tcPr>
            <w:tcW w:w="9445" w:type="dxa"/>
          </w:tcPr>
          <w:p w14:paraId="747E7CD7" w14:textId="6F57F34D" w:rsidR="00D00B5C" w:rsidRPr="00B33D80" w:rsidRDefault="00D00B5C" w:rsidP="00B52373">
            <w:pPr>
              <w:tabs>
                <w:tab w:val="left" w:pos="2320"/>
              </w:tabs>
              <w:spacing w:before="17"/>
              <w:ind w:right="-20"/>
              <w:outlineLvl w:val="0"/>
              <w:rPr>
                <w:rFonts w:ascii="Arial" w:eastAsia="Verdana" w:hAnsi="Arial" w:cs="Arial"/>
                <w:b/>
                <w:bCs/>
              </w:rPr>
            </w:pPr>
            <w:sdt>
              <w:sdtPr>
                <w:rPr>
                  <w:rFonts w:ascii="Arial" w:eastAsia="Verdana" w:hAnsi="Arial" w:cs="Arial"/>
                </w:rPr>
                <w:id w:val="14571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3D8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B33D80">
              <w:rPr>
                <w:rFonts w:ascii="Arial" w:eastAsia="Verdana" w:hAnsi="Arial" w:cs="Arial"/>
              </w:rPr>
              <w:t xml:space="preserve">  Funds are temporary and only available for FY23.</w:t>
            </w:r>
          </w:p>
        </w:tc>
      </w:tr>
      <w:tr w:rsidR="00D00B5C" w14:paraId="6A59800C" w14:textId="77777777" w:rsidTr="00B52373">
        <w:trPr>
          <w:jc w:val="center"/>
        </w:trPr>
        <w:tc>
          <w:tcPr>
            <w:tcW w:w="9445" w:type="dxa"/>
          </w:tcPr>
          <w:p w14:paraId="0CA3289B" w14:textId="1C1DBD52" w:rsidR="00D00B5C" w:rsidRPr="00B33D80" w:rsidRDefault="00D00B5C" w:rsidP="00B52373">
            <w:pPr>
              <w:spacing w:before="17"/>
              <w:ind w:right="-20"/>
              <w:outlineLvl w:val="0"/>
              <w:rPr>
                <w:rFonts w:ascii="Arial" w:eastAsia="Verdana" w:hAnsi="Arial" w:cs="Arial"/>
                <w:b/>
                <w:bCs/>
              </w:rPr>
            </w:pPr>
            <w:sdt>
              <w:sdtPr>
                <w:rPr>
                  <w:rFonts w:ascii="Arial" w:eastAsia="Verdana" w:hAnsi="Arial" w:cs="Arial"/>
                </w:rPr>
                <w:id w:val="133210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3D8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B33D80">
              <w:rPr>
                <w:rFonts w:ascii="Arial" w:eastAsia="Verdana" w:hAnsi="Arial" w:cs="Arial"/>
              </w:rPr>
              <w:t xml:space="preserve">  Funding will be used for services in the CAHC target population. </w:t>
            </w:r>
          </w:p>
        </w:tc>
      </w:tr>
    </w:tbl>
    <w:p w14:paraId="06923FFA" w14:textId="77777777" w:rsidR="00D00B5C" w:rsidRDefault="00D00B5C" w:rsidP="00D00B5C">
      <w:pPr>
        <w:spacing w:before="17" w:after="0" w:line="240" w:lineRule="auto"/>
        <w:ind w:left="720" w:right="-20"/>
        <w:outlineLvl w:val="0"/>
        <w:rPr>
          <w:rFonts w:ascii="Arial" w:eastAsia="Verdana" w:hAnsi="Arial" w:cs="Arial"/>
          <w:b/>
          <w:bCs/>
        </w:rPr>
      </w:pPr>
      <w:r>
        <w:rPr>
          <w:rFonts w:ascii="Arial" w:eastAsia="Verdana" w:hAnsi="Arial" w:cs="Arial"/>
          <w:b/>
          <w:bCs/>
        </w:rPr>
        <w:t xml:space="preserve">      </w:t>
      </w:r>
    </w:p>
    <w:p w14:paraId="33AD17B6" w14:textId="77777777" w:rsidR="00D00B5C" w:rsidRPr="008120BC" w:rsidRDefault="00D00B5C" w:rsidP="00D00B5C">
      <w:pPr>
        <w:spacing w:before="17" w:after="0" w:line="240" w:lineRule="auto"/>
        <w:ind w:left="720" w:right="-20"/>
        <w:outlineLvl w:val="0"/>
        <w:rPr>
          <w:rFonts w:ascii="Arial" w:eastAsia="Verdana" w:hAnsi="Arial" w:cs="Arial"/>
          <w:b/>
          <w:bCs/>
        </w:rPr>
      </w:pPr>
      <w:r>
        <w:rPr>
          <w:rFonts w:ascii="Arial" w:eastAsia="Verdana" w:hAnsi="Arial" w:cs="Arial"/>
          <w:b/>
          <w:bCs/>
        </w:rPr>
        <w:t xml:space="preserve">      </w:t>
      </w:r>
      <w:r w:rsidRPr="008120BC">
        <w:rPr>
          <w:rFonts w:ascii="Arial" w:eastAsia="Verdana" w:hAnsi="Arial" w:cs="Arial"/>
          <w:b/>
          <w:bCs/>
        </w:rPr>
        <w:t>Assurances</w:t>
      </w:r>
    </w:p>
    <w:p w14:paraId="12737C4F" w14:textId="77777777" w:rsidR="00D00B5C" w:rsidRPr="008120BC" w:rsidRDefault="00D00B5C" w:rsidP="00D00B5C">
      <w:pPr>
        <w:spacing w:before="17" w:after="0" w:line="240" w:lineRule="auto"/>
        <w:ind w:left="940" w:right="-20"/>
        <w:outlineLvl w:val="0"/>
        <w:rPr>
          <w:rFonts w:ascii="Arial" w:eastAsia="Verdana" w:hAnsi="Arial" w:cs="Aria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3"/>
      </w:tblGrid>
      <w:tr w:rsidR="00D00B5C" w:rsidRPr="008120BC" w14:paraId="5B056A45" w14:textId="77777777" w:rsidTr="00B52373">
        <w:trPr>
          <w:trHeight w:hRule="exact" w:val="794"/>
          <w:jc w:val="center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9858" w14:textId="77777777" w:rsidR="00D00B5C" w:rsidRPr="008120BC" w:rsidRDefault="00D00B5C" w:rsidP="00B52373">
            <w:pPr>
              <w:tabs>
                <w:tab w:val="left" w:pos="820"/>
              </w:tabs>
              <w:spacing w:before="8" w:after="0" w:line="290" w:lineRule="exact"/>
              <w:ind w:right="44"/>
              <w:rPr>
                <w:rFonts w:ascii="Arial" w:eastAsia="Verdana" w:hAnsi="Arial" w:cs="Arial"/>
              </w:rPr>
            </w:pPr>
            <w:sdt>
              <w:sdtPr>
                <w:rPr>
                  <w:rFonts w:ascii="Arial" w:eastAsia="Verdana" w:hAnsi="Arial" w:cs="Arial"/>
                </w:rPr>
                <w:id w:val="171824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120BC">
              <w:rPr>
                <w:rFonts w:ascii="Arial" w:eastAsia="Verdana" w:hAnsi="Arial" w:cs="Arial"/>
              </w:rPr>
              <w:t xml:space="preserve">  Abortion services,</w:t>
            </w:r>
            <w:r w:rsidRPr="008120BC">
              <w:rPr>
                <w:rFonts w:ascii="Arial" w:eastAsia="Verdana" w:hAnsi="Arial" w:cs="Arial"/>
                <w:spacing w:val="-6"/>
              </w:rPr>
              <w:t xml:space="preserve"> </w:t>
            </w:r>
            <w:r w:rsidRPr="008120BC">
              <w:rPr>
                <w:rFonts w:ascii="Arial" w:eastAsia="Verdana" w:hAnsi="Arial" w:cs="Arial"/>
              </w:rPr>
              <w:t>counseling</w:t>
            </w:r>
            <w:r w:rsidRPr="008120BC">
              <w:rPr>
                <w:rFonts w:ascii="Arial" w:eastAsia="Verdana" w:hAnsi="Arial" w:cs="Arial"/>
                <w:spacing w:val="-10"/>
              </w:rPr>
              <w:t xml:space="preserve"> </w:t>
            </w:r>
            <w:r w:rsidRPr="008120BC">
              <w:rPr>
                <w:rFonts w:ascii="Arial" w:eastAsia="Verdana" w:hAnsi="Arial" w:cs="Arial"/>
              </w:rPr>
              <w:t>and</w:t>
            </w:r>
            <w:r w:rsidRPr="008120BC">
              <w:rPr>
                <w:rFonts w:ascii="Arial" w:eastAsia="Verdana" w:hAnsi="Arial" w:cs="Arial"/>
                <w:spacing w:val="-4"/>
              </w:rPr>
              <w:t xml:space="preserve"> </w:t>
            </w:r>
            <w:r w:rsidRPr="008120BC">
              <w:rPr>
                <w:rFonts w:ascii="Arial" w:eastAsia="Verdana" w:hAnsi="Arial" w:cs="Arial"/>
              </w:rPr>
              <w:t>referrals</w:t>
            </w:r>
            <w:r w:rsidRPr="008120BC">
              <w:rPr>
                <w:rFonts w:ascii="Arial" w:eastAsia="Verdana" w:hAnsi="Arial" w:cs="Arial"/>
                <w:spacing w:val="-8"/>
              </w:rPr>
              <w:t xml:space="preserve"> </w:t>
            </w:r>
            <w:r w:rsidRPr="008120BC">
              <w:rPr>
                <w:rFonts w:ascii="Arial" w:eastAsia="Verdana" w:hAnsi="Arial" w:cs="Arial"/>
              </w:rPr>
              <w:t xml:space="preserve">for </w:t>
            </w:r>
            <w:r w:rsidRPr="008120BC">
              <w:rPr>
                <w:rFonts w:ascii="Arial" w:eastAsia="Verdana" w:hAnsi="Arial" w:cs="Arial"/>
                <w:spacing w:val="1"/>
              </w:rPr>
              <w:t>a</w:t>
            </w:r>
            <w:r w:rsidRPr="008120BC">
              <w:rPr>
                <w:rFonts w:ascii="Arial" w:eastAsia="Verdana" w:hAnsi="Arial" w:cs="Arial"/>
              </w:rPr>
              <w:t>bortion</w:t>
            </w:r>
            <w:r w:rsidRPr="008120BC">
              <w:rPr>
                <w:rFonts w:ascii="Arial" w:eastAsia="Verdana" w:hAnsi="Arial" w:cs="Arial"/>
                <w:spacing w:val="-9"/>
              </w:rPr>
              <w:t xml:space="preserve"> </w:t>
            </w:r>
            <w:r w:rsidRPr="008120BC">
              <w:rPr>
                <w:rFonts w:ascii="Arial" w:eastAsia="Verdana" w:hAnsi="Arial" w:cs="Arial"/>
              </w:rPr>
              <w:t>s</w:t>
            </w:r>
            <w:r w:rsidRPr="008120BC">
              <w:rPr>
                <w:rFonts w:ascii="Arial" w:eastAsia="Verdana" w:hAnsi="Arial" w:cs="Arial"/>
                <w:spacing w:val="2"/>
              </w:rPr>
              <w:t>e</w:t>
            </w:r>
            <w:r w:rsidRPr="008120BC">
              <w:rPr>
                <w:rFonts w:ascii="Arial" w:eastAsia="Verdana" w:hAnsi="Arial" w:cs="Arial"/>
              </w:rPr>
              <w:t>rvices</w:t>
            </w:r>
            <w:r w:rsidRPr="008120BC">
              <w:rPr>
                <w:rFonts w:ascii="Arial" w:eastAsia="Verdana" w:hAnsi="Arial" w:cs="Arial"/>
                <w:spacing w:val="-6"/>
              </w:rPr>
              <w:t xml:space="preserve"> </w:t>
            </w:r>
            <w:r w:rsidRPr="008120BC">
              <w:rPr>
                <w:rFonts w:ascii="Arial" w:eastAsia="Verdana" w:hAnsi="Arial" w:cs="Arial"/>
              </w:rPr>
              <w:t>will</w:t>
            </w:r>
            <w:r w:rsidRPr="008120BC">
              <w:rPr>
                <w:rFonts w:ascii="Arial" w:eastAsia="Verdana" w:hAnsi="Arial" w:cs="Arial"/>
                <w:spacing w:val="-3"/>
              </w:rPr>
              <w:t xml:space="preserve"> </w:t>
            </w:r>
            <w:r w:rsidRPr="008120BC">
              <w:rPr>
                <w:rFonts w:ascii="Arial" w:eastAsia="Verdana" w:hAnsi="Arial" w:cs="Arial"/>
              </w:rPr>
              <w:t>not be</w:t>
            </w:r>
            <w:r w:rsidRPr="008120BC">
              <w:rPr>
                <w:rFonts w:ascii="Arial" w:eastAsia="Verdana" w:hAnsi="Arial" w:cs="Arial"/>
                <w:spacing w:val="-3"/>
              </w:rPr>
              <w:t xml:space="preserve"> </w:t>
            </w:r>
            <w:r w:rsidRPr="008120BC">
              <w:rPr>
                <w:rFonts w:ascii="Arial" w:eastAsia="Verdana" w:hAnsi="Arial" w:cs="Arial"/>
              </w:rPr>
              <w:t>provided</w:t>
            </w:r>
            <w:r w:rsidRPr="008120BC">
              <w:rPr>
                <w:rFonts w:ascii="Arial" w:eastAsia="Verdana" w:hAnsi="Arial" w:cs="Arial"/>
                <w:spacing w:val="-10"/>
              </w:rPr>
              <w:t xml:space="preserve"> </w:t>
            </w:r>
            <w:r w:rsidRPr="008120BC">
              <w:rPr>
                <w:rFonts w:ascii="Arial" w:eastAsia="Verdana" w:hAnsi="Arial" w:cs="Arial"/>
              </w:rPr>
              <w:t>as part</w:t>
            </w:r>
            <w:r w:rsidRPr="008120BC">
              <w:rPr>
                <w:rFonts w:ascii="Arial" w:eastAsia="Verdana" w:hAnsi="Arial" w:cs="Arial"/>
                <w:spacing w:val="-3"/>
              </w:rPr>
              <w:t xml:space="preserve"> </w:t>
            </w:r>
            <w:r w:rsidRPr="008120BC">
              <w:rPr>
                <w:rFonts w:ascii="Arial" w:eastAsia="Verdana" w:hAnsi="Arial" w:cs="Arial"/>
              </w:rPr>
              <w:t>of the s</w:t>
            </w:r>
            <w:r w:rsidRPr="008120BC">
              <w:rPr>
                <w:rFonts w:ascii="Arial" w:eastAsia="Verdana" w:hAnsi="Arial" w:cs="Arial"/>
                <w:spacing w:val="1"/>
              </w:rPr>
              <w:t>e</w:t>
            </w:r>
            <w:r w:rsidRPr="008120BC">
              <w:rPr>
                <w:rFonts w:ascii="Arial" w:eastAsia="Verdana" w:hAnsi="Arial" w:cs="Arial"/>
              </w:rPr>
              <w:t>rvices</w:t>
            </w:r>
            <w:r w:rsidRPr="008120BC">
              <w:rPr>
                <w:rFonts w:ascii="Arial" w:eastAsia="Verdana" w:hAnsi="Arial" w:cs="Arial"/>
                <w:spacing w:val="-8"/>
              </w:rPr>
              <w:t xml:space="preserve"> </w:t>
            </w:r>
            <w:r w:rsidRPr="008120BC">
              <w:rPr>
                <w:rFonts w:ascii="Arial" w:eastAsia="Verdana" w:hAnsi="Arial" w:cs="Arial"/>
              </w:rPr>
              <w:t>o</w:t>
            </w:r>
            <w:r w:rsidRPr="008120BC">
              <w:rPr>
                <w:rFonts w:ascii="Arial" w:eastAsia="Verdana" w:hAnsi="Arial" w:cs="Arial"/>
                <w:spacing w:val="1"/>
              </w:rPr>
              <w:t>ff</w:t>
            </w:r>
            <w:r w:rsidRPr="008120BC">
              <w:rPr>
                <w:rFonts w:ascii="Arial" w:eastAsia="Verdana" w:hAnsi="Arial" w:cs="Arial"/>
              </w:rPr>
              <w:t>ered.</w:t>
            </w:r>
          </w:p>
        </w:tc>
      </w:tr>
      <w:tr w:rsidR="00D00B5C" w:rsidRPr="008120BC" w14:paraId="6F86483A" w14:textId="77777777" w:rsidTr="00B52373">
        <w:trPr>
          <w:trHeight w:hRule="exact" w:val="707"/>
          <w:jc w:val="center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AE1B" w14:textId="77777777" w:rsidR="00D00B5C" w:rsidRPr="008120BC" w:rsidRDefault="00D00B5C" w:rsidP="00B52373">
            <w:pPr>
              <w:tabs>
                <w:tab w:val="left" w:pos="820"/>
              </w:tabs>
              <w:spacing w:before="4" w:after="0" w:line="234" w:lineRule="auto"/>
              <w:ind w:right="214"/>
              <w:rPr>
                <w:rFonts w:ascii="Arial" w:eastAsia="Verdana" w:hAnsi="Arial" w:cs="Arial"/>
              </w:rPr>
            </w:pPr>
            <w:sdt>
              <w:sdtPr>
                <w:rPr>
                  <w:rFonts w:ascii="Arial" w:eastAsia="Verdana" w:hAnsi="Arial" w:cs="Arial"/>
                </w:rPr>
                <w:id w:val="-2463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20B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120BC">
              <w:rPr>
                <w:rFonts w:ascii="Arial" w:eastAsia="Verdana" w:hAnsi="Arial" w:cs="Arial"/>
              </w:rPr>
              <w:t xml:space="preserve">  Services will comply</w:t>
            </w:r>
            <w:r w:rsidRPr="008120BC">
              <w:rPr>
                <w:rFonts w:ascii="Arial" w:eastAsia="Verdana" w:hAnsi="Arial" w:cs="Arial"/>
                <w:spacing w:val="-11"/>
              </w:rPr>
              <w:t xml:space="preserve"> </w:t>
            </w:r>
            <w:r w:rsidRPr="008120BC">
              <w:rPr>
                <w:rFonts w:ascii="Arial" w:eastAsia="Verdana" w:hAnsi="Arial" w:cs="Arial"/>
              </w:rPr>
              <w:t>with</w:t>
            </w:r>
            <w:r w:rsidRPr="008120BC">
              <w:rPr>
                <w:rFonts w:ascii="Arial" w:eastAsia="Verdana" w:hAnsi="Arial" w:cs="Arial"/>
                <w:spacing w:val="-4"/>
              </w:rPr>
              <w:t xml:space="preserve"> </w:t>
            </w:r>
            <w:r w:rsidRPr="008120BC">
              <w:rPr>
                <w:rFonts w:ascii="Arial" w:eastAsia="Verdana" w:hAnsi="Arial" w:cs="Arial"/>
              </w:rPr>
              <w:t>all</w:t>
            </w:r>
            <w:r w:rsidRPr="008120BC">
              <w:rPr>
                <w:rFonts w:ascii="Arial" w:eastAsia="Verdana" w:hAnsi="Arial" w:cs="Arial"/>
                <w:spacing w:val="-3"/>
              </w:rPr>
              <w:t xml:space="preserve"> </w:t>
            </w:r>
            <w:r w:rsidRPr="008120BC">
              <w:rPr>
                <w:rFonts w:ascii="Arial" w:eastAsia="Verdana" w:hAnsi="Arial" w:cs="Arial"/>
              </w:rPr>
              <w:t>fe</w:t>
            </w:r>
            <w:r w:rsidRPr="008120BC">
              <w:rPr>
                <w:rFonts w:ascii="Arial" w:eastAsia="Verdana" w:hAnsi="Arial" w:cs="Arial"/>
                <w:spacing w:val="2"/>
              </w:rPr>
              <w:t>d</w:t>
            </w:r>
            <w:r w:rsidRPr="008120BC">
              <w:rPr>
                <w:rFonts w:ascii="Arial" w:eastAsia="Verdana" w:hAnsi="Arial" w:cs="Arial"/>
              </w:rPr>
              <w:t>e</w:t>
            </w:r>
            <w:r w:rsidRPr="008120BC">
              <w:rPr>
                <w:rFonts w:ascii="Arial" w:eastAsia="Verdana" w:hAnsi="Arial" w:cs="Arial"/>
                <w:spacing w:val="1"/>
              </w:rPr>
              <w:t>r</w:t>
            </w:r>
            <w:r w:rsidRPr="008120BC">
              <w:rPr>
                <w:rFonts w:ascii="Arial" w:eastAsia="Verdana" w:hAnsi="Arial" w:cs="Arial"/>
              </w:rPr>
              <w:t>al</w:t>
            </w:r>
            <w:r w:rsidRPr="008120BC">
              <w:rPr>
                <w:rFonts w:ascii="Arial" w:eastAsia="Verdana" w:hAnsi="Arial" w:cs="Arial"/>
                <w:spacing w:val="-16"/>
              </w:rPr>
              <w:t xml:space="preserve"> </w:t>
            </w:r>
            <w:r w:rsidRPr="008120BC">
              <w:rPr>
                <w:rFonts w:ascii="Arial" w:eastAsia="Verdana" w:hAnsi="Arial" w:cs="Arial"/>
                <w:spacing w:val="1"/>
              </w:rPr>
              <w:t>an</w:t>
            </w:r>
            <w:r w:rsidRPr="008120BC">
              <w:rPr>
                <w:rFonts w:ascii="Arial" w:eastAsia="Verdana" w:hAnsi="Arial" w:cs="Arial"/>
              </w:rPr>
              <w:t>d</w:t>
            </w:r>
            <w:r w:rsidRPr="008120BC">
              <w:rPr>
                <w:rFonts w:ascii="Arial" w:eastAsia="Verdana" w:hAnsi="Arial" w:cs="Arial"/>
                <w:spacing w:val="-9"/>
              </w:rPr>
              <w:t xml:space="preserve"> </w:t>
            </w:r>
            <w:r w:rsidRPr="008120BC">
              <w:rPr>
                <w:rFonts w:ascii="Arial" w:eastAsia="Verdana" w:hAnsi="Arial" w:cs="Arial"/>
              </w:rPr>
              <w:t>state</w:t>
            </w:r>
            <w:r w:rsidRPr="008120BC">
              <w:rPr>
                <w:rFonts w:ascii="Arial" w:eastAsia="Verdana" w:hAnsi="Arial" w:cs="Arial"/>
                <w:spacing w:val="-4"/>
              </w:rPr>
              <w:t xml:space="preserve"> </w:t>
            </w:r>
            <w:r w:rsidRPr="008120BC">
              <w:rPr>
                <w:rFonts w:ascii="Arial" w:eastAsia="Verdana" w:hAnsi="Arial" w:cs="Arial"/>
              </w:rPr>
              <w:t>laws and</w:t>
            </w:r>
            <w:r w:rsidRPr="008120BC">
              <w:rPr>
                <w:rFonts w:ascii="Arial" w:eastAsia="Verdana" w:hAnsi="Arial" w:cs="Arial"/>
                <w:spacing w:val="-4"/>
              </w:rPr>
              <w:t xml:space="preserve"> </w:t>
            </w:r>
            <w:r w:rsidRPr="008120BC">
              <w:rPr>
                <w:rFonts w:ascii="Arial" w:eastAsia="Verdana" w:hAnsi="Arial" w:cs="Arial"/>
              </w:rPr>
              <w:t>regulations prohibiting</w:t>
            </w:r>
            <w:r w:rsidRPr="008120BC">
              <w:rPr>
                <w:rFonts w:ascii="Arial" w:eastAsia="Verdana" w:hAnsi="Arial" w:cs="Arial"/>
                <w:spacing w:val="-11"/>
              </w:rPr>
              <w:t xml:space="preserve"> </w:t>
            </w:r>
            <w:r w:rsidRPr="008120BC">
              <w:rPr>
                <w:rFonts w:ascii="Arial" w:eastAsia="Verdana" w:hAnsi="Arial" w:cs="Arial"/>
              </w:rPr>
              <w:t>discri</w:t>
            </w:r>
            <w:r w:rsidRPr="008120BC">
              <w:rPr>
                <w:rFonts w:ascii="Arial" w:eastAsia="Verdana" w:hAnsi="Arial" w:cs="Arial"/>
                <w:spacing w:val="-2"/>
              </w:rPr>
              <w:t>m</w:t>
            </w:r>
            <w:r w:rsidRPr="008120BC">
              <w:rPr>
                <w:rFonts w:ascii="Arial" w:eastAsia="Verdana" w:hAnsi="Arial" w:cs="Arial"/>
              </w:rPr>
              <w:t>ination</w:t>
            </w:r>
            <w:r w:rsidRPr="008120BC">
              <w:rPr>
                <w:rFonts w:ascii="Arial" w:eastAsia="Verdana" w:hAnsi="Arial" w:cs="Arial"/>
                <w:spacing w:val="-15"/>
              </w:rPr>
              <w:t xml:space="preserve"> </w:t>
            </w:r>
            <w:r w:rsidRPr="008120BC">
              <w:rPr>
                <w:rFonts w:ascii="Arial" w:eastAsia="Verdana" w:hAnsi="Arial" w:cs="Arial"/>
              </w:rPr>
              <w:t>and</w:t>
            </w:r>
            <w:r w:rsidRPr="008120BC">
              <w:rPr>
                <w:rFonts w:ascii="Arial" w:eastAsia="Verdana" w:hAnsi="Arial" w:cs="Arial"/>
                <w:spacing w:val="-4"/>
              </w:rPr>
              <w:t xml:space="preserve"> </w:t>
            </w:r>
            <w:r w:rsidRPr="008120BC">
              <w:rPr>
                <w:rFonts w:ascii="Arial" w:eastAsia="Verdana" w:hAnsi="Arial" w:cs="Arial"/>
              </w:rPr>
              <w:t>with</w:t>
            </w:r>
            <w:r w:rsidRPr="008120BC">
              <w:rPr>
                <w:rFonts w:ascii="Arial" w:eastAsia="Verdana" w:hAnsi="Arial" w:cs="Arial"/>
                <w:spacing w:val="-4"/>
              </w:rPr>
              <w:t xml:space="preserve"> </w:t>
            </w:r>
            <w:r w:rsidRPr="008120BC">
              <w:rPr>
                <w:rFonts w:ascii="Arial" w:eastAsia="Verdana" w:hAnsi="Arial" w:cs="Arial"/>
                <w:spacing w:val="-1"/>
              </w:rPr>
              <w:t>a</w:t>
            </w:r>
            <w:r w:rsidRPr="008120BC">
              <w:rPr>
                <w:rFonts w:ascii="Arial" w:eastAsia="Verdana" w:hAnsi="Arial" w:cs="Arial"/>
              </w:rPr>
              <w:t>ll</w:t>
            </w:r>
            <w:r w:rsidRPr="008120BC">
              <w:rPr>
                <w:rFonts w:ascii="Arial" w:eastAsia="Verdana" w:hAnsi="Arial" w:cs="Arial"/>
                <w:spacing w:val="-3"/>
              </w:rPr>
              <w:t xml:space="preserve"> </w:t>
            </w:r>
            <w:r w:rsidRPr="008120BC">
              <w:rPr>
                <w:rFonts w:ascii="Arial" w:eastAsia="Verdana" w:hAnsi="Arial" w:cs="Arial"/>
              </w:rPr>
              <w:t>require</w:t>
            </w:r>
            <w:r w:rsidRPr="008120BC">
              <w:rPr>
                <w:rFonts w:ascii="Arial" w:eastAsia="Verdana" w:hAnsi="Arial" w:cs="Arial"/>
                <w:spacing w:val="-2"/>
              </w:rPr>
              <w:t>m</w:t>
            </w:r>
            <w:r w:rsidRPr="008120BC">
              <w:rPr>
                <w:rFonts w:ascii="Arial" w:eastAsia="Verdana" w:hAnsi="Arial" w:cs="Arial"/>
              </w:rPr>
              <w:t>ents</w:t>
            </w:r>
            <w:r w:rsidRPr="008120BC">
              <w:rPr>
                <w:rFonts w:ascii="Arial" w:eastAsia="Verdana" w:hAnsi="Arial" w:cs="Arial"/>
                <w:spacing w:val="-14"/>
              </w:rPr>
              <w:t xml:space="preserve"> </w:t>
            </w:r>
            <w:r w:rsidRPr="008120BC">
              <w:rPr>
                <w:rFonts w:ascii="Arial" w:eastAsia="Verdana" w:hAnsi="Arial" w:cs="Arial"/>
              </w:rPr>
              <w:t>and regulations</w:t>
            </w:r>
            <w:r w:rsidRPr="008120BC">
              <w:rPr>
                <w:rFonts w:ascii="Arial" w:eastAsia="Verdana" w:hAnsi="Arial" w:cs="Arial"/>
                <w:spacing w:val="-11"/>
              </w:rPr>
              <w:t xml:space="preserve"> </w:t>
            </w:r>
            <w:r w:rsidRPr="008120BC">
              <w:rPr>
                <w:rFonts w:ascii="Arial" w:eastAsia="Verdana" w:hAnsi="Arial" w:cs="Arial"/>
              </w:rPr>
              <w:t>of the</w:t>
            </w:r>
            <w:r w:rsidRPr="008120BC">
              <w:rPr>
                <w:rFonts w:ascii="Arial" w:eastAsia="Verdana" w:hAnsi="Arial" w:cs="Arial"/>
                <w:spacing w:val="-4"/>
              </w:rPr>
              <w:t xml:space="preserve"> </w:t>
            </w:r>
            <w:r w:rsidRPr="008120BC">
              <w:rPr>
                <w:rFonts w:ascii="Arial" w:eastAsia="Verdana" w:hAnsi="Arial" w:cs="Arial"/>
              </w:rPr>
              <w:t>MDHHS</w:t>
            </w:r>
            <w:r w:rsidRPr="008120BC">
              <w:rPr>
                <w:rFonts w:ascii="Arial" w:eastAsia="Verdana" w:hAnsi="Arial" w:cs="Arial"/>
                <w:spacing w:val="-10"/>
              </w:rPr>
              <w:t xml:space="preserve"> </w:t>
            </w:r>
            <w:r w:rsidRPr="008120BC">
              <w:rPr>
                <w:rFonts w:ascii="Arial" w:eastAsia="Verdana" w:hAnsi="Arial" w:cs="Arial"/>
              </w:rPr>
              <w:t>and</w:t>
            </w:r>
            <w:r w:rsidRPr="008120BC">
              <w:rPr>
                <w:rFonts w:ascii="Arial" w:eastAsia="Verdana" w:hAnsi="Arial" w:cs="Arial"/>
                <w:spacing w:val="-4"/>
              </w:rPr>
              <w:t xml:space="preserve"> </w:t>
            </w:r>
            <w:r w:rsidRPr="008120BC">
              <w:rPr>
                <w:rFonts w:ascii="Arial" w:eastAsia="Verdana" w:hAnsi="Arial" w:cs="Arial"/>
              </w:rPr>
              <w:t>M</w:t>
            </w:r>
            <w:r w:rsidRPr="008120BC">
              <w:rPr>
                <w:rFonts w:ascii="Arial" w:eastAsia="Verdana" w:hAnsi="Arial" w:cs="Arial"/>
                <w:spacing w:val="-1"/>
              </w:rPr>
              <w:t>D</w:t>
            </w:r>
            <w:r w:rsidRPr="008120BC">
              <w:rPr>
                <w:rFonts w:ascii="Arial" w:eastAsia="Verdana" w:hAnsi="Arial" w:cs="Arial"/>
              </w:rPr>
              <w:t>E.</w:t>
            </w:r>
          </w:p>
        </w:tc>
      </w:tr>
      <w:tr w:rsidR="00D00B5C" w:rsidRPr="008120BC" w14:paraId="1511ACF9" w14:textId="77777777" w:rsidTr="00B52373">
        <w:trPr>
          <w:trHeight w:hRule="exact" w:val="806"/>
          <w:jc w:val="center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D42E" w14:textId="77777777" w:rsidR="00D00B5C" w:rsidRPr="008120BC" w:rsidRDefault="00D00B5C" w:rsidP="00B52373">
            <w:pPr>
              <w:tabs>
                <w:tab w:val="left" w:pos="820"/>
              </w:tabs>
              <w:spacing w:before="7" w:after="0" w:line="290" w:lineRule="exact"/>
              <w:ind w:right="119"/>
              <w:rPr>
                <w:rFonts w:ascii="Arial" w:eastAsia="Verdana" w:hAnsi="Arial" w:cs="Arial"/>
              </w:rPr>
            </w:pPr>
            <w:sdt>
              <w:sdtPr>
                <w:rPr>
                  <w:rFonts w:ascii="Arial" w:eastAsia="Verdana" w:hAnsi="Arial" w:cs="Arial"/>
                </w:rPr>
                <w:id w:val="92446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20B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120BC">
              <w:rPr>
                <w:rFonts w:ascii="Arial" w:eastAsia="Verdana" w:hAnsi="Arial" w:cs="Arial"/>
              </w:rPr>
              <w:t xml:space="preserve">  Fa</w:t>
            </w:r>
            <w:r w:rsidRPr="008120BC">
              <w:rPr>
                <w:rFonts w:ascii="Arial" w:eastAsia="Verdana" w:hAnsi="Arial" w:cs="Arial"/>
                <w:spacing w:val="-2"/>
              </w:rPr>
              <w:t>m</w:t>
            </w:r>
            <w:r w:rsidRPr="008120BC">
              <w:rPr>
                <w:rFonts w:ascii="Arial" w:eastAsia="Verdana" w:hAnsi="Arial" w:cs="Arial"/>
                <w:spacing w:val="3"/>
              </w:rPr>
              <w:t>i</w:t>
            </w:r>
            <w:r w:rsidRPr="008120BC">
              <w:rPr>
                <w:rFonts w:ascii="Arial" w:eastAsia="Verdana" w:hAnsi="Arial" w:cs="Arial"/>
              </w:rPr>
              <w:t>ly</w:t>
            </w:r>
            <w:r w:rsidRPr="008120BC">
              <w:rPr>
                <w:rFonts w:ascii="Arial" w:eastAsia="Verdana" w:hAnsi="Arial" w:cs="Arial"/>
                <w:spacing w:val="-6"/>
              </w:rPr>
              <w:t xml:space="preserve"> </w:t>
            </w:r>
            <w:r w:rsidRPr="008120BC">
              <w:rPr>
                <w:rFonts w:ascii="Arial" w:eastAsia="Verdana" w:hAnsi="Arial" w:cs="Arial"/>
              </w:rPr>
              <w:t>pl</w:t>
            </w:r>
            <w:r w:rsidRPr="008120BC">
              <w:rPr>
                <w:rFonts w:ascii="Arial" w:eastAsia="Verdana" w:hAnsi="Arial" w:cs="Arial"/>
                <w:spacing w:val="-1"/>
              </w:rPr>
              <w:t>a</w:t>
            </w:r>
            <w:r w:rsidRPr="008120BC">
              <w:rPr>
                <w:rFonts w:ascii="Arial" w:eastAsia="Verdana" w:hAnsi="Arial" w:cs="Arial"/>
                <w:spacing w:val="1"/>
              </w:rPr>
              <w:t>n</w:t>
            </w:r>
            <w:r w:rsidRPr="008120BC">
              <w:rPr>
                <w:rFonts w:ascii="Arial" w:eastAsia="Verdana" w:hAnsi="Arial" w:cs="Arial"/>
              </w:rPr>
              <w:t>ning</w:t>
            </w:r>
            <w:r w:rsidRPr="008120BC">
              <w:rPr>
                <w:rFonts w:ascii="Arial" w:eastAsia="Verdana" w:hAnsi="Arial" w:cs="Arial"/>
                <w:spacing w:val="-6"/>
              </w:rPr>
              <w:t xml:space="preserve"> </w:t>
            </w:r>
            <w:r w:rsidRPr="008120BC">
              <w:rPr>
                <w:rFonts w:ascii="Arial" w:eastAsia="Verdana" w:hAnsi="Arial" w:cs="Arial"/>
              </w:rPr>
              <w:t>drugs and/</w:t>
            </w:r>
            <w:r w:rsidRPr="008120BC">
              <w:rPr>
                <w:rFonts w:ascii="Arial" w:eastAsia="Verdana" w:hAnsi="Arial" w:cs="Arial"/>
                <w:spacing w:val="-2"/>
              </w:rPr>
              <w:t>o</w:t>
            </w:r>
            <w:r w:rsidRPr="008120BC">
              <w:rPr>
                <w:rFonts w:ascii="Arial" w:eastAsia="Verdana" w:hAnsi="Arial" w:cs="Arial"/>
              </w:rPr>
              <w:t>r</w:t>
            </w:r>
            <w:r w:rsidRPr="008120BC">
              <w:rPr>
                <w:rFonts w:ascii="Arial" w:eastAsia="Verdana" w:hAnsi="Arial" w:cs="Arial"/>
                <w:spacing w:val="-6"/>
              </w:rPr>
              <w:t xml:space="preserve"> </w:t>
            </w:r>
            <w:r w:rsidRPr="008120BC">
              <w:rPr>
                <w:rFonts w:ascii="Arial" w:eastAsia="Verdana" w:hAnsi="Arial" w:cs="Arial"/>
              </w:rPr>
              <w:t>devices</w:t>
            </w:r>
            <w:r w:rsidRPr="008120BC">
              <w:rPr>
                <w:rFonts w:ascii="Arial" w:eastAsia="Verdana" w:hAnsi="Arial" w:cs="Arial"/>
                <w:spacing w:val="-6"/>
              </w:rPr>
              <w:t xml:space="preserve"> </w:t>
            </w:r>
            <w:r w:rsidRPr="008120BC">
              <w:rPr>
                <w:rFonts w:ascii="Arial" w:eastAsia="Verdana" w:hAnsi="Arial" w:cs="Arial"/>
              </w:rPr>
              <w:t>will</w:t>
            </w:r>
            <w:r w:rsidRPr="008120BC">
              <w:rPr>
                <w:rFonts w:ascii="Arial" w:eastAsia="Verdana" w:hAnsi="Arial" w:cs="Arial"/>
                <w:spacing w:val="-3"/>
              </w:rPr>
              <w:t xml:space="preserve"> </w:t>
            </w:r>
            <w:r w:rsidRPr="008120BC">
              <w:rPr>
                <w:rFonts w:ascii="Arial" w:eastAsia="Verdana" w:hAnsi="Arial" w:cs="Arial"/>
              </w:rPr>
              <w:t>not</w:t>
            </w:r>
            <w:r w:rsidRPr="008120BC">
              <w:rPr>
                <w:rFonts w:ascii="Arial" w:eastAsia="Verdana" w:hAnsi="Arial" w:cs="Arial"/>
                <w:spacing w:val="-3"/>
              </w:rPr>
              <w:t xml:space="preserve"> </w:t>
            </w:r>
            <w:r w:rsidRPr="008120BC">
              <w:rPr>
                <w:rFonts w:ascii="Arial" w:eastAsia="Verdana" w:hAnsi="Arial" w:cs="Arial"/>
              </w:rPr>
              <w:t>be</w:t>
            </w:r>
            <w:r w:rsidRPr="008120BC">
              <w:rPr>
                <w:rFonts w:ascii="Arial" w:eastAsia="Verdana" w:hAnsi="Arial" w:cs="Arial"/>
                <w:spacing w:val="-3"/>
              </w:rPr>
              <w:t xml:space="preserve"> </w:t>
            </w:r>
            <w:r w:rsidRPr="008120BC">
              <w:rPr>
                <w:rFonts w:ascii="Arial" w:eastAsia="Verdana" w:hAnsi="Arial" w:cs="Arial"/>
              </w:rPr>
              <w:t>pres</w:t>
            </w:r>
            <w:r w:rsidRPr="008120BC">
              <w:rPr>
                <w:rFonts w:ascii="Arial" w:eastAsia="Verdana" w:hAnsi="Arial" w:cs="Arial"/>
                <w:spacing w:val="-1"/>
              </w:rPr>
              <w:t>c</w:t>
            </w:r>
            <w:r w:rsidRPr="008120BC">
              <w:rPr>
                <w:rFonts w:ascii="Arial" w:eastAsia="Verdana" w:hAnsi="Arial" w:cs="Arial"/>
                <w:spacing w:val="1"/>
              </w:rPr>
              <w:t>r</w:t>
            </w:r>
            <w:r w:rsidRPr="008120BC">
              <w:rPr>
                <w:rFonts w:ascii="Arial" w:eastAsia="Verdana" w:hAnsi="Arial" w:cs="Arial"/>
              </w:rPr>
              <w:t xml:space="preserve">ibed, </w:t>
            </w:r>
            <w:proofErr w:type="gramStart"/>
            <w:r w:rsidRPr="008120BC">
              <w:rPr>
                <w:rFonts w:ascii="Arial" w:eastAsia="Verdana" w:hAnsi="Arial" w:cs="Arial"/>
              </w:rPr>
              <w:t>disp</w:t>
            </w:r>
            <w:r w:rsidRPr="008120BC">
              <w:rPr>
                <w:rFonts w:ascii="Arial" w:eastAsia="Verdana" w:hAnsi="Arial" w:cs="Arial"/>
                <w:spacing w:val="-1"/>
              </w:rPr>
              <w:t>e</w:t>
            </w:r>
            <w:r w:rsidRPr="008120BC">
              <w:rPr>
                <w:rFonts w:ascii="Arial" w:eastAsia="Verdana" w:hAnsi="Arial" w:cs="Arial"/>
                <w:spacing w:val="1"/>
              </w:rPr>
              <w:t>n</w:t>
            </w:r>
            <w:r w:rsidRPr="008120BC">
              <w:rPr>
                <w:rFonts w:ascii="Arial" w:eastAsia="Verdana" w:hAnsi="Arial" w:cs="Arial"/>
              </w:rPr>
              <w:t>sed</w:t>
            </w:r>
            <w:proofErr w:type="gramEnd"/>
            <w:r w:rsidRPr="008120BC">
              <w:rPr>
                <w:rFonts w:ascii="Arial" w:eastAsia="Verdana" w:hAnsi="Arial" w:cs="Arial"/>
              </w:rPr>
              <w:t xml:space="preserve"> or other</w:t>
            </w:r>
            <w:r w:rsidRPr="008120BC">
              <w:rPr>
                <w:rFonts w:ascii="Arial" w:eastAsia="Verdana" w:hAnsi="Arial" w:cs="Arial"/>
                <w:spacing w:val="2"/>
              </w:rPr>
              <w:t>w</w:t>
            </w:r>
            <w:r w:rsidRPr="008120BC">
              <w:rPr>
                <w:rFonts w:ascii="Arial" w:eastAsia="Verdana" w:hAnsi="Arial" w:cs="Arial"/>
              </w:rPr>
              <w:t>ise</w:t>
            </w:r>
            <w:r w:rsidRPr="008120BC">
              <w:rPr>
                <w:rFonts w:ascii="Arial" w:eastAsia="Verdana" w:hAnsi="Arial" w:cs="Arial"/>
                <w:spacing w:val="-10"/>
              </w:rPr>
              <w:t xml:space="preserve"> </w:t>
            </w:r>
            <w:r w:rsidRPr="008120BC">
              <w:rPr>
                <w:rFonts w:ascii="Arial" w:eastAsia="Verdana" w:hAnsi="Arial" w:cs="Arial"/>
              </w:rPr>
              <w:t>distributed</w:t>
            </w:r>
            <w:r w:rsidRPr="008120BC">
              <w:rPr>
                <w:rFonts w:ascii="Arial" w:eastAsia="Verdana" w:hAnsi="Arial" w:cs="Arial"/>
                <w:spacing w:val="-10"/>
              </w:rPr>
              <w:t xml:space="preserve"> </w:t>
            </w:r>
            <w:r w:rsidRPr="008120BC">
              <w:rPr>
                <w:rFonts w:ascii="Arial" w:eastAsia="Verdana" w:hAnsi="Arial" w:cs="Arial"/>
              </w:rPr>
              <w:t>(</w:t>
            </w:r>
            <w:r w:rsidRPr="008120BC">
              <w:rPr>
                <w:rFonts w:ascii="Arial" w:eastAsia="Verdana" w:hAnsi="Arial" w:cs="Arial"/>
                <w:i/>
              </w:rPr>
              <w:t>only check assurance if located on school</w:t>
            </w:r>
            <w:r w:rsidRPr="008120BC">
              <w:rPr>
                <w:rFonts w:ascii="Arial" w:eastAsia="Verdana" w:hAnsi="Arial" w:cs="Arial"/>
                <w:i/>
                <w:spacing w:val="-6"/>
              </w:rPr>
              <w:t xml:space="preserve"> </w:t>
            </w:r>
            <w:r w:rsidRPr="008120BC">
              <w:rPr>
                <w:rFonts w:ascii="Arial" w:eastAsia="Verdana" w:hAnsi="Arial" w:cs="Arial"/>
                <w:i/>
              </w:rPr>
              <w:t>p</w:t>
            </w:r>
            <w:r w:rsidRPr="008120BC">
              <w:rPr>
                <w:rFonts w:ascii="Arial" w:eastAsia="Verdana" w:hAnsi="Arial" w:cs="Arial"/>
                <w:i/>
                <w:spacing w:val="1"/>
              </w:rPr>
              <w:t>r</w:t>
            </w:r>
            <w:r w:rsidRPr="008120BC">
              <w:rPr>
                <w:rFonts w:ascii="Arial" w:eastAsia="Verdana" w:hAnsi="Arial" w:cs="Arial"/>
                <w:i/>
              </w:rPr>
              <w:t>oper</w:t>
            </w:r>
            <w:r w:rsidRPr="008120BC">
              <w:rPr>
                <w:rFonts w:ascii="Arial" w:eastAsia="Verdana" w:hAnsi="Arial" w:cs="Arial"/>
                <w:i/>
                <w:spacing w:val="1"/>
              </w:rPr>
              <w:t>t</w:t>
            </w:r>
            <w:r w:rsidRPr="008120BC">
              <w:rPr>
                <w:rFonts w:ascii="Arial" w:eastAsia="Verdana" w:hAnsi="Arial" w:cs="Arial"/>
                <w:i/>
              </w:rPr>
              <w:t>y</w:t>
            </w:r>
            <w:r w:rsidRPr="008120BC">
              <w:rPr>
                <w:rFonts w:ascii="Arial" w:eastAsia="Verdana" w:hAnsi="Arial" w:cs="Arial"/>
              </w:rPr>
              <w:t>).</w:t>
            </w:r>
          </w:p>
        </w:tc>
      </w:tr>
      <w:tr w:rsidR="00D00B5C" w:rsidRPr="008120BC" w14:paraId="5448948A" w14:textId="77777777" w:rsidTr="00B52373">
        <w:trPr>
          <w:trHeight w:hRule="exact" w:val="662"/>
          <w:jc w:val="center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9223" w14:textId="77777777" w:rsidR="00D00B5C" w:rsidRPr="008120BC" w:rsidRDefault="00D00B5C" w:rsidP="00B52373">
            <w:pPr>
              <w:tabs>
                <w:tab w:val="left" w:pos="820"/>
              </w:tabs>
              <w:spacing w:after="0" w:line="304" w:lineRule="exact"/>
              <w:ind w:right="-20"/>
              <w:rPr>
                <w:rFonts w:ascii="Arial" w:eastAsia="Verdana" w:hAnsi="Arial" w:cs="Arial"/>
              </w:rPr>
            </w:pPr>
            <w:sdt>
              <w:sdtPr>
                <w:rPr>
                  <w:rFonts w:ascii="Arial" w:eastAsia="Verdana" w:hAnsi="Arial" w:cs="Arial"/>
                </w:rPr>
                <w:id w:val="182262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20B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120BC">
              <w:rPr>
                <w:rFonts w:ascii="Arial" w:eastAsia="Verdana" w:hAnsi="Arial" w:cs="Arial"/>
              </w:rPr>
              <w:t xml:space="preserve">  All CAHC Minimum Program Requi</w:t>
            </w:r>
            <w:r w:rsidRPr="008120BC">
              <w:rPr>
                <w:rFonts w:ascii="Arial" w:eastAsia="Verdana" w:hAnsi="Arial" w:cs="Arial"/>
                <w:spacing w:val="-2"/>
              </w:rPr>
              <w:t>r</w:t>
            </w:r>
            <w:r w:rsidRPr="008120BC">
              <w:rPr>
                <w:rFonts w:ascii="Arial" w:eastAsia="Verdana" w:hAnsi="Arial" w:cs="Arial"/>
              </w:rPr>
              <w:t>ements will be met through the CAHC proposal.</w:t>
            </w:r>
          </w:p>
          <w:p w14:paraId="56644612" w14:textId="77777777" w:rsidR="00D00B5C" w:rsidRPr="008120BC" w:rsidRDefault="00D00B5C" w:rsidP="00B52373">
            <w:pPr>
              <w:rPr>
                <w:rFonts w:ascii="Arial" w:eastAsia="Verdana" w:hAnsi="Arial" w:cs="Arial"/>
              </w:rPr>
            </w:pPr>
          </w:p>
          <w:p w14:paraId="5FE0F5F5" w14:textId="77777777" w:rsidR="00D00B5C" w:rsidRPr="008120BC" w:rsidRDefault="00D00B5C" w:rsidP="00B52373">
            <w:pPr>
              <w:jc w:val="center"/>
              <w:rPr>
                <w:rFonts w:ascii="Arial" w:eastAsia="Verdana" w:hAnsi="Arial" w:cs="Arial"/>
              </w:rPr>
            </w:pPr>
          </w:p>
        </w:tc>
      </w:tr>
      <w:tr w:rsidR="00D00B5C" w:rsidRPr="008120BC" w14:paraId="208A6B89" w14:textId="77777777" w:rsidTr="00B52373">
        <w:trPr>
          <w:trHeight w:hRule="exact" w:val="662"/>
          <w:jc w:val="center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587B" w14:textId="77777777" w:rsidR="00D00B5C" w:rsidRPr="008120BC" w:rsidRDefault="00D00B5C" w:rsidP="00B52373">
            <w:pPr>
              <w:tabs>
                <w:tab w:val="left" w:pos="820"/>
              </w:tabs>
              <w:spacing w:after="0" w:line="304" w:lineRule="exact"/>
              <w:ind w:right="-20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06571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20B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120BC">
              <w:rPr>
                <w:rFonts w:ascii="Arial" w:eastAsia="Calibri" w:hAnsi="Arial" w:cs="Arial"/>
              </w:rPr>
              <w:t xml:space="preserve">  CAHC will notify CAHC Agency Consultant in writing within 10 days of main medical or mental health provider absence.  </w:t>
            </w:r>
          </w:p>
        </w:tc>
      </w:tr>
    </w:tbl>
    <w:p w14:paraId="794C1C31" w14:textId="77777777" w:rsidR="00D00B5C" w:rsidRDefault="00D00B5C" w:rsidP="00D00B5C">
      <w:pPr>
        <w:spacing w:before="17" w:after="0" w:line="240" w:lineRule="auto"/>
        <w:ind w:left="720" w:right="-20"/>
        <w:outlineLvl w:val="0"/>
        <w:rPr>
          <w:rFonts w:ascii="Arial" w:eastAsia="Verdana" w:hAnsi="Arial" w:cs="Arial"/>
          <w:b/>
          <w:bCs/>
        </w:rPr>
      </w:pPr>
      <w:r>
        <w:rPr>
          <w:rFonts w:ascii="Arial" w:eastAsia="Verdana" w:hAnsi="Arial" w:cs="Arial"/>
          <w:b/>
          <w:bCs/>
        </w:rPr>
        <w:br/>
        <w:t xml:space="preserve">       </w:t>
      </w:r>
      <w:r w:rsidRPr="008120BC">
        <w:rPr>
          <w:rFonts w:ascii="Arial" w:eastAsia="Verdana" w:hAnsi="Arial" w:cs="Arial"/>
          <w:b/>
          <w:bCs/>
        </w:rPr>
        <w:t>A</w:t>
      </w:r>
      <w:r>
        <w:rPr>
          <w:rFonts w:ascii="Arial" w:eastAsia="Verdana" w:hAnsi="Arial" w:cs="Arial"/>
          <w:b/>
          <w:bCs/>
        </w:rPr>
        <w:t>uthorized Agency Signatory</w:t>
      </w:r>
      <w:r>
        <w:rPr>
          <w:rFonts w:ascii="Arial" w:eastAsia="Verdana" w:hAnsi="Arial" w:cs="Arial"/>
          <w:b/>
          <w:bCs/>
        </w:rPr>
        <w:br/>
        <w:t xml:space="preserve">    </w:t>
      </w:r>
      <w:proofErr w:type="gramStart"/>
      <w:r>
        <w:rPr>
          <w:rFonts w:ascii="Arial" w:eastAsia="Verdana" w:hAnsi="Arial" w:cs="Arial"/>
          <w:b/>
          <w:bCs/>
        </w:rPr>
        <w:t xml:space="preserve">   (</w:t>
      </w:r>
      <w:proofErr w:type="gramEnd"/>
      <w:r w:rsidRPr="00855922">
        <w:rPr>
          <w:rFonts w:ascii="Arial" w:eastAsia="Verdana" w:hAnsi="Arial" w:cs="Arial"/>
          <w:i/>
          <w:iCs/>
        </w:rPr>
        <w:t>Required</w:t>
      </w:r>
      <w:r>
        <w:rPr>
          <w:rFonts w:ascii="Arial" w:eastAsia="Verdana" w:hAnsi="Arial" w:cs="Arial"/>
          <w:i/>
          <w:iCs/>
        </w:rPr>
        <w:t>)</w:t>
      </w:r>
    </w:p>
    <w:p w14:paraId="77E27131" w14:textId="77777777" w:rsidR="00D00B5C" w:rsidRDefault="00D00B5C" w:rsidP="00D00B5C">
      <w:pPr>
        <w:spacing w:before="17" w:after="0" w:line="240" w:lineRule="auto"/>
        <w:ind w:right="-20"/>
        <w:outlineLvl w:val="0"/>
        <w:rPr>
          <w:rFonts w:ascii="Arial" w:eastAsia="Verdana" w:hAnsi="Arial" w:cs="Arial"/>
          <w:b/>
          <w:bCs/>
        </w:rPr>
      </w:pP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9360"/>
      </w:tblGrid>
      <w:tr w:rsidR="00D00B5C" w14:paraId="14D81C2E" w14:textId="77777777" w:rsidTr="00B52373">
        <w:tc>
          <w:tcPr>
            <w:tcW w:w="9360" w:type="dxa"/>
            <w:vAlign w:val="center"/>
          </w:tcPr>
          <w:p w14:paraId="451D6C7F" w14:textId="118E3144" w:rsidR="00D00B5C" w:rsidRDefault="00D00B5C" w:rsidP="00B52373">
            <w:pPr>
              <w:spacing w:after="160" w:line="259" w:lineRule="auto"/>
              <w:rPr>
                <w:rFonts w:ascii="Arial" w:eastAsia="Verdana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position w:val="-1"/>
              </w:rPr>
              <w:br/>
            </w:r>
            <w:r w:rsidRPr="008120BC">
              <w:rPr>
                <w:rFonts w:ascii="Arial" w:eastAsia="Verdana" w:hAnsi="Arial" w:cs="Arial"/>
                <w:b/>
                <w:position w:val="-1"/>
              </w:rPr>
              <w:t>Authorized agency signature:</w:t>
            </w:r>
            <w:r w:rsidRPr="008120BC">
              <w:rPr>
                <w:rFonts w:ascii="Arial" w:eastAsia="Verdana" w:hAnsi="Arial" w:cs="Arial"/>
                <w:b/>
                <w:position w:val="-1"/>
              </w:rPr>
              <w:tab/>
            </w:r>
            <w:r>
              <w:rPr>
                <w:rFonts w:ascii="Arial" w:eastAsia="Verdana" w:hAnsi="Arial" w:cs="Arial"/>
                <w:b/>
                <w:position w:val="-1"/>
              </w:rPr>
              <w:t xml:space="preserve">                                                      </w:t>
            </w:r>
            <w:r w:rsidRPr="008120BC">
              <w:rPr>
                <w:rFonts w:ascii="Arial" w:eastAsia="Verdana" w:hAnsi="Arial" w:cs="Arial"/>
                <w:b/>
                <w:position w:val="-1"/>
              </w:rPr>
              <w:t>Date:</w:t>
            </w:r>
            <w:r>
              <w:rPr>
                <w:rFonts w:ascii="Arial" w:eastAsia="Verdana" w:hAnsi="Arial" w:cs="Arial"/>
                <w:b/>
                <w:position w:val="-1"/>
              </w:rPr>
              <w:br/>
            </w:r>
            <w:r>
              <w:rPr>
                <w:rFonts w:ascii="Arial" w:eastAsia="Verdana" w:hAnsi="Arial" w:cs="Arial"/>
                <w:b/>
                <w:position w:val="-1"/>
              </w:rPr>
              <w:br/>
            </w:r>
          </w:p>
        </w:tc>
      </w:tr>
    </w:tbl>
    <w:p w14:paraId="41BDD499" w14:textId="77777777" w:rsidR="00D00B5C" w:rsidRDefault="00D00B5C" w:rsidP="00D00B5C">
      <w:pPr>
        <w:widowControl/>
        <w:spacing w:after="160" w:line="259" w:lineRule="auto"/>
        <w:rPr>
          <w:rFonts w:ascii="Arial" w:eastAsia="Verdana" w:hAnsi="Arial" w:cs="Arial"/>
          <w:sz w:val="24"/>
          <w:szCs w:val="24"/>
        </w:rPr>
      </w:pPr>
    </w:p>
    <w:p w14:paraId="26002CF2" w14:textId="188C817D" w:rsidR="00D00B5C" w:rsidRDefault="00D00B5C" w:rsidP="00D00B5C">
      <w:pPr>
        <w:widowControl/>
        <w:spacing w:after="160" w:line="259" w:lineRule="auto"/>
        <w:jc w:val="center"/>
        <w:rPr>
          <w:rFonts w:ascii="Arial" w:eastAsia="Verdana" w:hAnsi="Arial" w:cs="Arial"/>
          <w:sz w:val="24"/>
          <w:szCs w:val="24"/>
        </w:rPr>
      </w:pPr>
      <w:r w:rsidRPr="00CA5586">
        <w:rPr>
          <w:rFonts w:ascii="Arial" w:hAnsi="Arial" w:cs="Arial"/>
          <w:b/>
          <w:noProof/>
          <w:sz w:val="36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376124EC" wp14:editId="150AD399">
            <wp:simplePos x="0" y="0"/>
            <wp:positionH relativeFrom="margin">
              <wp:align>center</wp:align>
            </wp:positionH>
            <wp:positionV relativeFrom="margin">
              <wp:posOffset>-361950</wp:posOffset>
            </wp:positionV>
            <wp:extent cx="4480560" cy="840740"/>
            <wp:effectExtent l="0" t="0" r="0" b="0"/>
            <wp:wrapTopAndBottom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CF5">
        <w:rPr>
          <w:rFonts w:ascii="Arial" w:eastAsia="Verdana" w:hAnsi="Arial" w:cs="Arial"/>
          <w:b/>
          <w:bCs/>
          <w:sz w:val="28"/>
          <w:szCs w:val="24"/>
        </w:rPr>
        <w:br/>
      </w:r>
      <w:r w:rsidRPr="00CA5586">
        <w:rPr>
          <w:rFonts w:ascii="Arial" w:eastAsia="Verdana" w:hAnsi="Arial" w:cs="Arial"/>
          <w:b/>
          <w:bCs/>
          <w:sz w:val="28"/>
          <w:szCs w:val="24"/>
        </w:rPr>
        <w:t>FY</w:t>
      </w:r>
      <w:r>
        <w:rPr>
          <w:rFonts w:ascii="Arial" w:eastAsia="Verdana" w:hAnsi="Arial" w:cs="Arial"/>
          <w:b/>
          <w:bCs/>
          <w:sz w:val="28"/>
          <w:szCs w:val="24"/>
        </w:rPr>
        <w:t>23</w:t>
      </w:r>
      <w:r w:rsidRPr="00CA5586">
        <w:rPr>
          <w:rFonts w:ascii="Arial" w:eastAsia="Verdana" w:hAnsi="Arial" w:cs="Arial"/>
          <w:b/>
          <w:bCs/>
          <w:sz w:val="28"/>
          <w:szCs w:val="24"/>
        </w:rPr>
        <w:t xml:space="preserve"> CAHC S</w:t>
      </w:r>
      <w:r>
        <w:rPr>
          <w:rFonts w:ascii="Arial" w:eastAsia="Verdana" w:hAnsi="Arial" w:cs="Arial"/>
          <w:b/>
          <w:bCs/>
          <w:sz w:val="28"/>
          <w:szCs w:val="24"/>
        </w:rPr>
        <w:t>taffing</w:t>
      </w:r>
      <w:r w:rsidRPr="00CA5586">
        <w:rPr>
          <w:rFonts w:ascii="Arial" w:eastAsia="Verdana" w:hAnsi="Arial" w:cs="Arial"/>
          <w:b/>
          <w:bCs/>
          <w:sz w:val="28"/>
          <w:szCs w:val="24"/>
        </w:rPr>
        <w:t xml:space="preserve"> L</w:t>
      </w:r>
      <w:r>
        <w:rPr>
          <w:rFonts w:ascii="Arial" w:eastAsia="Verdana" w:hAnsi="Arial" w:cs="Arial"/>
          <w:b/>
          <w:bCs/>
          <w:sz w:val="28"/>
          <w:szCs w:val="24"/>
        </w:rPr>
        <w:t>ist</w:t>
      </w:r>
    </w:p>
    <w:p w14:paraId="0E3911F5" w14:textId="5BF9019C" w:rsidR="00D00B5C" w:rsidRPr="008120BC" w:rsidRDefault="00D00B5C" w:rsidP="00AC4CF5">
      <w:pPr>
        <w:spacing w:after="0" w:line="240" w:lineRule="auto"/>
        <w:ind w:left="1379" w:right="1360"/>
        <w:jc w:val="center"/>
        <w:rPr>
          <w:rFonts w:ascii="Arial" w:hAnsi="Arial" w:cs="Arial"/>
          <w:sz w:val="28"/>
          <w:szCs w:val="28"/>
        </w:rPr>
      </w:pPr>
      <w:r w:rsidRPr="008D1C93">
        <w:rPr>
          <w:rFonts w:ascii="Arial" w:eastAsia="Verdana" w:hAnsi="Arial" w:cs="Arial"/>
          <w:szCs w:val="24"/>
        </w:rPr>
        <w:t xml:space="preserve">List </w:t>
      </w:r>
      <w:r w:rsidRPr="008D1C93">
        <w:rPr>
          <w:rFonts w:ascii="Arial" w:eastAsia="Verdana" w:hAnsi="Arial" w:cs="Arial"/>
          <w:b/>
          <w:bCs/>
          <w:szCs w:val="24"/>
          <w:u w:val="thick" w:color="000000"/>
        </w:rPr>
        <w:t>all</w:t>
      </w:r>
      <w:r w:rsidRPr="008D1C93">
        <w:rPr>
          <w:rFonts w:ascii="Arial" w:eastAsia="Verdana" w:hAnsi="Arial" w:cs="Arial"/>
          <w:b/>
          <w:bCs/>
          <w:spacing w:val="1"/>
          <w:szCs w:val="24"/>
        </w:rPr>
        <w:t xml:space="preserve"> </w:t>
      </w:r>
      <w:r w:rsidRPr="008D1C93">
        <w:rPr>
          <w:rFonts w:ascii="Arial" w:eastAsia="Verdana" w:hAnsi="Arial" w:cs="Arial"/>
          <w:szCs w:val="24"/>
        </w:rPr>
        <w:t>s</w:t>
      </w:r>
      <w:r w:rsidRPr="008D1C93">
        <w:rPr>
          <w:rFonts w:ascii="Arial" w:eastAsia="Verdana" w:hAnsi="Arial" w:cs="Arial"/>
          <w:spacing w:val="1"/>
          <w:szCs w:val="24"/>
        </w:rPr>
        <w:t>t</w:t>
      </w:r>
      <w:r w:rsidRPr="008D1C93">
        <w:rPr>
          <w:rFonts w:ascii="Arial" w:eastAsia="Verdana" w:hAnsi="Arial" w:cs="Arial"/>
          <w:szCs w:val="24"/>
        </w:rPr>
        <w:t>aff members that work in the CAHC (</w:t>
      </w:r>
      <w:proofErr w:type="gramStart"/>
      <w:r w:rsidRPr="008D1C93">
        <w:rPr>
          <w:rFonts w:ascii="Arial" w:eastAsia="Verdana" w:hAnsi="Arial" w:cs="Arial"/>
          <w:szCs w:val="24"/>
        </w:rPr>
        <w:t>e.g.</w:t>
      </w:r>
      <w:proofErr w:type="gramEnd"/>
      <w:r w:rsidRPr="008D1C93">
        <w:rPr>
          <w:rFonts w:ascii="Arial" w:eastAsia="Verdana" w:hAnsi="Arial" w:cs="Arial"/>
          <w:szCs w:val="24"/>
        </w:rPr>
        <w:t xml:space="preserve"> Coordinator, Medical Director, Medical Provider, Mental Hea</w:t>
      </w:r>
      <w:r w:rsidRPr="008D1C93">
        <w:rPr>
          <w:rFonts w:ascii="Arial" w:eastAsia="Verdana" w:hAnsi="Arial" w:cs="Arial"/>
          <w:spacing w:val="-1"/>
          <w:szCs w:val="24"/>
        </w:rPr>
        <w:t>l</w:t>
      </w:r>
      <w:r w:rsidRPr="008D1C93">
        <w:rPr>
          <w:rFonts w:ascii="Arial" w:eastAsia="Verdana" w:hAnsi="Arial" w:cs="Arial"/>
          <w:szCs w:val="24"/>
        </w:rPr>
        <w:t>th Provider, Medical Assistant, RN, RD, Dental Hygienist, Outreach Coordinator, Case Manager,</w:t>
      </w:r>
      <w:r>
        <w:rPr>
          <w:rFonts w:ascii="Arial" w:eastAsia="Verdana" w:hAnsi="Arial" w:cs="Arial"/>
          <w:szCs w:val="24"/>
        </w:rPr>
        <w:t xml:space="preserve"> </w:t>
      </w:r>
      <w:r w:rsidRPr="008D1C93">
        <w:rPr>
          <w:rFonts w:ascii="Arial" w:eastAsia="Verdana" w:hAnsi="Arial" w:cs="Arial"/>
          <w:szCs w:val="24"/>
        </w:rPr>
        <w:t>Health Educator, etc.).</w:t>
      </w:r>
      <w:r w:rsidR="00AC4CF5">
        <w:rPr>
          <w:rFonts w:ascii="Arial" w:eastAsia="Verdana" w:hAnsi="Arial" w:cs="Arial"/>
          <w:szCs w:val="24"/>
        </w:rPr>
        <w:br/>
      </w: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780"/>
        <w:gridCol w:w="1692"/>
        <w:gridCol w:w="2818"/>
        <w:gridCol w:w="2520"/>
      </w:tblGrid>
      <w:tr w:rsidR="00D00B5C" w:rsidRPr="008120BC" w14:paraId="54A7AC0F" w14:textId="77777777" w:rsidTr="00B52373">
        <w:trPr>
          <w:trHeight w:hRule="exact" w:val="886"/>
          <w:jc w:val="center"/>
        </w:trPr>
        <w:tc>
          <w:tcPr>
            <w:tcW w:w="9810" w:type="dxa"/>
            <w:gridSpan w:val="4"/>
            <w:vAlign w:val="center"/>
          </w:tcPr>
          <w:bookmarkEnd w:id="1"/>
          <w:p w14:paraId="64ACCFAA" w14:textId="77777777" w:rsidR="00D00B5C" w:rsidRPr="003B2845" w:rsidRDefault="00D00B5C" w:rsidP="00B52373">
            <w:pPr>
              <w:spacing w:before="13" w:line="28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845">
              <w:rPr>
                <w:rFonts w:ascii="Arial" w:hAnsi="Arial" w:cs="Arial"/>
                <w:b/>
                <w:bCs/>
                <w:sz w:val="24"/>
                <w:szCs w:val="24"/>
              </w:rPr>
              <w:t>CAHC Site Name:</w:t>
            </w:r>
          </w:p>
        </w:tc>
      </w:tr>
      <w:tr w:rsidR="00D00B5C" w:rsidRPr="008120BC" w14:paraId="5A28E288" w14:textId="77777777" w:rsidTr="00B52373">
        <w:trPr>
          <w:trHeight w:hRule="exact" w:val="886"/>
          <w:jc w:val="center"/>
        </w:trPr>
        <w:tc>
          <w:tcPr>
            <w:tcW w:w="2780" w:type="dxa"/>
            <w:vAlign w:val="center"/>
          </w:tcPr>
          <w:p w14:paraId="466A0156" w14:textId="77777777" w:rsidR="00D00B5C" w:rsidRPr="008120BC" w:rsidRDefault="00D00B5C" w:rsidP="00B52373">
            <w:pPr>
              <w:ind w:left="634" w:right="-20"/>
              <w:rPr>
                <w:rFonts w:ascii="Arial" w:eastAsia="Verdana" w:hAnsi="Arial" w:cs="Arial"/>
                <w:sz w:val="24"/>
                <w:szCs w:val="24"/>
              </w:rPr>
            </w:pPr>
            <w:r w:rsidRPr="008120BC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Staff N</w:t>
            </w:r>
            <w:r w:rsidRPr="008120BC">
              <w:rPr>
                <w:rFonts w:ascii="Arial" w:eastAsia="Verdana" w:hAnsi="Arial" w:cs="Arial"/>
                <w:b/>
                <w:bCs/>
                <w:spacing w:val="2"/>
                <w:sz w:val="24"/>
                <w:szCs w:val="24"/>
              </w:rPr>
              <w:t>a</w:t>
            </w:r>
            <w:r w:rsidRPr="008120BC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me</w:t>
            </w:r>
          </w:p>
        </w:tc>
        <w:tc>
          <w:tcPr>
            <w:tcW w:w="1692" w:type="dxa"/>
            <w:vAlign w:val="center"/>
          </w:tcPr>
          <w:p w14:paraId="0E05651C" w14:textId="77777777" w:rsidR="00D00B5C" w:rsidRPr="008120BC" w:rsidRDefault="00D00B5C" w:rsidP="00B52373">
            <w:pPr>
              <w:ind w:right="-20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CA5586">
              <w:rPr>
                <w:rFonts w:ascii="Arial" w:eastAsia="Verdana" w:hAnsi="Arial" w:cs="Arial"/>
                <w:b/>
                <w:bCs/>
                <w:szCs w:val="24"/>
              </w:rPr>
              <w:t>Title/Position/FTE</w:t>
            </w:r>
          </w:p>
        </w:tc>
        <w:tc>
          <w:tcPr>
            <w:tcW w:w="2818" w:type="dxa"/>
            <w:vAlign w:val="center"/>
          </w:tcPr>
          <w:p w14:paraId="4B92AA49" w14:textId="77777777" w:rsidR="00D00B5C" w:rsidRPr="008120BC" w:rsidRDefault="00D00B5C" w:rsidP="00B52373">
            <w:pPr>
              <w:ind w:left="761" w:right="742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8120BC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2520" w:type="dxa"/>
            <w:vAlign w:val="center"/>
          </w:tcPr>
          <w:p w14:paraId="6FE5B3A0" w14:textId="77777777" w:rsidR="00D00B5C" w:rsidRPr="008120BC" w:rsidRDefault="00D00B5C" w:rsidP="00B52373">
            <w:pPr>
              <w:ind w:left="832" w:right="-20"/>
              <w:rPr>
                <w:rFonts w:ascii="Arial" w:eastAsia="Verdana" w:hAnsi="Arial" w:cs="Arial"/>
                <w:sz w:val="24"/>
                <w:szCs w:val="24"/>
              </w:rPr>
            </w:pPr>
            <w:r w:rsidRPr="008120BC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Phone</w:t>
            </w:r>
          </w:p>
        </w:tc>
      </w:tr>
      <w:tr w:rsidR="00D00B5C" w:rsidRPr="008120BC" w14:paraId="4DC628E0" w14:textId="77777777" w:rsidTr="00B52373">
        <w:trPr>
          <w:trHeight w:hRule="exact" w:val="593"/>
          <w:jc w:val="center"/>
        </w:trPr>
        <w:tc>
          <w:tcPr>
            <w:tcW w:w="2780" w:type="dxa"/>
          </w:tcPr>
          <w:p w14:paraId="6D875A57" w14:textId="77777777" w:rsidR="00D00B5C" w:rsidRPr="008120BC" w:rsidRDefault="00D00B5C" w:rsidP="00B52373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7CA19AC3" w14:textId="77777777" w:rsidR="00D00B5C" w:rsidRPr="008120BC" w:rsidRDefault="00D00B5C" w:rsidP="00B52373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</w:tcPr>
          <w:p w14:paraId="5EBB1F0D" w14:textId="77777777" w:rsidR="00D00B5C" w:rsidRPr="008120BC" w:rsidRDefault="00D00B5C" w:rsidP="00B5237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BA32B6F" w14:textId="77777777" w:rsidR="00D00B5C" w:rsidRPr="008120BC" w:rsidRDefault="00D00B5C" w:rsidP="00B52373">
            <w:pPr>
              <w:rPr>
                <w:rFonts w:ascii="Arial" w:hAnsi="Arial" w:cs="Arial"/>
              </w:rPr>
            </w:pPr>
          </w:p>
        </w:tc>
      </w:tr>
      <w:tr w:rsidR="00D00B5C" w:rsidRPr="008120BC" w14:paraId="3B5BC6C4" w14:textId="77777777" w:rsidTr="00B52373">
        <w:trPr>
          <w:trHeight w:hRule="exact" w:val="594"/>
          <w:jc w:val="center"/>
        </w:trPr>
        <w:tc>
          <w:tcPr>
            <w:tcW w:w="2780" w:type="dxa"/>
          </w:tcPr>
          <w:p w14:paraId="461AF443" w14:textId="77777777" w:rsidR="00D00B5C" w:rsidRPr="008120BC" w:rsidRDefault="00D00B5C" w:rsidP="00B52373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131994D8" w14:textId="77777777" w:rsidR="00D00B5C" w:rsidRPr="008120BC" w:rsidRDefault="00D00B5C" w:rsidP="00B52373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</w:tcPr>
          <w:p w14:paraId="576FE887" w14:textId="77777777" w:rsidR="00D00B5C" w:rsidRPr="008120BC" w:rsidRDefault="00D00B5C" w:rsidP="00B5237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B385683" w14:textId="77777777" w:rsidR="00D00B5C" w:rsidRPr="008120BC" w:rsidRDefault="00D00B5C" w:rsidP="00B52373">
            <w:pPr>
              <w:rPr>
                <w:rFonts w:ascii="Arial" w:hAnsi="Arial" w:cs="Arial"/>
              </w:rPr>
            </w:pPr>
          </w:p>
        </w:tc>
      </w:tr>
      <w:tr w:rsidR="00D00B5C" w:rsidRPr="008120BC" w14:paraId="01F2C48F" w14:textId="77777777" w:rsidTr="00B52373">
        <w:trPr>
          <w:trHeight w:hRule="exact" w:val="593"/>
          <w:jc w:val="center"/>
        </w:trPr>
        <w:tc>
          <w:tcPr>
            <w:tcW w:w="2780" w:type="dxa"/>
          </w:tcPr>
          <w:p w14:paraId="4AE52BB0" w14:textId="77777777" w:rsidR="00D00B5C" w:rsidRPr="008120BC" w:rsidRDefault="00D00B5C" w:rsidP="00B52373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54C9DAA6" w14:textId="77777777" w:rsidR="00D00B5C" w:rsidRPr="008120BC" w:rsidRDefault="00D00B5C" w:rsidP="00B52373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</w:tcPr>
          <w:p w14:paraId="5ED5F8BB" w14:textId="77777777" w:rsidR="00D00B5C" w:rsidRPr="008120BC" w:rsidRDefault="00D00B5C" w:rsidP="00B5237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1B40363" w14:textId="77777777" w:rsidR="00D00B5C" w:rsidRPr="008120BC" w:rsidRDefault="00D00B5C" w:rsidP="00B52373">
            <w:pPr>
              <w:rPr>
                <w:rFonts w:ascii="Arial" w:hAnsi="Arial" w:cs="Arial"/>
              </w:rPr>
            </w:pPr>
          </w:p>
        </w:tc>
      </w:tr>
      <w:tr w:rsidR="00D00B5C" w:rsidRPr="008120BC" w14:paraId="25966EF5" w14:textId="77777777" w:rsidTr="00B52373">
        <w:trPr>
          <w:trHeight w:hRule="exact" w:val="594"/>
          <w:jc w:val="center"/>
        </w:trPr>
        <w:tc>
          <w:tcPr>
            <w:tcW w:w="2780" w:type="dxa"/>
          </w:tcPr>
          <w:p w14:paraId="596B6263" w14:textId="77777777" w:rsidR="00D00B5C" w:rsidRPr="008120BC" w:rsidRDefault="00D00B5C" w:rsidP="00B52373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07AA51E7" w14:textId="77777777" w:rsidR="00D00B5C" w:rsidRPr="008120BC" w:rsidRDefault="00D00B5C" w:rsidP="00B52373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</w:tcPr>
          <w:p w14:paraId="2C14BE8C" w14:textId="77777777" w:rsidR="00D00B5C" w:rsidRPr="008120BC" w:rsidRDefault="00D00B5C" w:rsidP="00B5237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2DEBA1B" w14:textId="77777777" w:rsidR="00D00B5C" w:rsidRPr="008120BC" w:rsidRDefault="00D00B5C" w:rsidP="00B52373">
            <w:pPr>
              <w:rPr>
                <w:rFonts w:ascii="Arial" w:hAnsi="Arial" w:cs="Arial"/>
              </w:rPr>
            </w:pPr>
          </w:p>
        </w:tc>
      </w:tr>
      <w:tr w:rsidR="00D00B5C" w:rsidRPr="008120BC" w14:paraId="54045089" w14:textId="77777777" w:rsidTr="00B52373">
        <w:trPr>
          <w:trHeight w:hRule="exact" w:val="593"/>
          <w:jc w:val="center"/>
        </w:trPr>
        <w:tc>
          <w:tcPr>
            <w:tcW w:w="2780" w:type="dxa"/>
          </w:tcPr>
          <w:p w14:paraId="172B7BFB" w14:textId="77777777" w:rsidR="00D00B5C" w:rsidRPr="008120BC" w:rsidRDefault="00D00B5C" w:rsidP="00B52373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7A4010E4" w14:textId="77777777" w:rsidR="00D00B5C" w:rsidRPr="008120BC" w:rsidRDefault="00D00B5C" w:rsidP="00B52373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</w:tcPr>
          <w:p w14:paraId="06D4EA53" w14:textId="77777777" w:rsidR="00D00B5C" w:rsidRPr="008120BC" w:rsidRDefault="00D00B5C" w:rsidP="00B5237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12E306B" w14:textId="77777777" w:rsidR="00D00B5C" w:rsidRPr="008120BC" w:rsidRDefault="00D00B5C" w:rsidP="00B52373">
            <w:pPr>
              <w:rPr>
                <w:rFonts w:ascii="Arial" w:hAnsi="Arial" w:cs="Arial"/>
              </w:rPr>
            </w:pPr>
          </w:p>
        </w:tc>
      </w:tr>
      <w:tr w:rsidR="00D00B5C" w:rsidRPr="008120BC" w14:paraId="0C389B37" w14:textId="77777777" w:rsidTr="00B52373">
        <w:trPr>
          <w:trHeight w:hRule="exact" w:val="594"/>
          <w:jc w:val="center"/>
        </w:trPr>
        <w:tc>
          <w:tcPr>
            <w:tcW w:w="2780" w:type="dxa"/>
          </w:tcPr>
          <w:p w14:paraId="4492858A" w14:textId="77777777" w:rsidR="00D00B5C" w:rsidRPr="008120BC" w:rsidRDefault="00D00B5C" w:rsidP="00B52373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4419DCF1" w14:textId="77777777" w:rsidR="00D00B5C" w:rsidRPr="008120BC" w:rsidRDefault="00D00B5C" w:rsidP="00B52373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</w:tcPr>
          <w:p w14:paraId="2F3DF347" w14:textId="77777777" w:rsidR="00D00B5C" w:rsidRPr="008120BC" w:rsidRDefault="00D00B5C" w:rsidP="00B5237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6AAA994" w14:textId="77777777" w:rsidR="00D00B5C" w:rsidRPr="008120BC" w:rsidRDefault="00D00B5C" w:rsidP="00B52373">
            <w:pPr>
              <w:rPr>
                <w:rFonts w:ascii="Arial" w:hAnsi="Arial" w:cs="Arial"/>
              </w:rPr>
            </w:pPr>
          </w:p>
        </w:tc>
      </w:tr>
      <w:tr w:rsidR="00D00B5C" w:rsidRPr="008120BC" w14:paraId="38CBBBAD" w14:textId="77777777" w:rsidTr="00B52373">
        <w:trPr>
          <w:trHeight w:hRule="exact" w:val="593"/>
          <w:jc w:val="center"/>
        </w:trPr>
        <w:tc>
          <w:tcPr>
            <w:tcW w:w="2780" w:type="dxa"/>
          </w:tcPr>
          <w:p w14:paraId="72A7379D" w14:textId="77777777" w:rsidR="00D00B5C" w:rsidRPr="008120BC" w:rsidRDefault="00D00B5C" w:rsidP="00B52373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140D6970" w14:textId="77777777" w:rsidR="00D00B5C" w:rsidRPr="008120BC" w:rsidRDefault="00D00B5C" w:rsidP="00B52373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</w:tcPr>
          <w:p w14:paraId="6192BAA3" w14:textId="77777777" w:rsidR="00D00B5C" w:rsidRPr="008120BC" w:rsidRDefault="00D00B5C" w:rsidP="00B5237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50EEDF5" w14:textId="77777777" w:rsidR="00D00B5C" w:rsidRPr="008120BC" w:rsidRDefault="00D00B5C" w:rsidP="00B52373">
            <w:pPr>
              <w:rPr>
                <w:rFonts w:ascii="Arial" w:hAnsi="Arial" w:cs="Arial"/>
              </w:rPr>
            </w:pPr>
          </w:p>
        </w:tc>
      </w:tr>
      <w:tr w:rsidR="00D00B5C" w:rsidRPr="008120BC" w14:paraId="08CB6F9A" w14:textId="77777777" w:rsidTr="00B52373">
        <w:trPr>
          <w:trHeight w:hRule="exact" w:val="594"/>
          <w:jc w:val="center"/>
        </w:trPr>
        <w:tc>
          <w:tcPr>
            <w:tcW w:w="2780" w:type="dxa"/>
          </w:tcPr>
          <w:p w14:paraId="7AEBB65C" w14:textId="77777777" w:rsidR="00D00B5C" w:rsidRPr="008120BC" w:rsidRDefault="00D00B5C" w:rsidP="00B52373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3FBFD172" w14:textId="77777777" w:rsidR="00D00B5C" w:rsidRPr="008120BC" w:rsidRDefault="00D00B5C" w:rsidP="00B52373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</w:tcPr>
          <w:p w14:paraId="3CD2DD27" w14:textId="77777777" w:rsidR="00D00B5C" w:rsidRPr="008120BC" w:rsidRDefault="00D00B5C" w:rsidP="00B5237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07AF9BD" w14:textId="77777777" w:rsidR="00D00B5C" w:rsidRPr="008120BC" w:rsidRDefault="00D00B5C" w:rsidP="00B52373">
            <w:pPr>
              <w:rPr>
                <w:rFonts w:ascii="Arial" w:hAnsi="Arial" w:cs="Arial"/>
              </w:rPr>
            </w:pPr>
          </w:p>
        </w:tc>
      </w:tr>
      <w:tr w:rsidR="00D00B5C" w:rsidRPr="008120BC" w14:paraId="571C1EC6" w14:textId="77777777" w:rsidTr="00B52373">
        <w:trPr>
          <w:trHeight w:hRule="exact" w:val="593"/>
          <w:jc w:val="center"/>
        </w:trPr>
        <w:tc>
          <w:tcPr>
            <w:tcW w:w="2780" w:type="dxa"/>
          </w:tcPr>
          <w:p w14:paraId="7F85134D" w14:textId="77777777" w:rsidR="00D00B5C" w:rsidRPr="008120BC" w:rsidRDefault="00D00B5C" w:rsidP="00B52373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2F426AB2" w14:textId="77777777" w:rsidR="00D00B5C" w:rsidRPr="008120BC" w:rsidRDefault="00D00B5C" w:rsidP="00B52373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</w:tcPr>
          <w:p w14:paraId="2203F852" w14:textId="77777777" w:rsidR="00D00B5C" w:rsidRPr="008120BC" w:rsidRDefault="00D00B5C" w:rsidP="00B5237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D5A2A79" w14:textId="77777777" w:rsidR="00D00B5C" w:rsidRPr="008120BC" w:rsidRDefault="00D00B5C" w:rsidP="00B52373">
            <w:pPr>
              <w:rPr>
                <w:rFonts w:ascii="Arial" w:hAnsi="Arial" w:cs="Arial"/>
              </w:rPr>
            </w:pPr>
          </w:p>
        </w:tc>
      </w:tr>
      <w:tr w:rsidR="00D00B5C" w:rsidRPr="008120BC" w14:paraId="6571317C" w14:textId="77777777" w:rsidTr="00B52373">
        <w:trPr>
          <w:trHeight w:hRule="exact" w:val="594"/>
          <w:jc w:val="center"/>
        </w:trPr>
        <w:tc>
          <w:tcPr>
            <w:tcW w:w="2780" w:type="dxa"/>
          </w:tcPr>
          <w:p w14:paraId="6CD58252" w14:textId="77777777" w:rsidR="00D00B5C" w:rsidRPr="008120BC" w:rsidRDefault="00D00B5C" w:rsidP="00B52373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55F56F4F" w14:textId="77777777" w:rsidR="00D00B5C" w:rsidRPr="008120BC" w:rsidRDefault="00D00B5C" w:rsidP="00B52373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</w:tcPr>
          <w:p w14:paraId="43BC1CB7" w14:textId="77777777" w:rsidR="00D00B5C" w:rsidRPr="008120BC" w:rsidRDefault="00D00B5C" w:rsidP="00B5237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2A66B5A" w14:textId="77777777" w:rsidR="00D00B5C" w:rsidRPr="008120BC" w:rsidRDefault="00D00B5C" w:rsidP="00B52373">
            <w:pPr>
              <w:rPr>
                <w:rFonts w:ascii="Arial" w:hAnsi="Arial" w:cs="Arial"/>
              </w:rPr>
            </w:pPr>
          </w:p>
        </w:tc>
      </w:tr>
      <w:tr w:rsidR="00D00B5C" w:rsidRPr="008120BC" w14:paraId="510CC3A1" w14:textId="77777777" w:rsidTr="00B52373">
        <w:trPr>
          <w:trHeight w:hRule="exact" w:val="593"/>
          <w:jc w:val="center"/>
        </w:trPr>
        <w:tc>
          <w:tcPr>
            <w:tcW w:w="2780" w:type="dxa"/>
          </w:tcPr>
          <w:p w14:paraId="4284616D" w14:textId="77777777" w:rsidR="00D00B5C" w:rsidRPr="008120BC" w:rsidRDefault="00D00B5C" w:rsidP="00B52373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6B9A6458" w14:textId="77777777" w:rsidR="00D00B5C" w:rsidRPr="008120BC" w:rsidRDefault="00D00B5C" w:rsidP="00B52373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</w:tcPr>
          <w:p w14:paraId="1D086454" w14:textId="77777777" w:rsidR="00D00B5C" w:rsidRPr="008120BC" w:rsidRDefault="00D00B5C" w:rsidP="00B5237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5FDB4C4" w14:textId="77777777" w:rsidR="00D00B5C" w:rsidRPr="008120BC" w:rsidRDefault="00D00B5C" w:rsidP="00B52373">
            <w:pPr>
              <w:rPr>
                <w:rFonts w:ascii="Arial" w:hAnsi="Arial" w:cs="Arial"/>
              </w:rPr>
            </w:pPr>
          </w:p>
        </w:tc>
      </w:tr>
      <w:tr w:rsidR="00D00B5C" w:rsidRPr="008120BC" w14:paraId="57901C02" w14:textId="77777777" w:rsidTr="00B52373">
        <w:trPr>
          <w:trHeight w:hRule="exact" w:val="593"/>
          <w:jc w:val="center"/>
        </w:trPr>
        <w:tc>
          <w:tcPr>
            <w:tcW w:w="2780" w:type="dxa"/>
          </w:tcPr>
          <w:p w14:paraId="71B9DE10" w14:textId="476037C5" w:rsidR="00D00B5C" w:rsidRPr="008120BC" w:rsidRDefault="00D00B5C" w:rsidP="00B52373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0288FF35" w14:textId="77777777" w:rsidR="00D00B5C" w:rsidRPr="008120BC" w:rsidRDefault="00D00B5C" w:rsidP="00B52373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</w:tcPr>
          <w:p w14:paraId="5CB33D3D" w14:textId="77777777" w:rsidR="00D00B5C" w:rsidRPr="008120BC" w:rsidRDefault="00D00B5C" w:rsidP="00B5237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34134B6" w14:textId="77777777" w:rsidR="00D00B5C" w:rsidRPr="008120BC" w:rsidRDefault="00D00B5C" w:rsidP="00B52373">
            <w:pPr>
              <w:rPr>
                <w:rFonts w:ascii="Arial" w:hAnsi="Arial" w:cs="Arial"/>
              </w:rPr>
            </w:pPr>
          </w:p>
        </w:tc>
      </w:tr>
      <w:tr w:rsidR="00D00B5C" w:rsidRPr="008120BC" w14:paraId="5E5A4FBC" w14:textId="77777777" w:rsidTr="00B52373">
        <w:trPr>
          <w:trHeight w:hRule="exact" w:val="594"/>
          <w:jc w:val="center"/>
        </w:trPr>
        <w:tc>
          <w:tcPr>
            <w:tcW w:w="2780" w:type="dxa"/>
          </w:tcPr>
          <w:p w14:paraId="4E8F5629" w14:textId="77777777" w:rsidR="00D00B5C" w:rsidRPr="008120BC" w:rsidRDefault="00D00B5C" w:rsidP="00B52373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6BE95023" w14:textId="77777777" w:rsidR="00D00B5C" w:rsidRPr="008120BC" w:rsidRDefault="00D00B5C" w:rsidP="00B52373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</w:tcPr>
          <w:p w14:paraId="70B44878" w14:textId="77777777" w:rsidR="00D00B5C" w:rsidRPr="008120BC" w:rsidRDefault="00D00B5C" w:rsidP="00B5237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F4D2A3D" w14:textId="77777777" w:rsidR="00D00B5C" w:rsidRPr="008120BC" w:rsidRDefault="00D00B5C" w:rsidP="00B52373">
            <w:pPr>
              <w:rPr>
                <w:rFonts w:ascii="Arial" w:hAnsi="Arial" w:cs="Arial"/>
              </w:rPr>
            </w:pPr>
          </w:p>
        </w:tc>
      </w:tr>
    </w:tbl>
    <w:p w14:paraId="6008BA01" w14:textId="04C84387" w:rsidR="00D00B5C" w:rsidRPr="00D00B5C" w:rsidRDefault="00D00B5C" w:rsidP="00D00B5C">
      <w:pPr>
        <w:tabs>
          <w:tab w:val="left" w:pos="1690"/>
        </w:tabs>
        <w:spacing w:after="0"/>
        <w:rPr>
          <w:rFonts w:ascii="Arial" w:hAnsi="Arial" w:cs="Arial"/>
        </w:rPr>
        <w:sectPr w:rsidR="00D00B5C" w:rsidRPr="00D00B5C">
          <w:pgSz w:w="12240" w:h="15840"/>
          <w:pgMar w:top="1220" w:right="280" w:bottom="1240" w:left="280" w:header="0" w:footer="1044" w:gutter="0"/>
          <w:cols w:space="720"/>
        </w:sectPr>
      </w:pPr>
    </w:p>
    <w:bookmarkEnd w:id="0"/>
    <w:p w14:paraId="7474D44A" w14:textId="77777777" w:rsidR="00396213" w:rsidRDefault="00396213" w:rsidP="008A5412"/>
    <w:sectPr w:rsidR="00396213" w:rsidSect="008A541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5C"/>
    <w:rsid w:val="002F2A30"/>
    <w:rsid w:val="00396213"/>
    <w:rsid w:val="008A5412"/>
    <w:rsid w:val="00AC4CF5"/>
    <w:rsid w:val="00D0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DFA30"/>
  <w15:chartTrackingRefBased/>
  <w15:docId w15:val="{0B275719-7DA9-4466-89AE-79733E38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B5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00B5C"/>
    <w:pPr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D00B5C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D00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DeRose</dc:creator>
  <cp:keywords/>
  <dc:description/>
  <cp:lastModifiedBy>Keri DeRose</cp:lastModifiedBy>
  <cp:revision>1</cp:revision>
  <dcterms:created xsi:type="dcterms:W3CDTF">2022-05-16T14:21:00Z</dcterms:created>
  <dcterms:modified xsi:type="dcterms:W3CDTF">2022-05-16T14:37:00Z</dcterms:modified>
</cp:coreProperties>
</file>