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03BC"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5443D8" w:rsidRPr="008B0F12">
        <w:rPr>
          <w:noProof/>
          <w:color w:val="000000"/>
        </w:rPr>
        <w:object w:dxaOrig="1721" w:dyaOrig="1699" w14:anchorId="57A7D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75pt;height:99.75pt;mso-width-percent:0;mso-height-percent:0;mso-width-percent:0;mso-height-percent:0" o:ole="" fillcolor="window">
            <v:imagedata r:id="rId9" o:title=""/>
          </v:shape>
          <o:OLEObject Type="Embed" ProgID="Word.Document.8" ShapeID="_x0000_i1025" DrawAspect="Content" ObjectID="_1656917349" r:id="rId10"/>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18F6FB70" w:rsidR="004D03ED" w:rsidRPr="008B0F12" w:rsidRDefault="003D24EA"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1"/>
          <w:headerReference w:type="default" r:id="rId12"/>
          <w:pgSz w:w="12240" w:h="15840"/>
          <w:pgMar w:top="1440" w:right="990" w:bottom="1440" w:left="1080" w:header="720" w:footer="720" w:gutter="0"/>
          <w:cols w:space="720"/>
          <w:titlePg/>
        </w:sectPr>
      </w:pPr>
      <w:r>
        <w:rPr>
          <w:rFonts w:ascii="Tahoma" w:hAnsi="Tahoma" w:cs="Tahoma"/>
          <w:b w:val="0"/>
          <w:i/>
          <w:color w:val="000000"/>
          <w:sz w:val="32"/>
          <w:szCs w:val="32"/>
        </w:rPr>
        <w:t>From the Office of Counci</w:t>
      </w:r>
      <w:r w:rsidR="006F1CA6">
        <w:rPr>
          <w:rFonts w:ascii="Tahoma" w:hAnsi="Tahoma" w:cs="Tahoma"/>
          <w:b w:val="0"/>
          <w:i/>
          <w:color w:val="000000"/>
          <w:sz w:val="32"/>
          <w:szCs w:val="32"/>
        </w:rPr>
        <w:t>lmember Craig Rice</w:t>
      </w:r>
      <w:r w:rsidR="00ED04F0">
        <w:rPr>
          <w:rFonts w:ascii="Tahoma" w:hAnsi="Tahoma" w:cs="Tahoma"/>
          <w:color w:val="000000"/>
        </w:rPr>
        <w:tab/>
      </w:r>
      <w:r w:rsidR="00357DA6">
        <w:rPr>
          <w:rFonts w:ascii="Tahoma" w:hAnsi="Tahoma" w:cs="Tahoma"/>
          <w:b w:val="0"/>
          <w:i/>
          <w:color w:val="000000"/>
          <w:sz w:val="32"/>
          <w:szCs w:val="32"/>
        </w:rPr>
        <w:t xml:space="preserve"> </w:t>
      </w:r>
      <w:r w:rsidR="00ED04F0">
        <w:rPr>
          <w:rFonts w:ascii="Tahoma" w:hAnsi="Tahoma" w:cs="Tahoma"/>
          <w:b w:val="0"/>
          <w:i/>
          <w:color w:val="000000"/>
          <w:sz w:val="32"/>
          <w:szCs w:val="32"/>
        </w:rPr>
        <w:t>Ju</w:t>
      </w:r>
      <w:r w:rsidR="00E562C4">
        <w:rPr>
          <w:rFonts w:ascii="Tahoma" w:hAnsi="Tahoma" w:cs="Tahoma"/>
          <w:b w:val="0"/>
          <w:i/>
          <w:color w:val="000000"/>
          <w:sz w:val="32"/>
          <w:szCs w:val="32"/>
        </w:rPr>
        <w:t>ly 2</w:t>
      </w:r>
      <w:r w:rsidR="00B346C2">
        <w:rPr>
          <w:rFonts w:ascii="Tahoma" w:hAnsi="Tahoma" w:cs="Tahoma"/>
          <w:b w:val="0"/>
          <w:i/>
          <w:color w:val="000000"/>
          <w:sz w:val="32"/>
          <w:szCs w:val="32"/>
        </w:rPr>
        <w:t>2</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w:t>
      </w:r>
      <w:r w:rsidR="00357DA6">
        <w:rPr>
          <w:rFonts w:ascii="Tahoma" w:hAnsi="Tahoma" w:cs="Tahoma"/>
          <w:b w:val="0"/>
          <w:i/>
          <w:color w:val="000000"/>
          <w:sz w:val="32"/>
          <w:szCs w:val="32"/>
        </w:rPr>
        <w:t>20</w:t>
      </w:r>
    </w:p>
    <w:p w14:paraId="12C11C3C" w14:textId="77777777" w:rsidR="00AE3E3F" w:rsidRPr="008B0F12" w:rsidRDefault="00AE3E3F" w:rsidP="00AE3E3F">
      <w:pPr>
        <w:ind w:left="-180"/>
        <w:rPr>
          <w:b/>
          <w:color w:val="000000"/>
          <w:sz w:val="18"/>
          <w:szCs w:val="18"/>
        </w:rPr>
      </w:pPr>
    </w:p>
    <w:p w14:paraId="1564F3D4" w14:textId="3BDC48E3" w:rsidR="002D15AE" w:rsidRPr="00A257E1" w:rsidRDefault="00AE3E3F" w:rsidP="00C72920">
      <w:pPr>
        <w:ind w:left="-180"/>
        <w:contextualSpacing/>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6F1CA6">
        <w:rPr>
          <w:rFonts w:ascii="Times New Roman" w:hAnsi="Times New Roman"/>
          <w:color w:val="000000"/>
          <w:sz w:val="18"/>
          <w:szCs w:val="18"/>
        </w:rPr>
        <w:t xml:space="preserve">Sharon </w:t>
      </w:r>
      <w:proofErr w:type="spellStart"/>
      <w:r w:rsidR="006F1CA6">
        <w:rPr>
          <w:rFonts w:ascii="Times New Roman" w:hAnsi="Times New Roman"/>
          <w:color w:val="000000"/>
          <w:sz w:val="18"/>
          <w:szCs w:val="18"/>
        </w:rPr>
        <w:t>Ledner</w:t>
      </w:r>
      <w:proofErr w:type="spellEnd"/>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w:t>
      </w:r>
      <w:r w:rsidR="00ED04F0">
        <w:rPr>
          <w:rFonts w:ascii="Times New Roman" w:hAnsi="Times New Roman"/>
          <w:color w:val="000000"/>
          <w:sz w:val="18"/>
          <w:szCs w:val="18"/>
        </w:rPr>
        <w:t>9</w:t>
      </w:r>
      <w:r w:rsidR="006F1CA6">
        <w:rPr>
          <w:rFonts w:ascii="Times New Roman" w:hAnsi="Times New Roman"/>
          <w:color w:val="000000"/>
          <w:sz w:val="18"/>
          <w:szCs w:val="18"/>
        </w:rPr>
        <w:t>51</w:t>
      </w:r>
    </w:p>
    <w:p w14:paraId="5CEAD12C" w14:textId="77777777" w:rsidR="00C57BDB" w:rsidRDefault="00C57BDB" w:rsidP="00C72920">
      <w:pPr>
        <w:ind w:left="-180" w:right="360"/>
        <w:contextualSpacing/>
        <w:jc w:val="both"/>
        <w:rPr>
          <w:rFonts w:cs="Arial"/>
          <w:color w:val="000000"/>
          <w:sz w:val="18"/>
          <w:szCs w:val="18"/>
        </w:rPr>
      </w:pPr>
    </w:p>
    <w:p w14:paraId="376777ED" w14:textId="77777777" w:rsidR="009A09EE" w:rsidRPr="008B0F12" w:rsidRDefault="009A09EE" w:rsidP="00CF2332">
      <w:pPr>
        <w:ind w:left="-180" w:right="360"/>
        <w:contextualSpacing/>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4B3F94C7" w14:textId="77777777" w:rsidR="006F1CA6" w:rsidRPr="006F1CA6" w:rsidRDefault="006F1CA6" w:rsidP="006F1CA6">
      <w:pPr>
        <w:pStyle w:val="NormalWeb"/>
        <w:shd w:val="clear" w:color="auto" w:fill="FFFFFF"/>
        <w:contextualSpacing/>
        <w:jc w:val="center"/>
        <w:textAlignment w:val="baseline"/>
        <w:rPr>
          <w:rFonts w:ascii="Tahoma" w:hAnsi="Tahoma" w:cs="Tahoma"/>
          <w:b/>
          <w:bCs/>
          <w:color w:val="000000"/>
          <w:sz w:val="32"/>
          <w:szCs w:val="32"/>
        </w:rPr>
      </w:pPr>
      <w:r w:rsidRPr="006F1CA6">
        <w:rPr>
          <w:rFonts w:ascii="Tahoma" w:hAnsi="Tahoma" w:cs="Tahoma"/>
          <w:b/>
          <w:bCs/>
          <w:color w:val="000000"/>
          <w:sz w:val="32"/>
          <w:szCs w:val="32"/>
        </w:rPr>
        <w:t xml:space="preserve">Montgomery Councilmember Craig Rice </w:t>
      </w:r>
    </w:p>
    <w:p w14:paraId="613B77D9" w14:textId="77777777" w:rsidR="006F1CA6" w:rsidRPr="006F1CA6" w:rsidRDefault="006F1CA6" w:rsidP="006F1CA6">
      <w:pPr>
        <w:pStyle w:val="NormalWeb"/>
        <w:shd w:val="clear" w:color="auto" w:fill="FFFFFF"/>
        <w:contextualSpacing/>
        <w:jc w:val="center"/>
        <w:textAlignment w:val="baseline"/>
        <w:rPr>
          <w:rFonts w:ascii="Tahoma" w:hAnsi="Tahoma" w:cs="Tahoma"/>
          <w:b/>
          <w:bCs/>
          <w:color w:val="000000"/>
          <w:sz w:val="32"/>
          <w:szCs w:val="32"/>
        </w:rPr>
      </w:pPr>
      <w:r w:rsidRPr="006F1CA6">
        <w:rPr>
          <w:rFonts w:ascii="Tahoma" w:hAnsi="Tahoma" w:cs="Tahoma"/>
          <w:b/>
          <w:bCs/>
          <w:color w:val="000000"/>
          <w:sz w:val="32"/>
          <w:szCs w:val="32"/>
        </w:rPr>
        <w:t xml:space="preserve">selected to serve as vice chair of </w:t>
      </w:r>
    </w:p>
    <w:p w14:paraId="4171ACB4" w14:textId="77777777" w:rsidR="006F1CA6" w:rsidRPr="006F1CA6" w:rsidRDefault="006F1CA6" w:rsidP="006F1CA6">
      <w:pPr>
        <w:pStyle w:val="NormalWeb"/>
        <w:shd w:val="clear" w:color="auto" w:fill="FFFFFF"/>
        <w:contextualSpacing/>
        <w:jc w:val="center"/>
        <w:textAlignment w:val="baseline"/>
        <w:rPr>
          <w:rFonts w:ascii="Tahoma" w:hAnsi="Tahoma" w:cs="Tahoma"/>
          <w:b/>
          <w:bCs/>
          <w:color w:val="000000"/>
          <w:sz w:val="32"/>
          <w:szCs w:val="32"/>
        </w:rPr>
      </w:pPr>
      <w:r w:rsidRPr="006F1CA6">
        <w:rPr>
          <w:rFonts w:ascii="Tahoma" w:hAnsi="Tahoma" w:cs="Tahoma"/>
          <w:b/>
          <w:bCs/>
          <w:color w:val="000000"/>
          <w:sz w:val="32"/>
          <w:szCs w:val="32"/>
        </w:rPr>
        <w:t xml:space="preserve">National Association of Counties </w:t>
      </w:r>
    </w:p>
    <w:p w14:paraId="40FB4C4F" w14:textId="77777777" w:rsidR="006F1CA6" w:rsidRPr="006F1CA6" w:rsidRDefault="006F1CA6" w:rsidP="006F1CA6">
      <w:pPr>
        <w:pStyle w:val="NormalWeb"/>
        <w:shd w:val="clear" w:color="auto" w:fill="FFFFFF"/>
        <w:contextualSpacing/>
        <w:jc w:val="center"/>
        <w:textAlignment w:val="baseline"/>
        <w:rPr>
          <w:rFonts w:ascii="Tahoma" w:hAnsi="Tahoma" w:cs="Tahoma"/>
          <w:b/>
          <w:bCs/>
          <w:color w:val="000000"/>
          <w:sz w:val="32"/>
          <w:szCs w:val="32"/>
        </w:rPr>
      </w:pPr>
      <w:r w:rsidRPr="006F1CA6">
        <w:rPr>
          <w:rFonts w:ascii="Tahoma" w:hAnsi="Tahoma" w:cs="Tahoma"/>
          <w:b/>
          <w:bCs/>
          <w:color w:val="000000"/>
          <w:sz w:val="32"/>
          <w:szCs w:val="32"/>
        </w:rPr>
        <w:t>Human Services and Education Steering Committee</w:t>
      </w:r>
    </w:p>
    <w:p w14:paraId="03AB4127" w14:textId="77777777" w:rsidR="006F1CA6" w:rsidRPr="006F1CA6" w:rsidRDefault="006F1CA6" w:rsidP="006F1CA6">
      <w:pPr>
        <w:pStyle w:val="NormalWeb"/>
        <w:shd w:val="clear" w:color="auto" w:fill="FFFFFF"/>
        <w:contextualSpacing/>
        <w:jc w:val="both"/>
        <w:textAlignment w:val="baseline"/>
        <w:rPr>
          <w:color w:val="000000"/>
        </w:rPr>
      </w:pPr>
    </w:p>
    <w:p w14:paraId="5BEF2F76" w14:textId="0A90C5C3" w:rsidR="006F1CA6" w:rsidRPr="006F1CA6" w:rsidRDefault="006F1CA6" w:rsidP="006F1CA6">
      <w:pPr>
        <w:pStyle w:val="NormalWeb"/>
        <w:shd w:val="clear" w:color="auto" w:fill="FFFFFF"/>
        <w:contextualSpacing/>
        <w:jc w:val="both"/>
        <w:textAlignment w:val="baseline"/>
        <w:rPr>
          <w:color w:val="000000"/>
        </w:rPr>
      </w:pPr>
      <w:r w:rsidRPr="006F1CA6">
        <w:rPr>
          <w:color w:val="000000"/>
        </w:rPr>
        <w:t>ROCKVILLE, Md., July 2</w:t>
      </w:r>
      <w:r w:rsidR="00B346C2">
        <w:rPr>
          <w:color w:val="000000"/>
        </w:rPr>
        <w:t>2</w:t>
      </w:r>
      <w:r w:rsidRPr="006F1CA6">
        <w:rPr>
          <w:color w:val="000000"/>
        </w:rPr>
        <w:t>, 2020— Montgomery County Councilmember Craig Rice, chair of the Montgomery County Council</w:t>
      </w:r>
      <w:r w:rsidR="001C3907">
        <w:rPr>
          <w:color w:val="000000"/>
        </w:rPr>
        <w:t>’</w:t>
      </w:r>
      <w:r w:rsidRPr="006F1CA6">
        <w:rPr>
          <w:color w:val="000000"/>
        </w:rPr>
        <w:t>s Education and Culture Committee, was selected by the National Association of Counties (</w:t>
      </w:r>
      <w:proofErr w:type="spellStart"/>
      <w:r w:rsidRPr="006F1CA6">
        <w:rPr>
          <w:color w:val="000000"/>
        </w:rPr>
        <w:t>NACo</w:t>
      </w:r>
      <w:proofErr w:type="spellEnd"/>
      <w:r w:rsidRPr="006F1CA6">
        <w:rPr>
          <w:color w:val="000000"/>
        </w:rPr>
        <w:t xml:space="preserve">) to serve as vice chair of the Human Services and Education Steering Committee at </w:t>
      </w:r>
      <w:proofErr w:type="spellStart"/>
      <w:r w:rsidRPr="006F1CA6">
        <w:rPr>
          <w:color w:val="000000"/>
        </w:rPr>
        <w:t>NACo</w:t>
      </w:r>
      <w:r w:rsidR="001C3907">
        <w:rPr>
          <w:color w:val="000000"/>
        </w:rPr>
        <w:t>’</w:t>
      </w:r>
      <w:r w:rsidRPr="006F1CA6">
        <w:rPr>
          <w:color w:val="000000"/>
        </w:rPr>
        <w:t>s</w:t>
      </w:r>
      <w:proofErr w:type="spellEnd"/>
      <w:r w:rsidRPr="006F1CA6">
        <w:rPr>
          <w:color w:val="000000"/>
        </w:rPr>
        <w:t xml:space="preserve"> 85th Annual Business Meeting on July 20. </w:t>
      </w:r>
      <w:proofErr w:type="spellStart"/>
      <w:r w:rsidRPr="006F1CA6">
        <w:rPr>
          <w:color w:val="000000"/>
        </w:rPr>
        <w:t>NACo</w:t>
      </w:r>
      <w:r w:rsidR="001C3907">
        <w:rPr>
          <w:color w:val="000000"/>
        </w:rPr>
        <w:t>’</w:t>
      </w:r>
      <w:r w:rsidRPr="006F1CA6">
        <w:rPr>
          <w:color w:val="000000"/>
        </w:rPr>
        <w:t>s</w:t>
      </w:r>
      <w:proofErr w:type="spellEnd"/>
      <w:r w:rsidRPr="006F1CA6">
        <w:rPr>
          <w:color w:val="000000"/>
        </w:rPr>
        <w:t xml:space="preserve"> Annual Business Meeting was held virtually due to the coronavirus pandemic with more than 1,000 county leaders and partners from across the country participating. </w:t>
      </w:r>
      <w:proofErr w:type="spellStart"/>
      <w:r w:rsidRPr="006F1CA6">
        <w:rPr>
          <w:color w:val="000000"/>
        </w:rPr>
        <w:t>NACo</w:t>
      </w:r>
      <w:proofErr w:type="spellEnd"/>
      <w:r w:rsidRPr="006F1CA6">
        <w:rPr>
          <w:color w:val="000000"/>
        </w:rPr>
        <w:t xml:space="preserve"> serves nearly 40,000 county elected officials and strengthens counties through the promotion of exemplary county policies and advocacy on federal policies.</w:t>
      </w:r>
    </w:p>
    <w:p w14:paraId="01FCA7D9" w14:textId="77777777" w:rsidR="006F1CA6" w:rsidRPr="006F1CA6" w:rsidRDefault="006F1CA6" w:rsidP="006F1CA6">
      <w:pPr>
        <w:pStyle w:val="NormalWeb"/>
        <w:shd w:val="clear" w:color="auto" w:fill="FFFFFF"/>
        <w:contextualSpacing/>
        <w:jc w:val="both"/>
        <w:textAlignment w:val="baseline"/>
        <w:rPr>
          <w:color w:val="000000"/>
        </w:rPr>
      </w:pPr>
    </w:p>
    <w:p w14:paraId="54BFEB79" w14:textId="5DD290F3" w:rsidR="006F1CA6" w:rsidRPr="006F1CA6" w:rsidRDefault="006F1CA6" w:rsidP="006F1CA6">
      <w:pPr>
        <w:pStyle w:val="NormalWeb"/>
        <w:shd w:val="clear" w:color="auto" w:fill="FFFFFF"/>
        <w:contextualSpacing/>
        <w:jc w:val="both"/>
        <w:textAlignment w:val="baseline"/>
        <w:rPr>
          <w:color w:val="000000"/>
        </w:rPr>
      </w:pPr>
      <w:r w:rsidRPr="006F1CA6">
        <w:rPr>
          <w:color w:val="000000"/>
        </w:rPr>
        <w:t xml:space="preserve">Councilmember Rice was appointed to the </w:t>
      </w:r>
      <w:proofErr w:type="spellStart"/>
      <w:r w:rsidRPr="006F1CA6">
        <w:rPr>
          <w:color w:val="000000"/>
        </w:rPr>
        <w:t>NACo</w:t>
      </w:r>
      <w:proofErr w:type="spellEnd"/>
      <w:r w:rsidRPr="006F1CA6">
        <w:rPr>
          <w:color w:val="000000"/>
        </w:rPr>
        <w:t xml:space="preserve"> Board of Directors in 2019. As vice chair of the Human Services and Education Steering Committee, Councilmember Rice will focus on all matters pertaining to children</w:t>
      </w:r>
      <w:r w:rsidR="001C3907">
        <w:rPr>
          <w:color w:val="000000"/>
        </w:rPr>
        <w:t>’</w:t>
      </w:r>
      <w:r w:rsidRPr="006F1CA6">
        <w:rPr>
          <w:color w:val="000000"/>
        </w:rPr>
        <w:t xml:space="preserve">s issues, foster care, public assistance and income supports, services for senior citizens and individuals with disabilities, immigration policy, social services and elementary, secondary and post-secondary education. The committee has recently advocated for increased food assistance and proposed actions to address the </w:t>
      </w:r>
      <w:proofErr w:type="gramStart"/>
      <w:r w:rsidRPr="006F1CA6">
        <w:rPr>
          <w:color w:val="000000"/>
        </w:rPr>
        <w:t>child care</w:t>
      </w:r>
      <w:proofErr w:type="gramEnd"/>
      <w:r w:rsidRPr="006F1CA6">
        <w:rPr>
          <w:color w:val="000000"/>
        </w:rPr>
        <w:t xml:space="preserve"> crisis in light of the COVID-19 pandemic.</w:t>
      </w:r>
    </w:p>
    <w:p w14:paraId="61B97146" w14:textId="77777777" w:rsidR="006F1CA6" w:rsidRPr="006F1CA6" w:rsidRDefault="006F1CA6" w:rsidP="006F1CA6">
      <w:pPr>
        <w:pStyle w:val="NormalWeb"/>
        <w:shd w:val="clear" w:color="auto" w:fill="FFFFFF"/>
        <w:contextualSpacing/>
        <w:jc w:val="both"/>
        <w:textAlignment w:val="baseline"/>
        <w:rPr>
          <w:color w:val="000000"/>
        </w:rPr>
      </w:pPr>
    </w:p>
    <w:p w14:paraId="223B85FD" w14:textId="77777777" w:rsidR="006F1CA6" w:rsidRPr="006F1CA6" w:rsidRDefault="006F1CA6" w:rsidP="006F1CA6">
      <w:pPr>
        <w:pStyle w:val="NormalWeb"/>
        <w:shd w:val="clear" w:color="auto" w:fill="FFFFFF"/>
        <w:contextualSpacing/>
        <w:jc w:val="both"/>
        <w:textAlignment w:val="baseline"/>
        <w:rPr>
          <w:color w:val="000000"/>
        </w:rPr>
      </w:pPr>
      <w:r w:rsidRPr="006F1CA6">
        <w:rPr>
          <w:color w:val="000000"/>
        </w:rPr>
        <w:t>“I look forward to serving in this national role that focuses on issues in which I have been invested for years,” said Councilmember Rice. “I will be relying on my experience chairing education committees at both the county and state levels as well as chairing the early childhood education subcommittee for the Maryland Commission on Innovation and Excellence in Education. There is much work to be done and by working at this level with my counterparts from across this great nation, I am certain that we can generate creative policy solutions to the issues we are facing today.”</w:t>
      </w:r>
    </w:p>
    <w:p w14:paraId="6090028A" w14:textId="77777777" w:rsidR="006F1CA6" w:rsidRPr="006F1CA6" w:rsidRDefault="006F1CA6" w:rsidP="006F1CA6">
      <w:pPr>
        <w:pStyle w:val="NormalWeb"/>
        <w:shd w:val="clear" w:color="auto" w:fill="FFFFFF"/>
        <w:contextualSpacing/>
        <w:jc w:val="both"/>
        <w:textAlignment w:val="baseline"/>
        <w:rPr>
          <w:color w:val="000000"/>
        </w:rPr>
      </w:pPr>
    </w:p>
    <w:p w14:paraId="0FBE5ADA" w14:textId="26090ADD" w:rsidR="006F1CA6" w:rsidRPr="006F1CA6" w:rsidRDefault="006F1CA6" w:rsidP="006F1CA6">
      <w:pPr>
        <w:pStyle w:val="NormalWeb"/>
        <w:shd w:val="clear" w:color="auto" w:fill="FFFFFF"/>
        <w:contextualSpacing/>
        <w:jc w:val="both"/>
        <w:textAlignment w:val="baseline"/>
        <w:rPr>
          <w:color w:val="000000"/>
        </w:rPr>
      </w:pPr>
      <w:r w:rsidRPr="006F1CA6">
        <w:rPr>
          <w:color w:val="000000"/>
        </w:rPr>
        <w:t>Councilmember Rice was elected in 2010 to the Montgomery County Council, after previously having served in the Maryland House of Delegates from 2006 until 2010, where he was on the legislative body</w:t>
      </w:r>
      <w:r w:rsidR="001C3907">
        <w:rPr>
          <w:color w:val="000000"/>
        </w:rPr>
        <w:t>’</w:t>
      </w:r>
      <w:r w:rsidRPr="006F1CA6">
        <w:rPr>
          <w:color w:val="000000"/>
        </w:rPr>
        <w:t xml:space="preserve">s Ways and Means Committee. He chairs the </w:t>
      </w:r>
      <w:r w:rsidRPr="006F1CA6">
        <w:rPr>
          <w:color w:val="000000"/>
        </w:rPr>
        <w:lastRenderedPageBreak/>
        <w:t>Council</w:t>
      </w:r>
      <w:r w:rsidR="001C3907">
        <w:rPr>
          <w:color w:val="000000"/>
        </w:rPr>
        <w:t>’</w:t>
      </w:r>
      <w:r w:rsidRPr="006F1CA6">
        <w:rPr>
          <w:color w:val="000000"/>
        </w:rPr>
        <w:t xml:space="preserve">s Education and Culture Committee </w:t>
      </w:r>
      <w:proofErr w:type="gramStart"/>
      <w:r w:rsidRPr="006F1CA6">
        <w:rPr>
          <w:color w:val="000000"/>
        </w:rPr>
        <w:t>and also</w:t>
      </w:r>
      <w:proofErr w:type="gramEnd"/>
      <w:r w:rsidRPr="006F1CA6">
        <w:rPr>
          <w:color w:val="000000"/>
        </w:rPr>
        <w:t xml:space="preserve"> serves on its Health and Human Services Committee. In addition, Councilmember Rice serves as the Council</w:t>
      </w:r>
      <w:r w:rsidR="001C3907">
        <w:rPr>
          <w:color w:val="000000"/>
        </w:rPr>
        <w:t>’</w:t>
      </w:r>
      <w:r w:rsidRPr="006F1CA6">
        <w:rPr>
          <w:color w:val="000000"/>
        </w:rPr>
        <w:t>s representative to the Maryland Association of Counties (</w:t>
      </w:r>
      <w:proofErr w:type="spellStart"/>
      <w:r w:rsidRPr="006F1CA6">
        <w:rPr>
          <w:color w:val="000000"/>
        </w:rPr>
        <w:t>MACo</w:t>
      </w:r>
      <w:proofErr w:type="spellEnd"/>
      <w:r w:rsidRPr="006F1CA6">
        <w:rPr>
          <w:color w:val="000000"/>
        </w:rPr>
        <w:t xml:space="preserve">) in Annapolis and chairs </w:t>
      </w:r>
      <w:proofErr w:type="spellStart"/>
      <w:r w:rsidRPr="006F1CA6">
        <w:rPr>
          <w:color w:val="000000"/>
        </w:rPr>
        <w:t>MACo</w:t>
      </w:r>
      <w:r w:rsidR="001C3907">
        <w:rPr>
          <w:color w:val="000000"/>
        </w:rPr>
        <w:t>’</w:t>
      </w:r>
      <w:r w:rsidRPr="006F1CA6">
        <w:rPr>
          <w:color w:val="000000"/>
        </w:rPr>
        <w:t>s</w:t>
      </w:r>
      <w:proofErr w:type="spellEnd"/>
      <w:r w:rsidRPr="006F1CA6">
        <w:rPr>
          <w:color w:val="000000"/>
        </w:rPr>
        <w:t xml:space="preserve"> Education Sub-Committee. Councilmember Rice is the past chair and current member of the Metropolitan Washington Council of Governments (COG) Chesapeake Bay and Water Resources Policy Committee and is the chair of their Agricultural Task Force. You can learn more about Councilmember Rice </w:t>
      </w:r>
      <w:hyperlink r:id="rId13" w:history="1">
        <w:r w:rsidRPr="006F1CA6">
          <w:rPr>
            <w:rStyle w:val="Hyperlink"/>
          </w:rPr>
          <w:t>here</w:t>
        </w:r>
      </w:hyperlink>
      <w:r>
        <w:rPr>
          <w:color w:val="000000"/>
        </w:rPr>
        <w:t>.</w:t>
      </w:r>
      <w:r w:rsidRPr="006F1CA6">
        <w:rPr>
          <w:color w:val="000000"/>
        </w:rPr>
        <w:t xml:space="preserve"> </w:t>
      </w:r>
    </w:p>
    <w:p w14:paraId="14B01432" w14:textId="77777777" w:rsidR="006F1CA6" w:rsidRPr="006F1CA6" w:rsidRDefault="006F1CA6" w:rsidP="006F1CA6">
      <w:pPr>
        <w:pStyle w:val="NormalWeb"/>
        <w:shd w:val="clear" w:color="auto" w:fill="FFFFFF"/>
        <w:contextualSpacing/>
        <w:jc w:val="both"/>
        <w:textAlignment w:val="baseline"/>
        <w:rPr>
          <w:color w:val="000000"/>
        </w:rPr>
      </w:pPr>
    </w:p>
    <w:p w14:paraId="22795D25" w14:textId="42038214" w:rsidR="00B013C8" w:rsidRPr="0013456C" w:rsidRDefault="006F1CA6" w:rsidP="006F1CA6">
      <w:pPr>
        <w:pStyle w:val="NormalWeb"/>
        <w:shd w:val="clear" w:color="auto" w:fill="FFFFFF"/>
        <w:spacing w:before="0" w:beforeAutospacing="0" w:after="0" w:afterAutospacing="0"/>
        <w:contextualSpacing/>
        <w:jc w:val="center"/>
        <w:textAlignment w:val="baseline"/>
        <w:rPr>
          <w:color w:val="000000"/>
        </w:rPr>
      </w:pPr>
      <w:r w:rsidRPr="006F1CA6">
        <w:rPr>
          <w:color w:val="000000"/>
        </w:rPr>
        <w:t># # #</w:t>
      </w:r>
    </w:p>
    <w:sectPr w:rsidR="00B013C8" w:rsidRPr="0013456C">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B28A" w14:textId="77777777" w:rsidR="00F50D20" w:rsidRDefault="00F50D20">
      <w:r>
        <w:separator/>
      </w:r>
    </w:p>
  </w:endnote>
  <w:endnote w:type="continuationSeparator" w:id="0">
    <w:p w14:paraId="66B49D39" w14:textId="77777777" w:rsidR="00F50D20" w:rsidRDefault="00F5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FA134" w14:textId="77777777" w:rsidR="00F50D20" w:rsidRDefault="00F50D20">
      <w:r>
        <w:separator/>
      </w:r>
    </w:p>
  </w:footnote>
  <w:footnote w:type="continuationSeparator" w:id="0">
    <w:p w14:paraId="1AEBF099" w14:textId="77777777" w:rsidR="00F50D20" w:rsidRDefault="00F5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59A3"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AD5"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6C506299" w14:textId="77777777" w:rsidR="00937C24" w:rsidRDefault="00937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2DE9"/>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4ACC"/>
    <w:rsid w:val="000755BC"/>
    <w:rsid w:val="000760C6"/>
    <w:rsid w:val="0007656D"/>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97B7F"/>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56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65C24"/>
    <w:rsid w:val="00170996"/>
    <w:rsid w:val="001712D4"/>
    <w:rsid w:val="001719FA"/>
    <w:rsid w:val="001726FF"/>
    <w:rsid w:val="001731BF"/>
    <w:rsid w:val="0017367E"/>
    <w:rsid w:val="00174E69"/>
    <w:rsid w:val="0017586F"/>
    <w:rsid w:val="0017589F"/>
    <w:rsid w:val="001761A6"/>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86E"/>
    <w:rsid w:val="001A1CEA"/>
    <w:rsid w:val="001A2389"/>
    <w:rsid w:val="001A2B01"/>
    <w:rsid w:val="001A5285"/>
    <w:rsid w:val="001A68C6"/>
    <w:rsid w:val="001B0502"/>
    <w:rsid w:val="001B1517"/>
    <w:rsid w:val="001B3D83"/>
    <w:rsid w:val="001B4833"/>
    <w:rsid w:val="001B5FB0"/>
    <w:rsid w:val="001B7760"/>
    <w:rsid w:val="001C0291"/>
    <w:rsid w:val="001C2A92"/>
    <w:rsid w:val="001C3907"/>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2CE"/>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05A4"/>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4826"/>
    <w:rsid w:val="002D50F4"/>
    <w:rsid w:val="002D5254"/>
    <w:rsid w:val="002D53F9"/>
    <w:rsid w:val="002D56F8"/>
    <w:rsid w:val="002D6F96"/>
    <w:rsid w:val="002D7667"/>
    <w:rsid w:val="002D7CAF"/>
    <w:rsid w:val="002D7E7B"/>
    <w:rsid w:val="002E0B2A"/>
    <w:rsid w:val="002E25F6"/>
    <w:rsid w:val="002E2685"/>
    <w:rsid w:val="002E3078"/>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34E0"/>
    <w:rsid w:val="00324827"/>
    <w:rsid w:val="00327D3E"/>
    <w:rsid w:val="00327EAD"/>
    <w:rsid w:val="00330E39"/>
    <w:rsid w:val="00332557"/>
    <w:rsid w:val="003359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5C0F"/>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387C"/>
    <w:rsid w:val="00454A66"/>
    <w:rsid w:val="00454FE8"/>
    <w:rsid w:val="004567FB"/>
    <w:rsid w:val="00456F6B"/>
    <w:rsid w:val="00457591"/>
    <w:rsid w:val="00460DD1"/>
    <w:rsid w:val="00460E8E"/>
    <w:rsid w:val="00461321"/>
    <w:rsid w:val="00463877"/>
    <w:rsid w:val="00463894"/>
    <w:rsid w:val="00464C49"/>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1F3"/>
    <w:rsid w:val="00532521"/>
    <w:rsid w:val="005329F9"/>
    <w:rsid w:val="0053359C"/>
    <w:rsid w:val="00534A22"/>
    <w:rsid w:val="0053616E"/>
    <w:rsid w:val="00536A0F"/>
    <w:rsid w:val="00537EBA"/>
    <w:rsid w:val="00541210"/>
    <w:rsid w:val="00541C14"/>
    <w:rsid w:val="0054348B"/>
    <w:rsid w:val="00544241"/>
    <w:rsid w:val="005443D8"/>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1C27"/>
    <w:rsid w:val="00572570"/>
    <w:rsid w:val="00572A10"/>
    <w:rsid w:val="00572D5E"/>
    <w:rsid w:val="00573CE2"/>
    <w:rsid w:val="00573D7E"/>
    <w:rsid w:val="00574022"/>
    <w:rsid w:val="00574087"/>
    <w:rsid w:val="00580B37"/>
    <w:rsid w:val="005843AE"/>
    <w:rsid w:val="00584618"/>
    <w:rsid w:val="00584696"/>
    <w:rsid w:val="0058568D"/>
    <w:rsid w:val="0058601D"/>
    <w:rsid w:val="00586283"/>
    <w:rsid w:val="005864E1"/>
    <w:rsid w:val="005903CB"/>
    <w:rsid w:val="00591AA4"/>
    <w:rsid w:val="00592E70"/>
    <w:rsid w:val="005959FF"/>
    <w:rsid w:val="00596CAD"/>
    <w:rsid w:val="0059706D"/>
    <w:rsid w:val="0059749A"/>
    <w:rsid w:val="005A03CF"/>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38D4"/>
    <w:rsid w:val="005E563A"/>
    <w:rsid w:val="005E682A"/>
    <w:rsid w:val="005F0AB0"/>
    <w:rsid w:val="005F3ADA"/>
    <w:rsid w:val="005F588B"/>
    <w:rsid w:val="005F652A"/>
    <w:rsid w:val="00600365"/>
    <w:rsid w:val="00601304"/>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5BD3"/>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3BB"/>
    <w:rsid w:val="00694CC5"/>
    <w:rsid w:val="00694DE8"/>
    <w:rsid w:val="00695A60"/>
    <w:rsid w:val="00696D28"/>
    <w:rsid w:val="006970CB"/>
    <w:rsid w:val="006973BF"/>
    <w:rsid w:val="006A00A7"/>
    <w:rsid w:val="006A014C"/>
    <w:rsid w:val="006A0C7E"/>
    <w:rsid w:val="006A2040"/>
    <w:rsid w:val="006A3DB5"/>
    <w:rsid w:val="006A439C"/>
    <w:rsid w:val="006A525D"/>
    <w:rsid w:val="006A5A33"/>
    <w:rsid w:val="006A60BF"/>
    <w:rsid w:val="006A63AB"/>
    <w:rsid w:val="006A7FC2"/>
    <w:rsid w:val="006B087D"/>
    <w:rsid w:val="006B16CA"/>
    <w:rsid w:val="006B29D5"/>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1CA6"/>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39E7"/>
    <w:rsid w:val="007648A2"/>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80A"/>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0026"/>
    <w:rsid w:val="0083279B"/>
    <w:rsid w:val="00833312"/>
    <w:rsid w:val="00836217"/>
    <w:rsid w:val="00836A85"/>
    <w:rsid w:val="00840360"/>
    <w:rsid w:val="00841CA4"/>
    <w:rsid w:val="00842E18"/>
    <w:rsid w:val="00842F67"/>
    <w:rsid w:val="00843E0C"/>
    <w:rsid w:val="00843FCA"/>
    <w:rsid w:val="00844E2B"/>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87709"/>
    <w:rsid w:val="00890DAD"/>
    <w:rsid w:val="008916AB"/>
    <w:rsid w:val="008933A6"/>
    <w:rsid w:val="00893A0B"/>
    <w:rsid w:val="00894643"/>
    <w:rsid w:val="00894B68"/>
    <w:rsid w:val="00895B2C"/>
    <w:rsid w:val="00895E44"/>
    <w:rsid w:val="0089625A"/>
    <w:rsid w:val="008A0760"/>
    <w:rsid w:val="008A1A54"/>
    <w:rsid w:val="008A2B91"/>
    <w:rsid w:val="008A422C"/>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089E"/>
    <w:rsid w:val="008D1F94"/>
    <w:rsid w:val="008D2DF7"/>
    <w:rsid w:val="008D4A37"/>
    <w:rsid w:val="008D662F"/>
    <w:rsid w:val="008D7118"/>
    <w:rsid w:val="008D78DD"/>
    <w:rsid w:val="008E118A"/>
    <w:rsid w:val="008E2281"/>
    <w:rsid w:val="008E3B56"/>
    <w:rsid w:val="008E5114"/>
    <w:rsid w:val="008E5666"/>
    <w:rsid w:val="008E5B67"/>
    <w:rsid w:val="008E60DA"/>
    <w:rsid w:val="008E6CAF"/>
    <w:rsid w:val="008E7E9B"/>
    <w:rsid w:val="008F016B"/>
    <w:rsid w:val="008F251A"/>
    <w:rsid w:val="008F25CD"/>
    <w:rsid w:val="008F25D7"/>
    <w:rsid w:val="008F5856"/>
    <w:rsid w:val="008F5897"/>
    <w:rsid w:val="008F646D"/>
    <w:rsid w:val="008F67EF"/>
    <w:rsid w:val="008F68C2"/>
    <w:rsid w:val="008F7026"/>
    <w:rsid w:val="008F7421"/>
    <w:rsid w:val="00900182"/>
    <w:rsid w:val="009016B7"/>
    <w:rsid w:val="00901BE9"/>
    <w:rsid w:val="00901D0F"/>
    <w:rsid w:val="00907603"/>
    <w:rsid w:val="00907A84"/>
    <w:rsid w:val="00907E45"/>
    <w:rsid w:val="00910D5D"/>
    <w:rsid w:val="00910F53"/>
    <w:rsid w:val="009113B2"/>
    <w:rsid w:val="00911C99"/>
    <w:rsid w:val="00912212"/>
    <w:rsid w:val="00912527"/>
    <w:rsid w:val="00913043"/>
    <w:rsid w:val="00913CA1"/>
    <w:rsid w:val="00913CCA"/>
    <w:rsid w:val="00920171"/>
    <w:rsid w:val="009202C9"/>
    <w:rsid w:val="00922A2C"/>
    <w:rsid w:val="00923BB2"/>
    <w:rsid w:val="00923D10"/>
    <w:rsid w:val="009267A2"/>
    <w:rsid w:val="009303B4"/>
    <w:rsid w:val="00930B7E"/>
    <w:rsid w:val="00930CAC"/>
    <w:rsid w:val="00931FCB"/>
    <w:rsid w:val="00933678"/>
    <w:rsid w:val="00933F73"/>
    <w:rsid w:val="00934178"/>
    <w:rsid w:val="009341A3"/>
    <w:rsid w:val="009352F5"/>
    <w:rsid w:val="0093628A"/>
    <w:rsid w:val="009368EA"/>
    <w:rsid w:val="00936B2D"/>
    <w:rsid w:val="00936C05"/>
    <w:rsid w:val="00937C24"/>
    <w:rsid w:val="0094027E"/>
    <w:rsid w:val="009415D8"/>
    <w:rsid w:val="0094199B"/>
    <w:rsid w:val="00941A2D"/>
    <w:rsid w:val="00942C7B"/>
    <w:rsid w:val="00942F41"/>
    <w:rsid w:val="00943FF2"/>
    <w:rsid w:val="00944BF4"/>
    <w:rsid w:val="009450DF"/>
    <w:rsid w:val="00945701"/>
    <w:rsid w:val="00946048"/>
    <w:rsid w:val="00952DD4"/>
    <w:rsid w:val="00953AFF"/>
    <w:rsid w:val="009547CC"/>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0AE"/>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A6DB6"/>
    <w:rsid w:val="009B1BF2"/>
    <w:rsid w:val="009B29BE"/>
    <w:rsid w:val="009B5852"/>
    <w:rsid w:val="009B5A33"/>
    <w:rsid w:val="009B63E2"/>
    <w:rsid w:val="009B6990"/>
    <w:rsid w:val="009C1850"/>
    <w:rsid w:val="009C23B5"/>
    <w:rsid w:val="009C35ED"/>
    <w:rsid w:val="009C78B7"/>
    <w:rsid w:val="009D207B"/>
    <w:rsid w:val="009D22D7"/>
    <w:rsid w:val="009D28E8"/>
    <w:rsid w:val="009D2CCB"/>
    <w:rsid w:val="009D2F52"/>
    <w:rsid w:val="009D4213"/>
    <w:rsid w:val="009D4A38"/>
    <w:rsid w:val="009D5466"/>
    <w:rsid w:val="009D747D"/>
    <w:rsid w:val="009E0680"/>
    <w:rsid w:val="009E0E6B"/>
    <w:rsid w:val="009E1A70"/>
    <w:rsid w:val="009E2FDD"/>
    <w:rsid w:val="009E364E"/>
    <w:rsid w:val="009E385F"/>
    <w:rsid w:val="009E433A"/>
    <w:rsid w:val="009E472A"/>
    <w:rsid w:val="009E477F"/>
    <w:rsid w:val="009F0C16"/>
    <w:rsid w:val="009F1AD8"/>
    <w:rsid w:val="009F2B59"/>
    <w:rsid w:val="009F33F0"/>
    <w:rsid w:val="009F4A1A"/>
    <w:rsid w:val="009F5BC4"/>
    <w:rsid w:val="009F6CE3"/>
    <w:rsid w:val="009F6F6D"/>
    <w:rsid w:val="00A0036A"/>
    <w:rsid w:val="00A01321"/>
    <w:rsid w:val="00A01C82"/>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6B7"/>
    <w:rsid w:val="00A51DB1"/>
    <w:rsid w:val="00A523D5"/>
    <w:rsid w:val="00A532CA"/>
    <w:rsid w:val="00A54AD0"/>
    <w:rsid w:val="00A54CA0"/>
    <w:rsid w:val="00A5554B"/>
    <w:rsid w:val="00A56308"/>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268"/>
    <w:rsid w:val="00AA6A54"/>
    <w:rsid w:val="00AA70D7"/>
    <w:rsid w:val="00AA758B"/>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13C8"/>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46C2"/>
    <w:rsid w:val="00B353A6"/>
    <w:rsid w:val="00B369BE"/>
    <w:rsid w:val="00B371CB"/>
    <w:rsid w:val="00B4085B"/>
    <w:rsid w:val="00B4102B"/>
    <w:rsid w:val="00B41409"/>
    <w:rsid w:val="00B41C3E"/>
    <w:rsid w:val="00B4241D"/>
    <w:rsid w:val="00B42D2A"/>
    <w:rsid w:val="00B44EDD"/>
    <w:rsid w:val="00B46F11"/>
    <w:rsid w:val="00B470DB"/>
    <w:rsid w:val="00B47271"/>
    <w:rsid w:val="00B47B9A"/>
    <w:rsid w:val="00B47BE7"/>
    <w:rsid w:val="00B5162A"/>
    <w:rsid w:val="00B5166D"/>
    <w:rsid w:val="00B5565D"/>
    <w:rsid w:val="00B572E7"/>
    <w:rsid w:val="00B57926"/>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CC6"/>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24AC"/>
    <w:rsid w:val="00C34D72"/>
    <w:rsid w:val="00C34ECA"/>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2920"/>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3D2A"/>
    <w:rsid w:val="00C94338"/>
    <w:rsid w:val="00C94D06"/>
    <w:rsid w:val="00C958D7"/>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6A9"/>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D79C4"/>
    <w:rsid w:val="00CE49D5"/>
    <w:rsid w:val="00CE5EC8"/>
    <w:rsid w:val="00CE603D"/>
    <w:rsid w:val="00CE71FE"/>
    <w:rsid w:val="00CF2332"/>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5FE"/>
    <w:rsid w:val="00D16FBF"/>
    <w:rsid w:val="00D17A41"/>
    <w:rsid w:val="00D20DCF"/>
    <w:rsid w:val="00D20E2D"/>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2FA8"/>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0F20"/>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06997"/>
    <w:rsid w:val="00E1007C"/>
    <w:rsid w:val="00E10582"/>
    <w:rsid w:val="00E106B8"/>
    <w:rsid w:val="00E10F74"/>
    <w:rsid w:val="00E11A25"/>
    <w:rsid w:val="00E126DC"/>
    <w:rsid w:val="00E12B60"/>
    <w:rsid w:val="00E13CBE"/>
    <w:rsid w:val="00E14B4D"/>
    <w:rsid w:val="00E14FA0"/>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540"/>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562C4"/>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22F7"/>
    <w:rsid w:val="00EA3828"/>
    <w:rsid w:val="00EA3BA9"/>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4F0"/>
    <w:rsid w:val="00ED0797"/>
    <w:rsid w:val="00ED1249"/>
    <w:rsid w:val="00ED75DB"/>
    <w:rsid w:val="00ED7892"/>
    <w:rsid w:val="00ED7D9E"/>
    <w:rsid w:val="00EE1552"/>
    <w:rsid w:val="00EE2435"/>
    <w:rsid w:val="00EE32DD"/>
    <w:rsid w:val="00EE4769"/>
    <w:rsid w:val="00EE6CA1"/>
    <w:rsid w:val="00EE6E9B"/>
    <w:rsid w:val="00EE7EF2"/>
    <w:rsid w:val="00EF0069"/>
    <w:rsid w:val="00EF02C9"/>
    <w:rsid w:val="00EF1C6D"/>
    <w:rsid w:val="00EF2727"/>
    <w:rsid w:val="00EF4174"/>
    <w:rsid w:val="00EF5C1E"/>
    <w:rsid w:val="00EF7976"/>
    <w:rsid w:val="00EF7B92"/>
    <w:rsid w:val="00EF7D6D"/>
    <w:rsid w:val="00F00A08"/>
    <w:rsid w:val="00F00D53"/>
    <w:rsid w:val="00F01341"/>
    <w:rsid w:val="00F03495"/>
    <w:rsid w:val="00F05855"/>
    <w:rsid w:val="00F06297"/>
    <w:rsid w:val="00F10441"/>
    <w:rsid w:val="00F10E1D"/>
    <w:rsid w:val="00F123BC"/>
    <w:rsid w:val="00F17128"/>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0D20"/>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A4A48"/>
    <w:rsid w:val="00FB397F"/>
    <w:rsid w:val="00FB3A4F"/>
    <w:rsid w:val="00FB5AA9"/>
    <w:rsid w:val="00FB619B"/>
    <w:rsid w:val="00FB697E"/>
    <w:rsid w:val="00FC0ED1"/>
    <w:rsid w:val="00FC3401"/>
    <w:rsid w:val="00FC3761"/>
    <w:rsid w:val="00FC38E7"/>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492"/>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66675635">
      <w:bodyDiv w:val="1"/>
      <w:marLeft w:val="0"/>
      <w:marRight w:val="0"/>
      <w:marTop w:val="0"/>
      <w:marBottom w:val="0"/>
      <w:divBdr>
        <w:top w:val="none" w:sz="0" w:space="0" w:color="auto"/>
        <w:left w:val="none" w:sz="0" w:space="0" w:color="auto"/>
        <w:bottom w:val="none" w:sz="0" w:space="0" w:color="auto"/>
        <w:right w:val="none" w:sz="0" w:space="0" w:color="auto"/>
      </w:divBdr>
      <w:divsChild>
        <w:div w:id="1997219963">
          <w:marLeft w:val="0"/>
          <w:marRight w:val="0"/>
          <w:marTop w:val="0"/>
          <w:marBottom w:val="0"/>
          <w:divBdr>
            <w:top w:val="none" w:sz="0" w:space="0" w:color="auto"/>
            <w:left w:val="none" w:sz="0" w:space="0" w:color="auto"/>
            <w:bottom w:val="none" w:sz="0" w:space="0" w:color="auto"/>
            <w:right w:val="none" w:sz="0" w:space="0" w:color="auto"/>
          </w:divBdr>
          <w:divsChild>
            <w:div w:id="1408961413">
              <w:marLeft w:val="0"/>
              <w:marRight w:val="0"/>
              <w:marTop w:val="0"/>
              <w:marBottom w:val="0"/>
              <w:divBdr>
                <w:top w:val="none" w:sz="0" w:space="0" w:color="auto"/>
                <w:left w:val="none" w:sz="0" w:space="0" w:color="auto"/>
                <w:bottom w:val="none" w:sz="0" w:space="0" w:color="auto"/>
                <w:right w:val="none" w:sz="0" w:space="0" w:color="auto"/>
              </w:divBdr>
              <w:divsChild>
                <w:div w:id="46612213">
                  <w:marLeft w:val="0"/>
                  <w:marRight w:val="0"/>
                  <w:marTop w:val="0"/>
                  <w:marBottom w:val="0"/>
                  <w:divBdr>
                    <w:top w:val="none" w:sz="0" w:space="0" w:color="auto"/>
                    <w:left w:val="none" w:sz="0" w:space="0" w:color="auto"/>
                    <w:bottom w:val="none" w:sz="0" w:space="0" w:color="auto"/>
                    <w:right w:val="none" w:sz="0" w:space="0" w:color="auto"/>
                  </w:divBdr>
                  <w:divsChild>
                    <w:div w:id="2035838680">
                      <w:marLeft w:val="120"/>
                      <w:marRight w:val="300"/>
                      <w:marTop w:val="120"/>
                      <w:marBottom w:val="120"/>
                      <w:divBdr>
                        <w:top w:val="none" w:sz="0" w:space="0" w:color="auto"/>
                        <w:left w:val="none" w:sz="0" w:space="0" w:color="auto"/>
                        <w:bottom w:val="none" w:sz="0" w:space="0" w:color="auto"/>
                        <w:right w:val="none" w:sz="0" w:space="0" w:color="auto"/>
                      </w:divBdr>
                      <w:divsChild>
                        <w:div w:id="232275779">
                          <w:marLeft w:val="0"/>
                          <w:marRight w:val="0"/>
                          <w:marTop w:val="0"/>
                          <w:marBottom w:val="0"/>
                          <w:divBdr>
                            <w:top w:val="none" w:sz="0" w:space="0" w:color="auto"/>
                            <w:left w:val="none" w:sz="0" w:space="0" w:color="auto"/>
                            <w:bottom w:val="none" w:sz="0" w:space="0" w:color="auto"/>
                            <w:right w:val="none" w:sz="0" w:space="0" w:color="auto"/>
                          </w:divBdr>
                          <w:divsChild>
                            <w:div w:id="1175222324">
                              <w:marLeft w:val="780"/>
                              <w:marRight w:val="240"/>
                              <w:marTop w:val="180"/>
                              <w:marBottom w:val="0"/>
                              <w:divBdr>
                                <w:top w:val="none" w:sz="0" w:space="0" w:color="auto"/>
                                <w:left w:val="none" w:sz="0" w:space="0" w:color="auto"/>
                                <w:bottom w:val="none" w:sz="0" w:space="0" w:color="auto"/>
                                <w:right w:val="none" w:sz="0" w:space="0" w:color="auto"/>
                              </w:divBdr>
                              <w:divsChild>
                                <w:div w:id="1204947070">
                                  <w:marLeft w:val="0"/>
                                  <w:marRight w:val="0"/>
                                  <w:marTop w:val="0"/>
                                  <w:marBottom w:val="0"/>
                                  <w:divBdr>
                                    <w:top w:val="none" w:sz="0" w:space="0" w:color="auto"/>
                                    <w:left w:val="none" w:sz="0" w:space="0" w:color="auto"/>
                                    <w:bottom w:val="none" w:sz="0" w:space="0" w:color="auto"/>
                                    <w:right w:val="none" w:sz="0" w:space="0" w:color="auto"/>
                                  </w:divBdr>
                                  <w:divsChild>
                                    <w:div w:id="408163308">
                                      <w:marLeft w:val="0"/>
                                      <w:marRight w:val="0"/>
                                      <w:marTop w:val="0"/>
                                      <w:marBottom w:val="0"/>
                                      <w:divBdr>
                                        <w:top w:val="none" w:sz="0" w:space="0" w:color="auto"/>
                                        <w:left w:val="none" w:sz="0" w:space="0" w:color="auto"/>
                                        <w:bottom w:val="none" w:sz="0" w:space="0" w:color="auto"/>
                                        <w:right w:val="none" w:sz="0" w:space="0" w:color="auto"/>
                                      </w:divBdr>
                                      <w:divsChild>
                                        <w:div w:id="2009287365">
                                          <w:marLeft w:val="0"/>
                                          <w:marRight w:val="0"/>
                                          <w:marTop w:val="0"/>
                                          <w:marBottom w:val="0"/>
                                          <w:divBdr>
                                            <w:top w:val="none" w:sz="0" w:space="0" w:color="auto"/>
                                            <w:left w:val="none" w:sz="0" w:space="0" w:color="auto"/>
                                            <w:bottom w:val="none" w:sz="0" w:space="0" w:color="auto"/>
                                            <w:right w:val="none" w:sz="0" w:space="0" w:color="auto"/>
                                          </w:divBdr>
                                          <w:divsChild>
                                            <w:div w:id="16034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22402">
          <w:marLeft w:val="0"/>
          <w:marRight w:val="0"/>
          <w:marTop w:val="0"/>
          <w:marBottom w:val="0"/>
          <w:divBdr>
            <w:top w:val="none" w:sz="0" w:space="0" w:color="auto"/>
            <w:left w:val="none" w:sz="0" w:space="0" w:color="auto"/>
            <w:bottom w:val="none" w:sz="0" w:space="0" w:color="auto"/>
            <w:right w:val="none" w:sz="0" w:space="0" w:color="auto"/>
          </w:divBdr>
          <w:divsChild>
            <w:div w:id="940991391">
              <w:marLeft w:val="0"/>
              <w:marRight w:val="0"/>
              <w:marTop w:val="0"/>
              <w:marBottom w:val="0"/>
              <w:divBdr>
                <w:top w:val="none" w:sz="0" w:space="0" w:color="auto"/>
                <w:left w:val="none" w:sz="0" w:space="0" w:color="auto"/>
                <w:bottom w:val="none" w:sz="0" w:space="0" w:color="auto"/>
                <w:right w:val="none" w:sz="0" w:space="0" w:color="auto"/>
              </w:divBdr>
              <w:divsChild>
                <w:div w:id="235093848">
                  <w:marLeft w:val="120"/>
                  <w:marRight w:val="300"/>
                  <w:marTop w:val="120"/>
                  <w:marBottom w:val="120"/>
                  <w:divBdr>
                    <w:top w:val="none" w:sz="0" w:space="0" w:color="auto"/>
                    <w:left w:val="none" w:sz="0" w:space="0" w:color="auto"/>
                    <w:bottom w:val="none" w:sz="0" w:space="0" w:color="auto"/>
                    <w:right w:val="none" w:sz="0" w:space="0" w:color="auto"/>
                  </w:divBdr>
                </w:div>
              </w:divsChild>
            </w:div>
            <w:div w:id="944582401">
              <w:marLeft w:val="0"/>
              <w:marRight w:val="0"/>
              <w:marTop w:val="0"/>
              <w:marBottom w:val="0"/>
              <w:divBdr>
                <w:top w:val="none" w:sz="0" w:space="0" w:color="auto"/>
                <w:left w:val="none" w:sz="0" w:space="0" w:color="auto"/>
                <w:bottom w:val="none" w:sz="0" w:space="0" w:color="auto"/>
                <w:right w:val="none" w:sz="0" w:space="0" w:color="auto"/>
              </w:divBdr>
              <w:divsChild>
                <w:div w:id="882399173">
                  <w:marLeft w:val="120"/>
                  <w:marRight w:val="300"/>
                  <w:marTop w:val="120"/>
                  <w:marBottom w:val="120"/>
                  <w:divBdr>
                    <w:top w:val="none" w:sz="0" w:space="0" w:color="auto"/>
                    <w:left w:val="none" w:sz="0" w:space="0" w:color="auto"/>
                    <w:bottom w:val="none" w:sz="0" w:space="0" w:color="auto"/>
                    <w:right w:val="none" w:sz="0" w:space="0" w:color="auto"/>
                  </w:divBdr>
                  <w:divsChild>
                    <w:div w:id="343634882">
                      <w:marLeft w:val="0"/>
                      <w:marRight w:val="120"/>
                      <w:marTop w:val="0"/>
                      <w:marBottom w:val="0"/>
                      <w:divBdr>
                        <w:top w:val="none" w:sz="0" w:space="0" w:color="auto"/>
                        <w:left w:val="none" w:sz="0" w:space="0" w:color="auto"/>
                        <w:bottom w:val="none" w:sz="0" w:space="0" w:color="auto"/>
                        <w:right w:val="none" w:sz="0" w:space="0" w:color="auto"/>
                      </w:divBdr>
                      <w:divsChild>
                        <w:div w:id="1663657691">
                          <w:marLeft w:val="0"/>
                          <w:marRight w:val="0"/>
                          <w:marTop w:val="0"/>
                          <w:marBottom w:val="0"/>
                          <w:divBdr>
                            <w:top w:val="none" w:sz="0" w:space="0" w:color="auto"/>
                            <w:left w:val="none" w:sz="0" w:space="0" w:color="auto"/>
                            <w:bottom w:val="none" w:sz="0" w:space="0" w:color="auto"/>
                            <w:right w:val="none" w:sz="0" w:space="0" w:color="auto"/>
                          </w:divBdr>
                          <w:divsChild>
                            <w:div w:id="15969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30895074">
      <w:bodyDiv w:val="1"/>
      <w:marLeft w:val="0"/>
      <w:marRight w:val="0"/>
      <w:marTop w:val="0"/>
      <w:marBottom w:val="0"/>
      <w:divBdr>
        <w:top w:val="none" w:sz="0" w:space="0" w:color="auto"/>
        <w:left w:val="none" w:sz="0" w:space="0" w:color="auto"/>
        <w:bottom w:val="none" w:sz="0" w:space="0" w:color="auto"/>
        <w:right w:val="none" w:sz="0" w:space="0" w:color="auto"/>
      </w:divBdr>
      <w:divsChild>
        <w:div w:id="9211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1636">
              <w:marLeft w:val="0"/>
              <w:marRight w:val="0"/>
              <w:marTop w:val="0"/>
              <w:marBottom w:val="0"/>
              <w:divBdr>
                <w:top w:val="none" w:sz="0" w:space="0" w:color="auto"/>
                <w:left w:val="none" w:sz="0" w:space="0" w:color="auto"/>
                <w:bottom w:val="none" w:sz="0" w:space="0" w:color="auto"/>
                <w:right w:val="none" w:sz="0" w:space="0" w:color="auto"/>
              </w:divBdr>
              <w:divsChild>
                <w:div w:id="139581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82892">
                      <w:marLeft w:val="0"/>
                      <w:marRight w:val="0"/>
                      <w:marTop w:val="0"/>
                      <w:marBottom w:val="0"/>
                      <w:divBdr>
                        <w:top w:val="none" w:sz="0" w:space="0" w:color="auto"/>
                        <w:left w:val="none" w:sz="0" w:space="0" w:color="auto"/>
                        <w:bottom w:val="none" w:sz="0" w:space="0" w:color="auto"/>
                        <w:right w:val="none" w:sz="0" w:space="0" w:color="auto"/>
                      </w:divBdr>
                      <w:divsChild>
                        <w:div w:id="1404448016">
                          <w:marLeft w:val="0"/>
                          <w:marRight w:val="0"/>
                          <w:marTop w:val="0"/>
                          <w:marBottom w:val="0"/>
                          <w:divBdr>
                            <w:top w:val="none" w:sz="0" w:space="0" w:color="auto"/>
                            <w:left w:val="none" w:sz="0" w:space="0" w:color="auto"/>
                            <w:bottom w:val="none" w:sz="0" w:space="0" w:color="auto"/>
                            <w:right w:val="none" w:sz="0" w:space="0" w:color="auto"/>
                          </w:divBdr>
                          <w:divsChild>
                            <w:div w:id="1002274093">
                              <w:marLeft w:val="0"/>
                              <w:marRight w:val="0"/>
                              <w:marTop w:val="0"/>
                              <w:marBottom w:val="0"/>
                              <w:divBdr>
                                <w:top w:val="none" w:sz="0" w:space="0" w:color="auto"/>
                                <w:left w:val="none" w:sz="0" w:space="0" w:color="auto"/>
                                <w:bottom w:val="none" w:sz="0" w:space="0" w:color="auto"/>
                                <w:right w:val="none" w:sz="0" w:space="0" w:color="auto"/>
                              </w:divBdr>
                              <w:divsChild>
                                <w:div w:id="122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57855997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839317">
      <w:bodyDiv w:val="1"/>
      <w:marLeft w:val="0"/>
      <w:marRight w:val="0"/>
      <w:marTop w:val="0"/>
      <w:marBottom w:val="0"/>
      <w:divBdr>
        <w:top w:val="none" w:sz="0" w:space="0" w:color="auto"/>
        <w:left w:val="none" w:sz="0" w:space="0" w:color="auto"/>
        <w:bottom w:val="none" w:sz="0" w:space="0" w:color="auto"/>
        <w:right w:val="none" w:sz="0" w:space="0" w:color="auto"/>
      </w:divBdr>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67217787">
      <w:bodyDiv w:val="1"/>
      <w:marLeft w:val="0"/>
      <w:marRight w:val="0"/>
      <w:marTop w:val="0"/>
      <w:marBottom w:val="0"/>
      <w:divBdr>
        <w:top w:val="none" w:sz="0" w:space="0" w:color="auto"/>
        <w:left w:val="none" w:sz="0" w:space="0" w:color="auto"/>
        <w:bottom w:val="none" w:sz="0" w:space="0" w:color="auto"/>
        <w:right w:val="none" w:sz="0" w:space="0" w:color="auto"/>
      </w:divBdr>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tgomerycountymd.gov/rice/index.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3.xml><?xml version="1.0" encoding="utf-8"?>
<ds:datastoreItem xmlns:ds="http://schemas.openxmlformats.org/officeDocument/2006/customXml" ds:itemID="{1556D69F-2D1E-4D47-BCD5-4A44E3B8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Nicholas Triolo</cp:lastModifiedBy>
  <cp:revision>2</cp:revision>
  <cp:lastPrinted>2019-12-09T15:48:00Z</cp:lastPrinted>
  <dcterms:created xsi:type="dcterms:W3CDTF">2020-07-22T14:03:00Z</dcterms:created>
  <dcterms:modified xsi:type="dcterms:W3CDTF">2020-07-22T14:03:00Z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