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B6F7" w14:textId="77777777" w:rsidR="004D03ED" w:rsidRPr="008B0F12" w:rsidRDefault="00BC6F61">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21BB03BC" wp14:editId="1E8B0E14">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1BB03BC">
                <v:stroke joinstyle="miter"/>
                <v:path gradientshapeok="t" o:connecttype="rect"/>
              </v:shapetype>
              <v:shape id="Text Box 3"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v:textbox>
                  <w:txbxContent>
                    <w:p w:rsidRPr="00A32B91" w:rsidR="00937C24" w:rsidP="00792715" w:rsidRDefault="00937C24" w14:paraId="143328C0" w14:textId="77777777">
                      <w:pPr>
                        <w:pStyle w:val="Heading2"/>
                        <w:jc w:val="center"/>
                        <w:rPr>
                          <w:sz w:val="72"/>
                          <w:szCs w:val="72"/>
                        </w:rPr>
                      </w:pPr>
                      <w:r>
                        <w:rPr>
                          <w:sz w:val="72"/>
                          <w:szCs w:val="72"/>
                        </w:rPr>
                        <w:t>Montgomery</w:t>
                      </w:r>
                    </w:p>
                    <w:p w:rsidRPr="00A32B91" w:rsidR="00937C24" w:rsidP="00792715" w:rsidRDefault="00937C24" w14:paraId="09AF105D" w14:textId="77777777">
                      <w:pPr>
                        <w:pStyle w:val="Heading2"/>
                        <w:jc w:val="center"/>
                        <w:rPr>
                          <w:sz w:val="72"/>
                          <w:szCs w:val="72"/>
                        </w:rPr>
                      </w:pPr>
                      <w:r>
                        <w:rPr>
                          <w:sz w:val="72"/>
                          <w:szCs w:val="72"/>
                        </w:rPr>
                        <w:t xml:space="preserve">     County Council</w:t>
                      </w:r>
                    </w:p>
                  </w:txbxContent>
                </v:textbox>
              </v:shape>
            </w:pict>
          </mc:Fallback>
        </mc:AlternateContent>
      </w:r>
      <w:r w:rsidR="005443D8" w:rsidRPr="008B0F12">
        <w:rPr>
          <w:noProof/>
          <w:color w:val="000000"/>
        </w:rPr>
        <w:object w:dxaOrig="1721" w:dyaOrig="1699" w14:anchorId="57A7D361">
          <v:shape id="_x0000_i1026" type="#_x0000_t75" alt="" style="width:99.75pt;height:99.75pt;mso-width-percent:0;mso-height-percent:0;mso-width-percent:0;mso-height-percent:0" o:ole="" fillcolor="window">
            <v:imagedata r:id="rId10" o:title=""/>
          </v:shape>
          <o:OLEObject Type="Embed" ProgID="Word.Document.8" ShapeID="_x0000_i1026" DrawAspect="Content" ObjectID="_1653134240" r:id="rId11"/>
        </w:object>
      </w:r>
    </w:p>
    <w:p w14:paraId="5A11C43C" w14:textId="77777777" w:rsidR="004D03ED" w:rsidRPr="008B0F12" w:rsidRDefault="004D03ED">
      <w:pPr>
        <w:pStyle w:val="Heading1"/>
        <w:jc w:val="left"/>
        <w:rPr>
          <w:color w:val="000000"/>
          <w:sz w:val="56"/>
        </w:rPr>
      </w:pPr>
    </w:p>
    <w:p w14:paraId="76A21137" w14:textId="77777777" w:rsidR="004D03ED" w:rsidRPr="008B0F12" w:rsidRDefault="004D03ED">
      <w:pPr>
        <w:rPr>
          <w:b/>
          <w:color w:val="000000"/>
        </w:rPr>
      </w:pPr>
      <w:bookmarkStart w:id="0" w:name="bkVolIss"/>
      <w:bookmarkEnd w:id="0"/>
      <w:r w:rsidRPr="008B0F12">
        <w:rPr>
          <w:b/>
          <w:color w:val="000000"/>
        </w:rPr>
        <w:t xml:space="preserve"> </w:t>
      </w:r>
    </w:p>
    <w:p w14:paraId="427B6437" w14:textId="77777777" w:rsidR="004D03ED" w:rsidRPr="008B0F12" w:rsidRDefault="004D03ED">
      <w:pPr>
        <w:rPr>
          <w:b/>
          <w:color w:val="000000"/>
        </w:rPr>
      </w:pPr>
    </w:p>
    <w:p w14:paraId="12C067ED" w14:textId="77777777" w:rsidR="004D03ED" w:rsidRPr="008B0F12" w:rsidRDefault="004D03ED">
      <w:pPr>
        <w:rPr>
          <w:b/>
          <w:color w:val="000000"/>
        </w:rPr>
      </w:pPr>
    </w:p>
    <w:p w14:paraId="7A5FAFAF" w14:textId="77777777" w:rsidR="004D03ED" w:rsidRPr="008B0F12" w:rsidRDefault="004D03ED">
      <w:pPr>
        <w:rPr>
          <w:b/>
          <w:i/>
          <w:color w:val="000000"/>
          <w:sz w:val="36"/>
        </w:rPr>
      </w:pPr>
    </w:p>
    <w:p w14:paraId="43E3BC71" w14:textId="4A56A9E0" w:rsidR="004D03ED" w:rsidRPr="008B0F12" w:rsidRDefault="003D24EA" w:rsidP="3ECCF620">
      <w:pPr>
        <w:pStyle w:val="Heading5"/>
        <w:pBdr>
          <w:top w:val="double" w:sz="6" w:space="0" w:color="auto"/>
        </w:pBdr>
        <w:rPr>
          <w:rFonts w:ascii="Tahoma" w:hAnsi="Tahoma" w:cs="Tahoma"/>
          <w:b w:val="0"/>
          <w:i/>
          <w:iCs/>
          <w:color w:val="000000"/>
          <w:sz w:val="32"/>
          <w:szCs w:val="32"/>
        </w:rPr>
        <w:sectPr w:rsidR="004D03ED" w:rsidRPr="008B0F12" w:rsidSect="00B1368B">
          <w:headerReference w:type="even" r:id="rId12"/>
          <w:headerReference w:type="default" r:id="rId13"/>
          <w:pgSz w:w="12240" w:h="15840"/>
          <w:pgMar w:top="1440" w:right="990" w:bottom="1440" w:left="1080" w:header="720" w:footer="720" w:gutter="0"/>
          <w:cols w:space="720"/>
          <w:titlePg/>
        </w:sectPr>
      </w:pPr>
      <w:r w:rsidRPr="3ECCF620">
        <w:rPr>
          <w:rFonts w:ascii="Tahoma" w:hAnsi="Tahoma" w:cs="Tahoma"/>
          <w:b w:val="0"/>
          <w:i/>
          <w:iCs/>
          <w:color w:val="000000"/>
          <w:sz w:val="32"/>
          <w:szCs w:val="32"/>
        </w:rPr>
        <w:t xml:space="preserve">From the Office of Councilmember </w:t>
      </w:r>
      <w:r w:rsidR="00DC2FA8" w:rsidRPr="3ECCF620">
        <w:rPr>
          <w:rFonts w:ascii="Tahoma" w:hAnsi="Tahoma" w:cs="Tahoma"/>
          <w:b w:val="0"/>
          <w:i/>
          <w:iCs/>
          <w:color w:val="000000"/>
          <w:sz w:val="32"/>
          <w:szCs w:val="32"/>
        </w:rPr>
        <w:t>Will Jawand</w:t>
      </w:r>
      <w:r w:rsidR="007813A3">
        <w:rPr>
          <w:rFonts w:ascii="Tahoma" w:hAnsi="Tahoma" w:cs="Tahoma"/>
          <w:b w:val="0"/>
          <w:i/>
          <w:iCs/>
          <w:color w:val="000000"/>
          <w:sz w:val="32"/>
          <w:szCs w:val="32"/>
        </w:rPr>
        <w:t xml:space="preserve">o               </w:t>
      </w:r>
      <w:r w:rsidR="002836A8" w:rsidRPr="3ECCF620">
        <w:rPr>
          <w:rFonts w:ascii="Tahoma" w:hAnsi="Tahoma" w:cs="Tahoma"/>
          <w:b w:val="0"/>
          <w:i/>
          <w:iCs/>
          <w:color w:val="000000"/>
          <w:sz w:val="32"/>
          <w:szCs w:val="32"/>
        </w:rPr>
        <w:t>June 8</w:t>
      </w:r>
      <w:r w:rsidR="00E612B1" w:rsidRPr="3ECCF620">
        <w:rPr>
          <w:rFonts w:ascii="Tahoma" w:hAnsi="Tahoma" w:cs="Tahoma"/>
          <w:b w:val="0"/>
          <w:i/>
          <w:iCs/>
          <w:color w:val="000000"/>
          <w:sz w:val="32"/>
          <w:szCs w:val="32"/>
        </w:rPr>
        <w:t xml:space="preserve">, </w:t>
      </w:r>
      <w:r w:rsidR="009B5A33" w:rsidRPr="3ECCF620">
        <w:rPr>
          <w:rFonts w:ascii="Tahoma" w:hAnsi="Tahoma" w:cs="Tahoma"/>
          <w:b w:val="0"/>
          <w:i/>
          <w:iCs/>
          <w:color w:val="000000"/>
          <w:sz w:val="32"/>
          <w:szCs w:val="32"/>
        </w:rPr>
        <w:t>20</w:t>
      </w:r>
      <w:r w:rsidR="00357DA6" w:rsidRPr="3ECCF620">
        <w:rPr>
          <w:rFonts w:ascii="Tahoma" w:hAnsi="Tahoma" w:cs="Tahoma"/>
          <w:b w:val="0"/>
          <w:i/>
          <w:iCs/>
          <w:color w:val="000000"/>
          <w:sz w:val="32"/>
          <w:szCs w:val="32"/>
        </w:rPr>
        <w:t>20</w:t>
      </w:r>
    </w:p>
    <w:p w14:paraId="12C11C3C" w14:textId="77777777" w:rsidR="00AE3E3F" w:rsidRPr="008B0F12" w:rsidRDefault="00AE3E3F" w:rsidP="00AE3E3F">
      <w:pPr>
        <w:ind w:left="-180"/>
        <w:rPr>
          <w:b/>
          <w:color w:val="000000"/>
          <w:sz w:val="18"/>
          <w:szCs w:val="18"/>
        </w:rPr>
      </w:pPr>
    </w:p>
    <w:p w14:paraId="1564F3D4" w14:textId="3EC1F8C0" w:rsidR="002D15AE" w:rsidRPr="00A257E1" w:rsidRDefault="00AE3E3F" w:rsidP="009E1A70">
      <w:pPr>
        <w:ind w:left="-180"/>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E06997">
        <w:rPr>
          <w:rFonts w:ascii="Times New Roman" w:hAnsi="Times New Roman"/>
          <w:color w:val="000000"/>
          <w:sz w:val="18"/>
          <w:szCs w:val="18"/>
        </w:rPr>
        <w:t>Cecily Thorne</w:t>
      </w:r>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w:t>
      </w:r>
      <w:r w:rsidR="00621DFC">
        <w:rPr>
          <w:rFonts w:ascii="Times New Roman" w:hAnsi="Times New Roman"/>
          <w:color w:val="000000"/>
          <w:sz w:val="18"/>
          <w:szCs w:val="18"/>
        </w:rPr>
        <w:t>9</w:t>
      </w:r>
      <w:r w:rsidR="00E06997">
        <w:rPr>
          <w:rFonts w:ascii="Times New Roman" w:hAnsi="Times New Roman"/>
          <w:color w:val="000000"/>
          <w:sz w:val="18"/>
          <w:szCs w:val="18"/>
        </w:rPr>
        <w:t>72</w:t>
      </w:r>
    </w:p>
    <w:p w14:paraId="5CEAD12C" w14:textId="77777777" w:rsidR="00C57BDB" w:rsidRDefault="00C57BDB" w:rsidP="006E40CA">
      <w:pPr>
        <w:ind w:left="-180" w:right="360"/>
        <w:jc w:val="both"/>
        <w:rPr>
          <w:rFonts w:cs="Arial"/>
          <w:color w:val="000000"/>
          <w:sz w:val="18"/>
          <w:szCs w:val="18"/>
        </w:rPr>
      </w:pPr>
    </w:p>
    <w:p w14:paraId="376777ED" w14:textId="77777777" w:rsidR="009A09EE" w:rsidRPr="008B0F12" w:rsidRDefault="009A09EE" w:rsidP="006E40CA">
      <w:pPr>
        <w:ind w:left="-180" w:right="360"/>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6AB200D6" w14:textId="4FC3302A" w:rsidR="3ECCF620" w:rsidRDefault="3ECCF620" w:rsidP="3ECCF620">
      <w:pPr>
        <w:pStyle w:val="NormalWeb"/>
        <w:jc w:val="center"/>
        <w:rPr>
          <w:rFonts w:ascii="Tahoma" w:hAnsi="Tahoma" w:cs="Tahoma"/>
          <w:b/>
          <w:bCs/>
          <w:color w:val="000000" w:themeColor="text1"/>
          <w:sz w:val="32"/>
          <w:szCs w:val="32"/>
        </w:rPr>
      </w:pPr>
      <w:r w:rsidRPr="3ECCF620">
        <w:rPr>
          <w:rFonts w:ascii="Tahoma" w:hAnsi="Tahoma" w:cs="Tahoma"/>
          <w:b/>
          <w:bCs/>
          <w:color w:val="000000" w:themeColor="text1"/>
          <w:sz w:val="32"/>
          <w:szCs w:val="32"/>
        </w:rPr>
        <w:t>Council will introduce resolution identifying racism as a public health crisis on June 9</w:t>
      </w:r>
    </w:p>
    <w:p w14:paraId="445C77DD" w14:textId="57CD3AFE" w:rsidR="3ECCF620" w:rsidRPr="00993398" w:rsidRDefault="3ECCF620" w:rsidP="3ECCF620">
      <w:pPr>
        <w:pStyle w:val="NormalWeb"/>
        <w:jc w:val="center"/>
        <w:rPr>
          <w:rFonts w:ascii="Arial" w:hAnsi="Arial" w:cs="Arial"/>
          <w:i/>
          <w:iCs/>
          <w:color w:val="000000" w:themeColor="text1"/>
          <w:sz w:val="28"/>
          <w:szCs w:val="28"/>
        </w:rPr>
      </w:pPr>
      <w:r w:rsidRPr="00993398">
        <w:rPr>
          <w:rFonts w:ascii="Arial" w:hAnsi="Arial" w:cs="Arial"/>
          <w:i/>
          <w:iCs/>
          <w:color w:val="000000" w:themeColor="text1"/>
          <w:sz w:val="28"/>
          <w:szCs w:val="28"/>
        </w:rPr>
        <w:t xml:space="preserve">Full Council supports the legislative measure spearheaded by Councilmember Jawando </w:t>
      </w:r>
    </w:p>
    <w:p w14:paraId="487D66E3" w14:textId="0DE0FEE4" w:rsidR="008A1228" w:rsidRDefault="008A1228" w:rsidP="002836A8">
      <w:pPr>
        <w:pStyle w:val="NormalWeb"/>
        <w:contextualSpacing/>
        <w:jc w:val="center"/>
        <w:rPr>
          <w:rFonts w:ascii="Tahoma" w:hAnsi="Tahoma" w:cs="Tahoma"/>
          <w:b/>
          <w:bCs/>
          <w:color w:val="000000"/>
          <w:sz w:val="32"/>
          <w:szCs w:val="32"/>
        </w:rPr>
      </w:pPr>
    </w:p>
    <w:p w14:paraId="28A356F3" w14:textId="75EABB5B" w:rsidR="000A33A1" w:rsidRDefault="008A1228" w:rsidP="002836A8">
      <w:pPr>
        <w:pStyle w:val="NormalWeb"/>
        <w:shd w:val="clear" w:color="auto" w:fill="FFFFFF"/>
        <w:spacing w:before="0" w:beforeAutospacing="0" w:after="150" w:afterAutospacing="0"/>
        <w:contextualSpacing/>
        <w:jc w:val="both"/>
        <w:rPr>
          <w:color w:val="000000"/>
        </w:rPr>
      </w:pPr>
      <w:r>
        <w:rPr>
          <w:color w:val="000000"/>
        </w:rPr>
        <w:t xml:space="preserve">ROCKVILLE, Md., </w:t>
      </w:r>
      <w:r w:rsidR="002836A8">
        <w:rPr>
          <w:color w:val="000000"/>
        </w:rPr>
        <w:t xml:space="preserve">June </w:t>
      </w:r>
      <w:r w:rsidR="00260BE9">
        <w:rPr>
          <w:color w:val="000000"/>
        </w:rPr>
        <w:t>8</w:t>
      </w:r>
      <w:r>
        <w:rPr>
          <w:color w:val="000000"/>
        </w:rPr>
        <w:t>, 2020—</w:t>
      </w:r>
      <w:r w:rsidR="002836A8">
        <w:rPr>
          <w:color w:val="000000"/>
        </w:rPr>
        <w:t xml:space="preserve">At its meeting on Tuesday, June 9, the Montgomery County Council will introduce a resolution, spearheaded by Councilmember Will Jawando and sponsored by the full Council, declaring racism a public health crisis. </w:t>
      </w:r>
    </w:p>
    <w:p w14:paraId="1763C03C" w14:textId="68D28A72" w:rsidR="002836A8" w:rsidRDefault="002836A8" w:rsidP="002836A8">
      <w:pPr>
        <w:pStyle w:val="NormalWeb"/>
        <w:shd w:val="clear" w:color="auto" w:fill="FFFFFF"/>
        <w:spacing w:before="0" w:beforeAutospacing="0" w:after="150" w:afterAutospacing="0"/>
        <w:contextualSpacing/>
        <w:jc w:val="both"/>
        <w:rPr>
          <w:color w:val="000000"/>
        </w:rPr>
      </w:pPr>
    </w:p>
    <w:p w14:paraId="75E4D5FD" w14:textId="318B0DAC" w:rsidR="002836A8" w:rsidRDefault="3ECCF620" w:rsidP="002836A8">
      <w:pPr>
        <w:pStyle w:val="NormalWeb"/>
        <w:shd w:val="clear" w:color="auto" w:fill="FFFFFF"/>
        <w:spacing w:after="150"/>
        <w:contextualSpacing/>
        <w:jc w:val="both"/>
        <w:rPr>
          <w:color w:val="000000"/>
        </w:rPr>
      </w:pPr>
      <w:r w:rsidRPr="3ECCF620">
        <w:rPr>
          <w:color w:val="000000" w:themeColor="text1"/>
        </w:rPr>
        <w:t xml:space="preserve">In a memo to the Council, Councilmember Jawando noted that racism causes persistent discrimination and inequitable outcomes in many areas of life. An emerging body of research, including the American Academy of Pediatrics, has found that racism itself is a social determinant of health. </w:t>
      </w:r>
    </w:p>
    <w:p w14:paraId="3E984265" w14:textId="7237FE65" w:rsidR="002836A8" w:rsidRDefault="002836A8" w:rsidP="002836A8">
      <w:pPr>
        <w:pStyle w:val="NormalWeb"/>
        <w:shd w:val="clear" w:color="auto" w:fill="FFFFFF"/>
        <w:spacing w:after="150"/>
        <w:contextualSpacing/>
        <w:jc w:val="both"/>
        <w:rPr>
          <w:color w:val="000000"/>
        </w:rPr>
      </w:pPr>
    </w:p>
    <w:p w14:paraId="5B41169F" w14:textId="3867D59D" w:rsidR="002836A8" w:rsidRDefault="3ECCF620" w:rsidP="3ECCF620">
      <w:pPr>
        <w:pStyle w:val="NormalWeb"/>
        <w:shd w:val="clear" w:color="auto" w:fill="FFFFFF" w:themeFill="background1"/>
        <w:spacing w:after="150"/>
        <w:contextualSpacing/>
        <w:jc w:val="both"/>
        <w:rPr>
          <w:color w:val="000000"/>
        </w:rPr>
      </w:pPr>
      <w:r w:rsidRPr="3ECCF620">
        <w:rPr>
          <w:color w:val="000000" w:themeColor="text1"/>
        </w:rPr>
        <w:t xml:space="preserve">Disparities in health outcomes have been amplified during the Covid-19 pandemic, as African Americans have the highest number of recorded cases and deaths. This is true across the United States, in the state of Maryland and in Montgomery County, where African Americans account for 25 percent of the deaths, despite being 19 percent of the County’s population. </w:t>
      </w:r>
    </w:p>
    <w:p w14:paraId="0E433225" w14:textId="42E76FA9" w:rsidR="002836A8" w:rsidRDefault="002836A8" w:rsidP="002836A8">
      <w:pPr>
        <w:pStyle w:val="NormalWeb"/>
        <w:shd w:val="clear" w:color="auto" w:fill="FFFFFF"/>
        <w:spacing w:after="150"/>
        <w:contextualSpacing/>
        <w:jc w:val="both"/>
        <w:rPr>
          <w:color w:val="000000"/>
        </w:rPr>
      </w:pPr>
    </w:p>
    <w:p w14:paraId="43B38567" w14:textId="6BE0F926" w:rsidR="002836A8" w:rsidRDefault="3ECCF620" w:rsidP="3ECCF620">
      <w:pPr>
        <w:pStyle w:val="NormalWeb"/>
        <w:shd w:val="clear" w:color="auto" w:fill="FFFFFF" w:themeFill="background1"/>
        <w:spacing w:after="150"/>
        <w:contextualSpacing/>
        <w:jc w:val="both"/>
        <w:rPr>
          <w:color w:val="000000"/>
        </w:rPr>
      </w:pPr>
      <w:r w:rsidRPr="3ECCF620">
        <w:rPr>
          <w:color w:val="000000" w:themeColor="text1"/>
        </w:rPr>
        <w:t>According to the national COVID Racial Data Tracker, African Americans have been nearly twice as likely to die of Covid-19 than would be expected based on their share of the population. According to an NPR article that analyzed national statistics, “In four states, the rate is three or more times greater,” and further, “In 42 states plus Washington D.C., Hispanics/Latinos make up a greater share of confirmed cases than their share of the population. In eight states, it’s more than four times greater.”</w:t>
      </w:r>
    </w:p>
    <w:p w14:paraId="04F71093" w14:textId="154385F0" w:rsidR="00205167" w:rsidRDefault="00205167" w:rsidP="002836A8">
      <w:pPr>
        <w:pStyle w:val="NormalWeb"/>
        <w:shd w:val="clear" w:color="auto" w:fill="FFFFFF"/>
        <w:spacing w:after="150"/>
        <w:contextualSpacing/>
        <w:jc w:val="both"/>
        <w:rPr>
          <w:color w:val="000000"/>
        </w:rPr>
      </w:pPr>
    </w:p>
    <w:p w14:paraId="5A75F3F2" w14:textId="75E072A3" w:rsidR="00205167" w:rsidRDefault="00205167" w:rsidP="002836A8">
      <w:pPr>
        <w:pStyle w:val="NormalWeb"/>
        <w:shd w:val="clear" w:color="auto" w:fill="FFFFFF"/>
        <w:spacing w:after="150"/>
        <w:contextualSpacing/>
        <w:jc w:val="both"/>
        <w:rPr>
          <w:color w:val="000000"/>
        </w:rPr>
      </w:pPr>
      <w:r>
        <w:rPr>
          <w:color w:val="000000"/>
        </w:rPr>
        <w:t xml:space="preserve">The </w:t>
      </w:r>
      <w:r w:rsidRPr="00205167">
        <w:rPr>
          <w:color w:val="000000"/>
        </w:rPr>
        <w:t>Council</w:t>
      </w:r>
      <w:r>
        <w:rPr>
          <w:color w:val="000000"/>
        </w:rPr>
        <w:t xml:space="preserve"> is committed to assessing and eliminating the effects of racial and ethnic disparities on policies, education, economic and health outcomes in Montgomery County, and</w:t>
      </w:r>
      <w:r w:rsidRPr="00205167">
        <w:rPr>
          <w:color w:val="000000"/>
        </w:rPr>
        <w:t xml:space="preserve"> has a demonstrated track record of promoting racial equity, social justice and inclusions in all aspects of County government. This commitment is exemplified in the development and execution of the Racial Equity and Social Justice Act, the Office of Racial Equity and Social Justice, the Law Enforcement Trust and Transparency (LETT) </w:t>
      </w:r>
      <w:r w:rsidRPr="00205167">
        <w:rPr>
          <w:color w:val="000000"/>
        </w:rPr>
        <w:lastRenderedPageBreak/>
        <w:t>Act, Policing Advisory Commission, the Community Policing Law, and the Remembrance and Reconciliation Commission.</w:t>
      </w:r>
    </w:p>
    <w:p w14:paraId="5E0B8775" w14:textId="77777777" w:rsidR="002836A8" w:rsidRDefault="002836A8" w:rsidP="002836A8">
      <w:pPr>
        <w:pStyle w:val="NormalWeb"/>
        <w:shd w:val="clear" w:color="auto" w:fill="FFFFFF"/>
        <w:spacing w:after="150"/>
        <w:contextualSpacing/>
        <w:jc w:val="both"/>
        <w:rPr>
          <w:color w:val="000000"/>
        </w:rPr>
      </w:pPr>
    </w:p>
    <w:p w14:paraId="41758627" w14:textId="167E33CE" w:rsidR="002836A8" w:rsidRDefault="002836A8" w:rsidP="002836A8">
      <w:pPr>
        <w:pStyle w:val="NormalWeb"/>
        <w:shd w:val="clear" w:color="auto" w:fill="FFFFFF"/>
        <w:spacing w:after="150"/>
        <w:contextualSpacing/>
        <w:jc w:val="both"/>
        <w:rPr>
          <w:color w:val="000000"/>
        </w:rPr>
      </w:pPr>
      <w:r>
        <w:rPr>
          <w:color w:val="000000"/>
        </w:rPr>
        <w:t xml:space="preserve">The Council staff report on this resolution can be viewed </w:t>
      </w:r>
      <w:hyperlink r:id="rId14" w:history="1">
        <w:r w:rsidRPr="002836A8">
          <w:rPr>
            <w:rStyle w:val="Hyperlink"/>
          </w:rPr>
          <w:t>here</w:t>
        </w:r>
      </w:hyperlink>
      <w:r>
        <w:rPr>
          <w:color w:val="000000"/>
        </w:rPr>
        <w:t>.</w:t>
      </w:r>
    </w:p>
    <w:p w14:paraId="7498A9CF" w14:textId="77777777" w:rsidR="002836A8" w:rsidRPr="002836A8" w:rsidRDefault="002836A8" w:rsidP="002836A8">
      <w:pPr>
        <w:pStyle w:val="NormalWeb"/>
        <w:shd w:val="clear" w:color="auto" w:fill="FFFFFF"/>
        <w:spacing w:after="150"/>
        <w:contextualSpacing/>
        <w:jc w:val="both"/>
        <w:rPr>
          <w:color w:val="000000"/>
        </w:rPr>
      </w:pPr>
    </w:p>
    <w:p w14:paraId="5CAB5DF3" w14:textId="1ACFB8FE" w:rsidR="0013456C" w:rsidRPr="0013456C" w:rsidRDefault="0013456C" w:rsidP="0013456C">
      <w:pPr>
        <w:pStyle w:val="NormalWeb"/>
        <w:shd w:val="clear" w:color="auto" w:fill="FFFFFF"/>
        <w:spacing w:before="0" w:beforeAutospacing="0" w:after="150" w:afterAutospacing="0"/>
        <w:jc w:val="center"/>
        <w:rPr>
          <w:color w:val="000000"/>
        </w:rPr>
      </w:pPr>
      <w:r>
        <w:rPr>
          <w:color w:val="000000"/>
        </w:rPr>
        <w:t># # #</w:t>
      </w:r>
    </w:p>
    <w:sectPr w:rsidR="0013456C" w:rsidRPr="0013456C">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7C4E" w14:textId="77777777" w:rsidR="0032622E" w:rsidRDefault="0032622E">
      <w:r>
        <w:separator/>
      </w:r>
    </w:p>
  </w:endnote>
  <w:endnote w:type="continuationSeparator" w:id="0">
    <w:p w14:paraId="3CD71120" w14:textId="77777777" w:rsidR="0032622E" w:rsidRDefault="0032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50B3" w14:textId="77777777" w:rsidR="0032622E" w:rsidRDefault="0032622E">
      <w:r>
        <w:separator/>
      </w:r>
    </w:p>
  </w:footnote>
  <w:footnote w:type="continuationSeparator" w:id="0">
    <w:p w14:paraId="5A3FF67E" w14:textId="77777777" w:rsidR="0032622E" w:rsidRDefault="0032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59A3"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7ABF0"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1AD5"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14:paraId="6C506299" w14:textId="77777777"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68pt;height:168pt" o:bullet="t">
        <v:imagedata r:id="rId1" o:title="MoCo Seal"/>
      </v:shape>
    </w:pict>
  </w:numPicBullet>
  <w:abstractNum w:abstractNumId="0" w15:restartNumberingAfterBreak="0">
    <w:nsid w:val="8B8063CB"/>
    <w:multiLevelType w:val="hybridMultilevel"/>
    <w:tmpl w:val="17E42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B049F"/>
    <w:multiLevelType w:val="hybridMultilevel"/>
    <w:tmpl w:val="AC67A0C0"/>
    <w:lvl w:ilvl="0" w:tplc="FFFFFFFF">
      <w:start w:val="1"/>
      <w:numFmt w:val="ideographDigital"/>
      <w:lvlText w:val=""/>
      <w:lvlJc w:val="left"/>
    </w:lvl>
    <w:lvl w:ilvl="1" w:tplc="FFFFFFFF">
      <w:start w:val="1"/>
      <w:numFmt w:val="ideographDigital"/>
      <w:lvlText w:val=""/>
      <w:lvlJc w:val="left"/>
    </w:lvl>
    <w:lvl w:ilvl="2" w:tplc="EA7289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970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B735A"/>
    <w:multiLevelType w:val="multilevel"/>
    <w:tmpl w:val="1C82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52AF8"/>
    <w:multiLevelType w:val="hybridMultilevel"/>
    <w:tmpl w:val="7390D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06B4B"/>
    <w:multiLevelType w:val="hybridMultilevel"/>
    <w:tmpl w:val="925E88B0"/>
    <w:lvl w:ilvl="0" w:tplc="8D22D47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16AD78"/>
    <w:multiLevelType w:val="hybridMultilevel"/>
    <w:tmpl w:val="DD21B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96046F"/>
    <w:multiLevelType w:val="hybridMultilevel"/>
    <w:tmpl w:val="7682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442CF"/>
    <w:multiLevelType w:val="hybridMultilevel"/>
    <w:tmpl w:val="9B7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3435"/>
    <w:multiLevelType w:val="hybridMultilevel"/>
    <w:tmpl w:val="DB01C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9748A"/>
    <w:multiLevelType w:val="hybridMultilevel"/>
    <w:tmpl w:val="33BAF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53A13"/>
    <w:multiLevelType w:val="hybridMultilevel"/>
    <w:tmpl w:val="490FD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97C77"/>
    <w:multiLevelType w:val="multilevel"/>
    <w:tmpl w:val="772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2527E"/>
    <w:multiLevelType w:val="hybridMultilevel"/>
    <w:tmpl w:val="A5D2D490"/>
    <w:lvl w:ilvl="0" w:tplc="899A64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839D1"/>
    <w:multiLevelType w:val="hybridMultilevel"/>
    <w:tmpl w:val="67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E31A2"/>
    <w:multiLevelType w:val="hybridMultilevel"/>
    <w:tmpl w:val="A37A2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BC03BFB"/>
    <w:multiLevelType w:val="multilevel"/>
    <w:tmpl w:val="A768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A62A7"/>
    <w:multiLevelType w:val="hybridMultilevel"/>
    <w:tmpl w:val="F57EA2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45A5AAD"/>
    <w:multiLevelType w:val="hybridMultilevel"/>
    <w:tmpl w:val="490832D0"/>
    <w:lvl w:ilvl="0" w:tplc="C980CE3C">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782E39"/>
    <w:multiLevelType w:val="multilevel"/>
    <w:tmpl w:val="FB8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B7E30"/>
    <w:multiLevelType w:val="hybridMultilevel"/>
    <w:tmpl w:val="7C6A6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B8442F"/>
    <w:multiLevelType w:val="hybridMultilevel"/>
    <w:tmpl w:val="FE7EF4F0"/>
    <w:lvl w:ilvl="0" w:tplc="5FF6F9C8">
      <w:start w:val="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E7857"/>
    <w:multiLevelType w:val="hybridMultilevel"/>
    <w:tmpl w:val="03B0F66C"/>
    <w:lvl w:ilvl="0" w:tplc="04090001">
      <w:start w:val="2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275EB"/>
    <w:multiLevelType w:val="hybridMultilevel"/>
    <w:tmpl w:val="2D1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C0684"/>
    <w:multiLevelType w:val="hybridMultilevel"/>
    <w:tmpl w:val="A8B22B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3201A2A"/>
    <w:multiLevelType w:val="hybridMultilevel"/>
    <w:tmpl w:val="4168B8E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6" w15:restartNumberingAfterBreak="0">
    <w:nsid w:val="34167265"/>
    <w:multiLevelType w:val="hybridMultilevel"/>
    <w:tmpl w:val="B784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C709D4"/>
    <w:multiLevelType w:val="hybridMultilevel"/>
    <w:tmpl w:val="638ED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92D3C"/>
    <w:multiLevelType w:val="hybridMultilevel"/>
    <w:tmpl w:val="508EDD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ABB38FA"/>
    <w:multiLevelType w:val="hybridMultilevel"/>
    <w:tmpl w:val="20DE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C05E96"/>
    <w:multiLevelType w:val="hybridMultilevel"/>
    <w:tmpl w:val="C01EB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5B2E75"/>
    <w:multiLevelType w:val="hybridMultilevel"/>
    <w:tmpl w:val="430E9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E04155"/>
    <w:multiLevelType w:val="hybridMultilevel"/>
    <w:tmpl w:val="22545CDA"/>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3" w15:restartNumberingAfterBreak="0">
    <w:nsid w:val="4FCC1300"/>
    <w:multiLevelType w:val="multilevel"/>
    <w:tmpl w:val="9CD29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D39AB"/>
    <w:multiLevelType w:val="multilevel"/>
    <w:tmpl w:val="1566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3843F62"/>
    <w:multiLevelType w:val="multilevel"/>
    <w:tmpl w:val="DB01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AC7DCB"/>
    <w:multiLevelType w:val="hybridMultilevel"/>
    <w:tmpl w:val="66EA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B6D60"/>
    <w:multiLevelType w:val="hybridMultilevel"/>
    <w:tmpl w:val="9CD29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36877"/>
    <w:multiLevelType w:val="hybridMultilevel"/>
    <w:tmpl w:val="E35C06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0B334A"/>
    <w:multiLevelType w:val="multilevel"/>
    <w:tmpl w:val="CC6A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A6BA6"/>
    <w:multiLevelType w:val="hybridMultilevel"/>
    <w:tmpl w:val="DB445A9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41" w15:restartNumberingAfterBreak="0">
    <w:nsid w:val="69AA6D46"/>
    <w:multiLevelType w:val="multilevel"/>
    <w:tmpl w:val="E9B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C26DE"/>
    <w:multiLevelType w:val="hybridMultilevel"/>
    <w:tmpl w:val="F11A0AA6"/>
    <w:lvl w:ilvl="0" w:tplc="E9E8F1F6">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BE570CD"/>
    <w:multiLevelType w:val="hybridMultilevel"/>
    <w:tmpl w:val="8F844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570B88"/>
    <w:multiLevelType w:val="hybridMultilevel"/>
    <w:tmpl w:val="656E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0996D66"/>
    <w:multiLevelType w:val="multilevel"/>
    <w:tmpl w:val="6612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E6069E"/>
    <w:multiLevelType w:val="multilevel"/>
    <w:tmpl w:val="21C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A6F3F"/>
    <w:multiLevelType w:val="hybridMultilevel"/>
    <w:tmpl w:val="13A85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7887E0F"/>
    <w:multiLevelType w:val="hybridMultilevel"/>
    <w:tmpl w:val="5D90B988"/>
    <w:lvl w:ilvl="0" w:tplc="EF6A7DEC">
      <w:start w:val="70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9"/>
  </w:num>
  <w:num w:numId="4">
    <w:abstractNumId w:val="28"/>
  </w:num>
  <w:num w:numId="5">
    <w:abstractNumId w:val="24"/>
  </w:num>
  <w:num w:numId="6">
    <w:abstractNumId w:val="46"/>
  </w:num>
  <w:num w:numId="7">
    <w:abstractNumId w:val="7"/>
  </w:num>
  <w:num w:numId="8">
    <w:abstractNumId w:val="0"/>
  </w:num>
  <w:num w:numId="9">
    <w:abstractNumId w:val="1"/>
  </w:num>
  <w:num w:numId="10">
    <w:abstractNumId w:val="22"/>
  </w:num>
  <w:num w:numId="11">
    <w:abstractNumId w:val="36"/>
  </w:num>
  <w:num w:numId="12">
    <w:abstractNumId w:val="17"/>
  </w:num>
  <w:num w:numId="13">
    <w:abstractNumId w:val="10"/>
  </w:num>
  <w:num w:numId="14">
    <w:abstractNumId w:val="9"/>
  </w:num>
  <w:num w:numId="15">
    <w:abstractNumId w:val="37"/>
  </w:num>
  <w:num w:numId="16">
    <w:abstractNumId w:val="35"/>
  </w:num>
  <w:num w:numId="17">
    <w:abstractNumId w:val="38"/>
  </w:num>
  <w:num w:numId="18">
    <w:abstractNumId w:val="33"/>
  </w:num>
  <w:num w:numId="19">
    <w:abstractNumId w:val="8"/>
  </w:num>
  <w:num w:numId="20">
    <w:abstractNumId w:val="26"/>
  </w:num>
  <w:num w:numId="21">
    <w:abstractNumId w:val="4"/>
  </w:num>
  <w:num w:numId="22">
    <w:abstractNumId w:val="20"/>
  </w:num>
  <w:num w:numId="23">
    <w:abstractNumId w:val="47"/>
  </w:num>
  <w:num w:numId="24">
    <w:abstractNumId w:val="30"/>
  </w:num>
  <w:num w:numId="25">
    <w:abstractNumId w:val="6"/>
  </w:num>
  <w:num w:numId="26">
    <w:abstractNumId w:val="31"/>
  </w:num>
  <w:num w:numId="27">
    <w:abstractNumId w:val="23"/>
  </w:num>
  <w:num w:numId="28">
    <w:abstractNumId w:val="15"/>
  </w:num>
  <w:num w:numId="29">
    <w:abstractNumId w:val="1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8"/>
  </w:num>
  <w:num w:numId="33">
    <w:abstractNumId w:val="5"/>
  </w:num>
  <w:num w:numId="34">
    <w:abstractNumId w:val="42"/>
  </w:num>
  <w:num w:numId="35">
    <w:abstractNumId w:val="18"/>
  </w:num>
  <w:num w:numId="36">
    <w:abstractNumId w:val="19"/>
  </w:num>
  <w:num w:numId="37">
    <w:abstractNumId w:val="12"/>
  </w:num>
  <w:num w:numId="38">
    <w:abstractNumId w:val="21"/>
  </w:num>
  <w:num w:numId="39">
    <w:abstractNumId w:val="41"/>
  </w:num>
  <w:num w:numId="40">
    <w:abstractNumId w:val="16"/>
  </w:num>
  <w:num w:numId="41">
    <w:abstractNumId w:val="40"/>
  </w:num>
  <w:num w:numId="42">
    <w:abstractNumId w:val="2"/>
  </w:num>
  <w:num w:numId="43">
    <w:abstractNumId w:val="39"/>
  </w:num>
  <w:num w:numId="44">
    <w:abstractNumId w:val="45"/>
  </w:num>
  <w:num w:numId="45">
    <w:abstractNumId w:val="3"/>
  </w:num>
  <w:num w:numId="46">
    <w:abstractNumId w:val="14"/>
  </w:num>
  <w:num w:numId="47">
    <w:abstractNumId w:val="13"/>
  </w:num>
  <w:num w:numId="48">
    <w:abstractNumId w:val="2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55BC"/>
    <w:rsid w:val="000760C6"/>
    <w:rsid w:val="0007656D"/>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97B7F"/>
    <w:rsid w:val="000A0874"/>
    <w:rsid w:val="000A188D"/>
    <w:rsid w:val="000A25BC"/>
    <w:rsid w:val="000A3063"/>
    <w:rsid w:val="000A33A1"/>
    <w:rsid w:val="000A42A8"/>
    <w:rsid w:val="000A5F62"/>
    <w:rsid w:val="000A7378"/>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8E5"/>
    <w:rsid w:val="00110F6B"/>
    <w:rsid w:val="00112478"/>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56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10A7"/>
    <w:rsid w:val="00165B89"/>
    <w:rsid w:val="00170996"/>
    <w:rsid w:val="001712D4"/>
    <w:rsid w:val="001719FA"/>
    <w:rsid w:val="001726FF"/>
    <w:rsid w:val="001731BF"/>
    <w:rsid w:val="0017367E"/>
    <w:rsid w:val="00174E69"/>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BB7"/>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5167"/>
    <w:rsid w:val="00206CA1"/>
    <w:rsid w:val="00207138"/>
    <w:rsid w:val="00207A71"/>
    <w:rsid w:val="00211DD0"/>
    <w:rsid w:val="00213187"/>
    <w:rsid w:val="0021497C"/>
    <w:rsid w:val="00214FA0"/>
    <w:rsid w:val="00215E03"/>
    <w:rsid w:val="00217699"/>
    <w:rsid w:val="00217823"/>
    <w:rsid w:val="0021793E"/>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0BE9"/>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6A8"/>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0747"/>
    <w:rsid w:val="002B10AA"/>
    <w:rsid w:val="002B346C"/>
    <w:rsid w:val="002B429E"/>
    <w:rsid w:val="002B5923"/>
    <w:rsid w:val="002B5D8C"/>
    <w:rsid w:val="002B5E0D"/>
    <w:rsid w:val="002B62C4"/>
    <w:rsid w:val="002B6BF4"/>
    <w:rsid w:val="002B6C43"/>
    <w:rsid w:val="002B7BFD"/>
    <w:rsid w:val="002C0D0B"/>
    <w:rsid w:val="002C1200"/>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B2A"/>
    <w:rsid w:val="002E25F6"/>
    <w:rsid w:val="002E2685"/>
    <w:rsid w:val="002E3078"/>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5690"/>
    <w:rsid w:val="00317701"/>
    <w:rsid w:val="00317747"/>
    <w:rsid w:val="00317929"/>
    <w:rsid w:val="00320BEB"/>
    <w:rsid w:val="00321134"/>
    <w:rsid w:val="003234E0"/>
    <w:rsid w:val="00324827"/>
    <w:rsid w:val="003251FC"/>
    <w:rsid w:val="0032622E"/>
    <w:rsid w:val="00327D3E"/>
    <w:rsid w:val="00327EAD"/>
    <w:rsid w:val="00330E39"/>
    <w:rsid w:val="00332557"/>
    <w:rsid w:val="00335982"/>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57DA6"/>
    <w:rsid w:val="00360011"/>
    <w:rsid w:val="0036280D"/>
    <w:rsid w:val="0037015B"/>
    <w:rsid w:val="00370D32"/>
    <w:rsid w:val="00370D78"/>
    <w:rsid w:val="003713B4"/>
    <w:rsid w:val="00371413"/>
    <w:rsid w:val="00371FEA"/>
    <w:rsid w:val="00372291"/>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11A"/>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4EA"/>
    <w:rsid w:val="003D26ED"/>
    <w:rsid w:val="003D36BC"/>
    <w:rsid w:val="003D4EE4"/>
    <w:rsid w:val="003D5032"/>
    <w:rsid w:val="003D5C0F"/>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4A66"/>
    <w:rsid w:val="00454FE8"/>
    <w:rsid w:val="004567FB"/>
    <w:rsid w:val="00456F6B"/>
    <w:rsid w:val="00457591"/>
    <w:rsid w:val="00460DD1"/>
    <w:rsid w:val="00460E8E"/>
    <w:rsid w:val="004615DB"/>
    <w:rsid w:val="00463877"/>
    <w:rsid w:val="00463894"/>
    <w:rsid w:val="00464C49"/>
    <w:rsid w:val="00465F92"/>
    <w:rsid w:val="004660D2"/>
    <w:rsid w:val="0046614F"/>
    <w:rsid w:val="00466654"/>
    <w:rsid w:val="0046687C"/>
    <w:rsid w:val="00466B03"/>
    <w:rsid w:val="00471F68"/>
    <w:rsid w:val="00471F7B"/>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036B"/>
    <w:rsid w:val="00501AD8"/>
    <w:rsid w:val="005024ED"/>
    <w:rsid w:val="0050312E"/>
    <w:rsid w:val="005036CF"/>
    <w:rsid w:val="00504224"/>
    <w:rsid w:val="00504F10"/>
    <w:rsid w:val="00506514"/>
    <w:rsid w:val="00507EAD"/>
    <w:rsid w:val="005112D4"/>
    <w:rsid w:val="00512898"/>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1F3"/>
    <w:rsid w:val="00532521"/>
    <w:rsid w:val="005329F9"/>
    <w:rsid w:val="0053359C"/>
    <w:rsid w:val="00534A22"/>
    <w:rsid w:val="0053616E"/>
    <w:rsid w:val="00536A0F"/>
    <w:rsid w:val="00537EBA"/>
    <w:rsid w:val="00541210"/>
    <w:rsid w:val="00541C14"/>
    <w:rsid w:val="0054348B"/>
    <w:rsid w:val="00544241"/>
    <w:rsid w:val="005443D8"/>
    <w:rsid w:val="005455D2"/>
    <w:rsid w:val="00546DBD"/>
    <w:rsid w:val="00547E94"/>
    <w:rsid w:val="0055111C"/>
    <w:rsid w:val="005512C5"/>
    <w:rsid w:val="00551596"/>
    <w:rsid w:val="00552357"/>
    <w:rsid w:val="005547E3"/>
    <w:rsid w:val="00554BDA"/>
    <w:rsid w:val="00555EA5"/>
    <w:rsid w:val="0055649B"/>
    <w:rsid w:val="00557AFA"/>
    <w:rsid w:val="00560B4D"/>
    <w:rsid w:val="00560D60"/>
    <w:rsid w:val="005612B3"/>
    <w:rsid w:val="00562310"/>
    <w:rsid w:val="00563882"/>
    <w:rsid w:val="00563CA3"/>
    <w:rsid w:val="0056558D"/>
    <w:rsid w:val="00565AEC"/>
    <w:rsid w:val="00572570"/>
    <w:rsid w:val="00572A10"/>
    <w:rsid w:val="00572D5E"/>
    <w:rsid w:val="00573CE2"/>
    <w:rsid w:val="00573D7E"/>
    <w:rsid w:val="00574022"/>
    <w:rsid w:val="00574087"/>
    <w:rsid w:val="00580B37"/>
    <w:rsid w:val="005843AE"/>
    <w:rsid w:val="00584696"/>
    <w:rsid w:val="0058568D"/>
    <w:rsid w:val="0058601D"/>
    <w:rsid w:val="00586283"/>
    <w:rsid w:val="005864E1"/>
    <w:rsid w:val="005903CB"/>
    <w:rsid w:val="00591AA4"/>
    <w:rsid w:val="00592E70"/>
    <w:rsid w:val="005959FF"/>
    <w:rsid w:val="0059706D"/>
    <w:rsid w:val="0059749A"/>
    <w:rsid w:val="005A03CF"/>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38D4"/>
    <w:rsid w:val="005E563A"/>
    <w:rsid w:val="005E682A"/>
    <w:rsid w:val="005F0AB0"/>
    <w:rsid w:val="005F3ADA"/>
    <w:rsid w:val="005F588B"/>
    <w:rsid w:val="005F652A"/>
    <w:rsid w:val="00600365"/>
    <w:rsid w:val="00601304"/>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1DFC"/>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5BD3"/>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CC5"/>
    <w:rsid w:val="00694DE8"/>
    <w:rsid w:val="00695A60"/>
    <w:rsid w:val="00696D28"/>
    <w:rsid w:val="006970CB"/>
    <w:rsid w:val="006973BF"/>
    <w:rsid w:val="006A00A7"/>
    <w:rsid w:val="006A014C"/>
    <w:rsid w:val="006A0C7E"/>
    <w:rsid w:val="006A2040"/>
    <w:rsid w:val="006A3DB5"/>
    <w:rsid w:val="006A439C"/>
    <w:rsid w:val="006A525D"/>
    <w:rsid w:val="006A5A33"/>
    <w:rsid w:val="006A60BF"/>
    <w:rsid w:val="006A63AB"/>
    <w:rsid w:val="006B087D"/>
    <w:rsid w:val="006B16CA"/>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2946"/>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0623"/>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57F8"/>
    <w:rsid w:val="00765956"/>
    <w:rsid w:val="00766100"/>
    <w:rsid w:val="007710A6"/>
    <w:rsid w:val="0077184C"/>
    <w:rsid w:val="00773182"/>
    <w:rsid w:val="007756DB"/>
    <w:rsid w:val="007758FD"/>
    <w:rsid w:val="007813A3"/>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162D"/>
    <w:rsid w:val="00822141"/>
    <w:rsid w:val="00822A28"/>
    <w:rsid w:val="00823740"/>
    <w:rsid w:val="00823AF5"/>
    <w:rsid w:val="00826088"/>
    <w:rsid w:val="008260ED"/>
    <w:rsid w:val="00826A2C"/>
    <w:rsid w:val="00827A34"/>
    <w:rsid w:val="00830026"/>
    <w:rsid w:val="00831F7A"/>
    <w:rsid w:val="0083279B"/>
    <w:rsid w:val="00833312"/>
    <w:rsid w:val="00836217"/>
    <w:rsid w:val="00836A85"/>
    <w:rsid w:val="00840360"/>
    <w:rsid w:val="00841CA4"/>
    <w:rsid w:val="00842E18"/>
    <w:rsid w:val="00842F67"/>
    <w:rsid w:val="00843E0C"/>
    <w:rsid w:val="00843FCA"/>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90DAD"/>
    <w:rsid w:val="008916AB"/>
    <w:rsid w:val="008933A6"/>
    <w:rsid w:val="00893A0B"/>
    <w:rsid w:val="00894643"/>
    <w:rsid w:val="00894B68"/>
    <w:rsid w:val="00895B2C"/>
    <w:rsid w:val="00895E44"/>
    <w:rsid w:val="0089625A"/>
    <w:rsid w:val="008A0760"/>
    <w:rsid w:val="008A1228"/>
    <w:rsid w:val="008A1A54"/>
    <w:rsid w:val="008A2B9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089E"/>
    <w:rsid w:val="008D1F94"/>
    <w:rsid w:val="008D2DF7"/>
    <w:rsid w:val="008D4A37"/>
    <w:rsid w:val="008D662F"/>
    <w:rsid w:val="008D7118"/>
    <w:rsid w:val="008D78DD"/>
    <w:rsid w:val="008E118A"/>
    <w:rsid w:val="008E2281"/>
    <w:rsid w:val="008E3B56"/>
    <w:rsid w:val="008E5114"/>
    <w:rsid w:val="008E5666"/>
    <w:rsid w:val="008E5B67"/>
    <w:rsid w:val="008E60DA"/>
    <w:rsid w:val="008E7E9B"/>
    <w:rsid w:val="008F016B"/>
    <w:rsid w:val="008F251A"/>
    <w:rsid w:val="008F25CD"/>
    <w:rsid w:val="008F25D7"/>
    <w:rsid w:val="008F5856"/>
    <w:rsid w:val="008F5897"/>
    <w:rsid w:val="008F646D"/>
    <w:rsid w:val="008F67EF"/>
    <w:rsid w:val="008F68C2"/>
    <w:rsid w:val="008F7026"/>
    <w:rsid w:val="008F7421"/>
    <w:rsid w:val="009016B7"/>
    <w:rsid w:val="00901BE9"/>
    <w:rsid w:val="00901D0F"/>
    <w:rsid w:val="00907603"/>
    <w:rsid w:val="00907A84"/>
    <w:rsid w:val="00907E45"/>
    <w:rsid w:val="00910D5D"/>
    <w:rsid w:val="00910F53"/>
    <w:rsid w:val="009113B2"/>
    <w:rsid w:val="00911C99"/>
    <w:rsid w:val="00911F23"/>
    <w:rsid w:val="00912212"/>
    <w:rsid w:val="00912527"/>
    <w:rsid w:val="00913CA1"/>
    <w:rsid w:val="00913CCA"/>
    <w:rsid w:val="00920171"/>
    <w:rsid w:val="009202C9"/>
    <w:rsid w:val="00922A2C"/>
    <w:rsid w:val="00923BB2"/>
    <w:rsid w:val="009267A2"/>
    <w:rsid w:val="009303B4"/>
    <w:rsid w:val="00930B7E"/>
    <w:rsid w:val="00930CAC"/>
    <w:rsid w:val="00931FCB"/>
    <w:rsid w:val="00933678"/>
    <w:rsid w:val="00933F73"/>
    <w:rsid w:val="00934178"/>
    <w:rsid w:val="009341A3"/>
    <w:rsid w:val="009352F5"/>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75EC"/>
    <w:rsid w:val="00960D0C"/>
    <w:rsid w:val="00962878"/>
    <w:rsid w:val="00962F14"/>
    <w:rsid w:val="0096320F"/>
    <w:rsid w:val="009637DD"/>
    <w:rsid w:val="00963CA0"/>
    <w:rsid w:val="00963EBC"/>
    <w:rsid w:val="0096450A"/>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F7E"/>
    <w:rsid w:val="0099206E"/>
    <w:rsid w:val="00993398"/>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B1BF2"/>
    <w:rsid w:val="009B29BE"/>
    <w:rsid w:val="009B5852"/>
    <w:rsid w:val="009B5A33"/>
    <w:rsid w:val="009B63E2"/>
    <w:rsid w:val="009B6990"/>
    <w:rsid w:val="009C1850"/>
    <w:rsid w:val="009C23B5"/>
    <w:rsid w:val="009C35ED"/>
    <w:rsid w:val="009C78B7"/>
    <w:rsid w:val="009D22D7"/>
    <w:rsid w:val="009D28E8"/>
    <w:rsid w:val="009D2CCB"/>
    <w:rsid w:val="009D2F52"/>
    <w:rsid w:val="009D4213"/>
    <w:rsid w:val="009D4A38"/>
    <w:rsid w:val="009D5466"/>
    <w:rsid w:val="009D747D"/>
    <w:rsid w:val="009E0680"/>
    <w:rsid w:val="009E0E6B"/>
    <w:rsid w:val="009E1A70"/>
    <w:rsid w:val="009E2FDD"/>
    <w:rsid w:val="009E385F"/>
    <w:rsid w:val="009E433A"/>
    <w:rsid w:val="009E472A"/>
    <w:rsid w:val="009E477F"/>
    <w:rsid w:val="009F0C16"/>
    <w:rsid w:val="009F1AD8"/>
    <w:rsid w:val="009F2B59"/>
    <w:rsid w:val="009F33F0"/>
    <w:rsid w:val="009F4A1A"/>
    <w:rsid w:val="009F5BC4"/>
    <w:rsid w:val="009F6CE3"/>
    <w:rsid w:val="009F6F6D"/>
    <w:rsid w:val="00A01321"/>
    <w:rsid w:val="00A01C82"/>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DB1"/>
    <w:rsid w:val="00A523D5"/>
    <w:rsid w:val="00A532CA"/>
    <w:rsid w:val="00A54AD0"/>
    <w:rsid w:val="00A54CA0"/>
    <w:rsid w:val="00A5554B"/>
    <w:rsid w:val="00A56308"/>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532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268"/>
    <w:rsid w:val="00AA6A54"/>
    <w:rsid w:val="00AA70D7"/>
    <w:rsid w:val="00AA758B"/>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0D8"/>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2158"/>
    <w:rsid w:val="00B02357"/>
    <w:rsid w:val="00B029DD"/>
    <w:rsid w:val="00B02BFB"/>
    <w:rsid w:val="00B04693"/>
    <w:rsid w:val="00B05A87"/>
    <w:rsid w:val="00B06441"/>
    <w:rsid w:val="00B108DA"/>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371CB"/>
    <w:rsid w:val="00B4085B"/>
    <w:rsid w:val="00B4102B"/>
    <w:rsid w:val="00B41409"/>
    <w:rsid w:val="00B41C3E"/>
    <w:rsid w:val="00B42D2A"/>
    <w:rsid w:val="00B44EDD"/>
    <w:rsid w:val="00B46F11"/>
    <w:rsid w:val="00B470DB"/>
    <w:rsid w:val="00B47271"/>
    <w:rsid w:val="00B47B9A"/>
    <w:rsid w:val="00B47BE7"/>
    <w:rsid w:val="00B5162A"/>
    <w:rsid w:val="00B5166D"/>
    <w:rsid w:val="00B5565D"/>
    <w:rsid w:val="00B572E7"/>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879C5"/>
    <w:rsid w:val="00B9030F"/>
    <w:rsid w:val="00B90C37"/>
    <w:rsid w:val="00B91305"/>
    <w:rsid w:val="00B9165F"/>
    <w:rsid w:val="00B91AD5"/>
    <w:rsid w:val="00B92886"/>
    <w:rsid w:val="00B92887"/>
    <w:rsid w:val="00B931B4"/>
    <w:rsid w:val="00B937EE"/>
    <w:rsid w:val="00B938CD"/>
    <w:rsid w:val="00B93BA9"/>
    <w:rsid w:val="00B93BB9"/>
    <w:rsid w:val="00B940D5"/>
    <w:rsid w:val="00B97D22"/>
    <w:rsid w:val="00B97F0C"/>
    <w:rsid w:val="00BA005E"/>
    <w:rsid w:val="00BA0A8A"/>
    <w:rsid w:val="00BA31DD"/>
    <w:rsid w:val="00BA4AA7"/>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6F61"/>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279AA"/>
    <w:rsid w:val="00C31B7A"/>
    <w:rsid w:val="00C31F0B"/>
    <w:rsid w:val="00C324AC"/>
    <w:rsid w:val="00C34D72"/>
    <w:rsid w:val="00C34ECA"/>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4338"/>
    <w:rsid w:val="00C94D06"/>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D79C4"/>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5FE"/>
    <w:rsid w:val="00D16FBF"/>
    <w:rsid w:val="00D17A41"/>
    <w:rsid w:val="00D20DCF"/>
    <w:rsid w:val="00D212B9"/>
    <w:rsid w:val="00D235C7"/>
    <w:rsid w:val="00D2557D"/>
    <w:rsid w:val="00D25EF1"/>
    <w:rsid w:val="00D2684D"/>
    <w:rsid w:val="00D27215"/>
    <w:rsid w:val="00D27F14"/>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55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2FA8"/>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0F20"/>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06997"/>
    <w:rsid w:val="00E1007C"/>
    <w:rsid w:val="00E10582"/>
    <w:rsid w:val="00E10F74"/>
    <w:rsid w:val="00E11A25"/>
    <w:rsid w:val="00E126DC"/>
    <w:rsid w:val="00E12B60"/>
    <w:rsid w:val="00E13CBE"/>
    <w:rsid w:val="00E14B4D"/>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C4A"/>
    <w:rsid w:val="00E32E3C"/>
    <w:rsid w:val="00E338E2"/>
    <w:rsid w:val="00E34E69"/>
    <w:rsid w:val="00E35045"/>
    <w:rsid w:val="00E37C3F"/>
    <w:rsid w:val="00E37CE0"/>
    <w:rsid w:val="00E4009A"/>
    <w:rsid w:val="00E40FB8"/>
    <w:rsid w:val="00E41860"/>
    <w:rsid w:val="00E424D9"/>
    <w:rsid w:val="00E43820"/>
    <w:rsid w:val="00E46526"/>
    <w:rsid w:val="00E478BB"/>
    <w:rsid w:val="00E4796E"/>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797"/>
    <w:rsid w:val="00ED1249"/>
    <w:rsid w:val="00ED75DB"/>
    <w:rsid w:val="00ED7892"/>
    <w:rsid w:val="00ED7D9E"/>
    <w:rsid w:val="00EE1552"/>
    <w:rsid w:val="00EE2435"/>
    <w:rsid w:val="00EE32DD"/>
    <w:rsid w:val="00EE4769"/>
    <w:rsid w:val="00EE6CA1"/>
    <w:rsid w:val="00EE6E9B"/>
    <w:rsid w:val="00EE7EF2"/>
    <w:rsid w:val="00EF0069"/>
    <w:rsid w:val="00EF02C9"/>
    <w:rsid w:val="00EF1C6D"/>
    <w:rsid w:val="00EF2727"/>
    <w:rsid w:val="00EF4174"/>
    <w:rsid w:val="00EF5C1E"/>
    <w:rsid w:val="00EF7976"/>
    <w:rsid w:val="00EF7B92"/>
    <w:rsid w:val="00EF7D6D"/>
    <w:rsid w:val="00F00A08"/>
    <w:rsid w:val="00F00D53"/>
    <w:rsid w:val="00F01341"/>
    <w:rsid w:val="00F03495"/>
    <w:rsid w:val="00F05855"/>
    <w:rsid w:val="00F06297"/>
    <w:rsid w:val="00F10441"/>
    <w:rsid w:val="00F10E1D"/>
    <w:rsid w:val="00F123BC"/>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124"/>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8E7"/>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4713"/>
    <w:rsid w:val="00FE5C61"/>
    <w:rsid w:val="00FE6981"/>
    <w:rsid w:val="00FE6CE9"/>
    <w:rsid w:val="00FE74E9"/>
    <w:rsid w:val="00FE7F03"/>
    <w:rsid w:val="00FF081C"/>
    <w:rsid w:val="00FF12AD"/>
    <w:rsid w:val="00FF2B1F"/>
    <w:rsid w:val="00FF7A97"/>
    <w:rsid w:val="3ECCF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9596"/>
  <w15:chartTrackingRefBased/>
  <w15:docId w15:val="{62F7EE3A-9EFC-4107-9C0C-4BC92E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56308"/>
    <w:rPr>
      <w:rFonts w:ascii="Arial" w:hAnsi="Arial"/>
      <w:sz w:val="24"/>
    </w:rPr>
  </w:style>
  <w:style w:type="character" w:styleId="UnresolvedMention">
    <w:name w:val="Unresolved Mention"/>
    <w:basedOn w:val="DefaultParagraphFont"/>
    <w:uiPriority w:val="99"/>
    <w:semiHidden/>
    <w:unhideWhenUsed/>
    <w:rsid w:val="0035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34781766">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14684232">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ntgomerycountymd.gov/council/Resources/Files/agenda/col/2020/20200609/20200609_3-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64A76690BFB4396C0820D9E6A7C8C" ma:contentTypeVersion="13" ma:contentTypeDescription="Create a new document." ma:contentTypeScope="" ma:versionID="5ef28056cdb1dcb66f4407cea0f10003">
  <xsd:schema xmlns:xsd="http://www.w3.org/2001/XMLSchema" xmlns:xs="http://www.w3.org/2001/XMLSchema" xmlns:p="http://schemas.microsoft.com/office/2006/metadata/properties" xmlns:ns3="c9a28ede-2290-461a-9440-283b8ea8f02c" xmlns:ns4="b6de43bc-4bd1-4054-a97e-7aab322b2e7a" targetNamespace="http://schemas.microsoft.com/office/2006/metadata/properties" ma:root="true" ma:fieldsID="cef97611d95b457077c22f9d23b20fca" ns3:_="" ns4:_="">
    <xsd:import namespace="c9a28ede-2290-461a-9440-283b8ea8f02c"/>
    <xsd:import namespace="b6de43bc-4bd1-4054-a97e-7aab322b2e7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8ede-2290-461a-9440-283b8ea8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e43bc-4bd1-4054-a97e-7aab322b2e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6D69F-2D1E-4D47-BCD5-4A44E3B8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8ede-2290-461a-9440-283b8ea8f02c"/>
    <ds:schemaRef ds:uri="b6de43bc-4bd1-4054-a97e-7aab322b2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112A9-D163-452C-8478-4DCB74626E88}">
  <ds:schemaRefs>
    <ds:schemaRef ds:uri="http://schemas.microsoft.com/sharepoint/v3/contenttype/forms"/>
  </ds:schemaRefs>
</ds:datastoreItem>
</file>

<file path=customXml/itemProps3.xml><?xml version="1.0" encoding="utf-8"?>
<ds:datastoreItem xmlns:ds="http://schemas.openxmlformats.org/officeDocument/2006/customXml" ds:itemID="{A79B0A87-3E59-49D9-B823-83EF9119BB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Company>Montgomery County, Maryland</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Nicholas Triolo</cp:lastModifiedBy>
  <cp:revision>3</cp:revision>
  <cp:lastPrinted>2019-12-09T15:48:00Z</cp:lastPrinted>
  <dcterms:created xsi:type="dcterms:W3CDTF">2020-06-08T18:38:00Z</dcterms:created>
  <dcterms:modified xsi:type="dcterms:W3CDTF">2020-06-08T19:11:00Z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0x010100DF064A76690BFB4396C0820D9E6A7C8C</vt:lpwstr>
  </property>
</Properties>
</file>