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DDB3" w14:textId="77777777" w:rsidR="004D03ED" w:rsidRPr="008B0F12" w:rsidRDefault="0048451F">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14:anchorId="0034FBFB" wp14:editId="0BB38967">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6BEDE" w14:textId="77777777" w:rsidR="00937C24" w:rsidRPr="00A32B91" w:rsidRDefault="00937C24" w:rsidP="00792715">
                            <w:pPr>
                              <w:pStyle w:val="Heading2"/>
                              <w:jc w:val="center"/>
                              <w:rPr>
                                <w:sz w:val="72"/>
                                <w:szCs w:val="72"/>
                              </w:rPr>
                            </w:pPr>
                            <w:r>
                              <w:rPr>
                                <w:sz w:val="72"/>
                                <w:szCs w:val="72"/>
                              </w:rPr>
                              <w:t>Montgomery</w:t>
                            </w:r>
                          </w:p>
                          <w:p w14:paraId="25650DB6" w14:textId="77777777"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4FBFB"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" stroked="f">
                <v:path arrowok="t"/>
                <v:textbox>
                  <w:txbxContent>
                    <w:p w14:paraId="0CD6BEDE" w14:textId="77777777" w:rsidR="00937C24" w:rsidRPr="00A32B91" w:rsidRDefault="00937C24" w:rsidP="00792715">
                      <w:pPr>
                        <w:pStyle w:val="Heading2"/>
                        <w:jc w:val="center"/>
                        <w:rPr>
                          <w:sz w:val="72"/>
                          <w:szCs w:val="72"/>
                        </w:rPr>
                      </w:pPr>
                      <w:r>
                        <w:rPr>
                          <w:sz w:val="72"/>
                          <w:szCs w:val="72"/>
                        </w:rPr>
                        <w:t>Montgomery</w:t>
                      </w:r>
                    </w:p>
                    <w:p w14:paraId="25650DB6" w14:textId="77777777"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857811" w:rsidRPr="008B0F12">
        <w:rPr>
          <w:noProof/>
          <w:color w:val="000000"/>
        </w:rPr>
        <w:object w:dxaOrig="1721" w:dyaOrig="1699" w14:anchorId="01AAF742">
          <v:shape id="_x0000_i1026" type="#_x0000_t75" alt="" style="width:101pt;height:100pt;mso-width-percent:0;mso-height-percent:0;mso-width-percent:0;mso-height-percent:0" o:ole="" fillcolor="window">
            <v:imagedata r:id="rId7" o:title=""/>
          </v:shape>
          <o:OLEObject Type="Embed" ProgID="Word.Document.8" ShapeID="_x0000_i1026" DrawAspect="Content" ObjectID="_1651492495" r:id="rId8"/>
        </w:object>
      </w:r>
    </w:p>
    <w:p w14:paraId="116B1D0F" w14:textId="77777777" w:rsidR="004D03ED" w:rsidRPr="008B0F12" w:rsidRDefault="004D03ED">
      <w:pPr>
        <w:pStyle w:val="Heading1"/>
        <w:jc w:val="left"/>
        <w:rPr>
          <w:color w:val="000000"/>
          <w:sz w:val="56"/>
        </w:rPr>
      </w:pPr>
    </w:p>
    <w:p w14:paraId="554673D5" w14:textId="77777777" w:rsidR="004D03ED" w:rsidRPr="008B0F12" w:rsidRDefault="004D03ED">
      <w:pPr>
        <w:rPr>
          <w:b/>
          <w:color w:val="000000"/>
        </w:rPr>
      </w:pPr>
      <w:bookmarkStart w:id="0" w:name="bkVolIss"/>
      <w:bookmarkEnd w:id="0"/>
      <w:r w:rsidRPr="008B0F12">
        <w:rPr>
          <w:b/>
          <w:color w:val="000000"/>
        </w:rPr>
        <w:t xml:space="preserve"> </w:t>
      </w:r>
    </w:p>
    <w:p w14:paraId="0AD692BE" w14:textId="77777777" w:rsidR="004D03ED" w:rsidRPr="008B0F12" w:rsidRDefault="004D03ED">
      <w:pPr>
        <w:rPr>
          <w:b/>
          <w:color w:val="000000"/>
        </w:rPr>
      </w:pPr>
    </w:p>
    <w:p w14:paraId="64C826C3" w14:textId="77777777" w:rsidR="004D03ED" w:rsidRPr="008B0F12" w:rsidRDefault="004D03ED">
      <w:pPr>
        <w:rPr>
          <w:b/>
          <w:color w:val="000000"/>
        </w:rPr>
      </w:pPr>
    </w:p>
    <w:p w14:paraId="6D83F954" w14:textId="77777777" w:rsidR="004D03ED" w:rsidRPr="008B0F12" w:rsidRDefault="004D03ED">
      <w:pPr>
        <w:rPr>
          <w:b/>
          <w:i/>
          <w:color w:val="000000"/>
          <w:sz w:val="36"/>
        </w:rPr>
      </w:pPr>
    </w:p>
    <w:p w14:paraId="7B00FA55" w14:textId="52309CA1" w:rsidR="004D03ED" w:rsidRPr="008B0F12" w:rsidRDefault="00792715"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9"/>
          <w:headerReference w:type="default" r:id="rId10"/>
          <w:pgSz w:w="12240" w:h="15840"/>
          <w:pgMar w:top="1440" w:right="990" w:bottom="1440" w:left="1080" w:header="720" w:footer="720" w:gutter="0"/>
          <w:cols w:space="720"/>
          <w:titlePg/>
        </w:sectPr>
      </w:pPr>
      <w:r w:rsidRPr="008B0F12">
        <w:rPr>
          <w:rFonts w:ascii="Tahoma" w:hAnsi="Tahoma" w:cs="Tahoma"/>
          <w:b w:val="0"/>
          <w:i/>
          <w:color w:val="000000"/>
          <w:sz w:val="32"/>
          <w:szCs w:val="32"/>
        </w:rPr>
        <w:t>For Immediate Release</w:t>
      </w:r>
      <w:r w:rsidR="00AD039E" w:rsidRPr="008B0F12">
        <w:rPr>
          <w:rFonts w:ascii="Tahoma" w:hAnsi="Tahoma" w:cs="Tahoma"/>
          <w:color w:val="000000"/>
        </w:rPr>
        <w:tab/>
      </w:r>
      <w:r w:rsidR="004F0AB1">
        <w:rPr>
          <w:rFonts w:ascii="Tahoma" w:hAnsi="Tahoma" w:cs="Tahoma"/>
          <w:b w:val="0"/>
          <w:i/>
          <w:color w:val="000000"/>
          <w:sz w:val="32"/>
          <w:szCs w:val="32"/>
        </w:rPr>
        <w:t>May</w:t>
      </w:r>
      <w:r w:rsidR="00F73C3A">
        <w:rPr>
          <w:rFonts w:ascii="Tahoma" w:hAnsi="Tahoma" w:cs="Tahoma"/>
          <w:b w:val="0"/>
          <w:i/>
          <w:color w:val="000000"/>
          <w:sz w:val="32"/>
          <w:szCs w:val="32"/>
        </w:rPr>
        <w:t xml:space="preserve"> </w:t>
      </w:r>
      <w:r w:rsidR="00B8024C">
        <w:rPr>
          <w:rFonts w:ascii="Tahoma" w:hAnsi="Tahoma" w:cs="Tahoma"/>
          <w:b w:val="0"/>
          <w:i/>
          <w:color w:val="000000"/>
          <w:sz w:val="32"/>
          <w:szCs w:val="32"/>
        </w:rPr>
        <w:t>20</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w:t>
      </w:r>
      <w:r w:rsidR="004F0AB1">
        <w:rPr>
          <w:rFonts w:ascii="Tahoma" w:hAnsi="Tahoma" w:cs="Tahoma"/>
          <w:b w:val="0"/>
          <w:i/>
          <w:color w:val="000000"/>
          <w:sz w:val="32"/>
          <w:szCs w:val="32"/>
        </w:rPr>
        <w:t>20</w:t>
      </w:r>
    </w:p>
    <w:p w14:paraId="6F908197" w14:textId="77777777" w:rsidR="00AE3E3F" w:rsidRPr="008B0F12" w:rsidRDefault="00AE3E3F" w:rsidP="00AE3E3F">
      <w:pPr>
        <w:ind w:left="-180"/>
        <w:rPr>
          <w:b/>
          <w:color w:val="000000"/>
          <w:sz w:val="18"/>
          <w:szCs w:val="18"/>
        </w:rPr>
      </w:pPr>
    </w:p>
    <w:p w14:paraId="15C881A8" w14:textId="77777777" w:rsidR="002D15AE" w:rsidRPr="00A257E1" w:rsidRDefault="00AE3E3F" w:rsidP="004D4BCE">
      <w:pPr>
        <w:ind w:left="-180"/>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01604F">
        <w:rPr>
          <w:rFonts w:ascii="Times New Roman" w:hAnsi="Times New Roman"/>
          <w:color w:val="000000"/>
          <w:sz w:val="18"/>
          <w:szCs w:val="18"/>
        </w:rPr>
        <w:t>Dave</w:t>
      </w:r>
      <w:r w:rsidR="00A257E1" w:rsidRPr="00A257E1">
        <w:rPr>
          <w:rFonts w:ascii="Times New Roman" w:hAnsi="Times New Roman"/>
          <w:color w:val="000000"/>
          <w:sz w:val="18"/>
          <w:szCs w:val="18"/>
        </w:rPr>
        <w:t xml:space="preserve"> </w:t>
      </w:r>
      <w:r w:rsidR="0001604F">
        <w:rPr>
          <w:rFonts w:ascii="Times New Roman" w:hAnsi="Times New Roman"/>
          <w:color w:val="000000"/>
          <w:sz w:val="18"/>
          <w:szCs w:val="18"/>
        </w:rPr>
        <w:t>Kunes</w:t>
      </w:r>
      <w:r w:rsidR="00466654">
        <w:rPr>
          <w:rFonts w:ascii="Times New Roman" w:hAnsi="Times New Roman"/>
          <w:color w:val="000000"/>
          <w:sz w:val="18"/>
          <w:szCs w:val="18"/>
        </w:rPr>
        <w:t xml:space="preserve"> </w:t>
      </w:r>
      <w:r w:rsidR="00466654" w:rsidRPr="00A257E1">
        <w:rPr>
          <w:rFonts w:ascii="Times New Roman" w:hAnsi="Times New Roman"/>
          <w:color w:val="000000"/>
          <w:sz w:val="18"/>
          <w:szCs w:val="18"/>
        </w:rPr>
        <w:t>240</w:t>
      </w:r>
      <w:r w:rsidR="00A257E1" w:rsidRPr="00A257E1">
        <w:rPr>
          <w:rFonts w:ascii="Times New Roman" w:hAnsi="Times New Roman"/>
          <w:color w:val="000000"/>
          <w:sz w:val="18"/>
          <w:szCs w:val="18"/>
        </w:rPr>
        <w:t>-</w:t>
      </w:r>
      <w:r w:rsidR="0001604F">
        <w:rPr>
          <w:rFonts w:ascii="Times New Roman" w:hAnsi="Times New Roman"/>
          <w:color w:val="000000"/>
          <w:sz w:val="18"/>
          <w:szCs w:val="18"/>
        </w:rPr>
        <w:t>350</w:t>
      </w:r>
      <w:r w:rsidR="00A257E1" w:rsidRPr="00A257E1">
        <w:rPr>
          <w:rFonts w:ascii="Times New Roman" w:hAnsi="Times New Roman"/>
          <w:color w:val="000000"/>
          <w:sz w:val="18"/>
          <w:szCs w:val="18"/>
        </w:rPr>
        <w:t>-</w:t>
      </w:r>
      <w:r w:rsidR="0001604F">
        <w:rPr>
          <w:rFonts w:ascii="Times New Roman" w:hAnsi="Times New Roman"/>
          <w:color w:val="000000"/>
          <w:sz w:val="18"/>
          <w:szCs w:val="18"/>
        </w:rPr>
        <w:t>5104</w:t>
      </w:r>
    </w:p>
    <w:p w14:paraId="4822D0FD" w14:textId="77777777" w:rsidR="00C57BDB" w:rsidRDefault="00C57BDB" w:rsidP="006E40CA">
      <w:pPr>
        <w:ind w:left="-180" w:right="360"/>
        <w:jc w:val="both"/>
        <w:rPr>
          <w:rFonts w:cs="Arial"/>
          <w:color w:val="000000"/>
          <w:sz w:val="18"/>
          <w:szCs w:val="18"/>
        </w:rPr>
      </w:pPr>
    </w:p>
    <w:p w14:paraId="7AB85445" w14:textId="77777777" w:rsidR="009A09EE" w:rsidRPr="008B0F12" w:rsidRDefault="009A09EE" w:rsidP="006E40CA">
      <w:pPr>
        <w:ind w:left="-180" w:right="360"/>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14:paraId="0C85DD85" w14:textId="77777777" w:rsidR="004D03ED" w:rsidRPr="008B0F12" w:rsidRDefault="004D03ED">
      <w:pPr>
        <w:framePr w:w="936" w:h="9356" w:hSpace="187" w:wrap="notBeside" w:vAnchor="page" w:hAnchor="page" w:x="730" w:y="5473"/>
        <w:pBdr>
          <w:right w:val="single" w:sz="12" w:space="1" w:color="auto"/>
        </w:pBdr>
        <w:spacing w:after="120"/>
        <w:jc w:val="center"/>
        <w:rPr>
          <w:b/>
          <w:color w:val="000000"/>
          <w:sz w:val="48"/>
        </w:rPr>
      </w:pPr>
    </w:p>
    <w:p w14:paraId="068FF3F0"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N</w:t>
      </w:r>
    </w:p>
    <w:p w14:paraId="5B8DEFA4"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6F2F3BEB"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W</w:t>
      </w:r>
    </w:p>
    <w:p w14:paraId="021AA24E"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14:paraId="52D14E98"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p>
    <w:p w14:paraId="42C10945"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R</w:t>
      </w:r>
    </w:p>
    <w:p w14:paraId="028D63B4"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05369662"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L</w:t>
      </w:r>
    </w:p>
    <w:p w14:paraId="1A33E49B"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53D5BEDA"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A</w:t>
      </w:r>
    </w:p>
    <w:p w14:paraId="4A0796C3"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S</w:t>
      </w:r>
    </w:p>
    <w:p w14:paraId="202F85AB" w14:textId="77777777" w:rsidR="004D03ED" w:rsidRPr="009B5A33" w:rsidRDefault="004D03ED">
      <w:pPr>
        <w:framePr w:w="936" w:h="9356" w:hSpace="187" w:wrap="notBeside" w:vAnchor="page" w:hAnchor="page" w:x="730" w:y="5473"/>
        <w:pBdr>
          <w:right w:val="single" w:sz="12" w:space="1" w:color="auto"/>
        </w:pBdr>
        <w:spacing w:after="120"/>
        <w:jc w:val="center"/>
        <w:rPr>
          <w:b/>
          <w:color w:val="000000"/>
          <w:sz w:val="48"/>
          <w:lang w:val="es-US"/>
        </w:rPr>
      </w:pPr>
      <w:r w:rsidRPr="009B5A33">
        <w:rPr>
          <w:b/>
          <w:color w:val="000000"/>
          <w:sz w:val="48"/>
          <w:lang w:val="es-US"/>
        </w:rPr>
        <w:t>E</w:t>
      </w:r>
    </w:p>
    <w:p w14:paraId="5A27A7E4" w14:textId="66AF71D1" w:rsidR="001E1727" w:rsidRPr="008B0F12" w:rsidRDefault="005307A9" w:rsidP="004D4BCE">
      <w:pPr>
        <w:widowControl w:val="0"/>
        <w:autoSpaceDE w:val="0"/>
        <w:autoSpaceDN w:val="0"/>
        <w:adjustRightInd w:val="0"/>
        <w:ind w:left="-432" w:right="-540"/>
        <w:jc w:val="center"/>
        <w:rPr>
          <w:rFonts w:ascii="Tahoma" w:hAnsi="Tahoma" w:cs="Tahoma"/>
          <w:b/>
          <w:bCs/>
          <w:color w:val="000000"/>
          <w:sz w:val="40"/>
          <w:szCs w:val="40"/>
        </w:rPr>
      </w:pPr>
      <w:r w:rsidRPr="005307A9">
        <w:rPr>
          <w:rFonts w:ascii="Tahoma" w:hAnsi="Tahoma" w:cs="Tahoma"/>
          <w:b/>
          <w:bCs/>
          <w:color w:val="000000"/>
          <w:sz w:val="40"/>
          <w:szCs w:val="40"/>
        </w:rPr>
        <w:t>Montgomery County Council calls on Maryland's State Board of Elections to hold emergency meeting to protect voting rights</w:t>
      </w:r>
      <w:r w:rsidR="00AB758F">
        <w:rPr>
          <w:rFonts w:ascii="Tahoma" w:hAnsi="Tahoma" w:cs="Tahoma"/>
          <w:b/>
          <w:bCs/>
          <w:color w:val="000000"/>
          <w:sz w:val="40"/>
          <w:szCs w:val="40"/>
        </w:rPr>
        <w:t xml:space="preserve"> </w:t>
      </w:r>
    </w:p>
    <w:p w14:paraId="3E60CD90" w14:textId="75097F77" w:rsidR="00C8105A" w:rsidRPr="008B0F12" w:rsidRDefault="00A817EA" w:rsidP="00A817EA">
      <w:pPr>
        <w:widowControl w:val="0"/>
        <w:autoSpaceDE w:val="0"/>
        <w:autoSpaceDN w:val="0"/>
        <w:adjustRightInd w:val="0"/>
        <w:ind w:left="-432" w:right="-540"/>
        <w:jc w:val="center"/>
        <w:rPr>
          <w:rFonts w:ascii="Tahoma" w:hAnsi="Tahoma" w:cs="Tahoma"/>
          <w:i/>
          <w:color w:val="000000"/>
          <w:sz w:val="32"/>
          <w:szCs w:val="32"/>
        </w:rPr>
      </w:pPr>
      <w:r>
        <w:rPr>
          <w:rFonts w:ascii="Tahoma" w:hAnsi="Tahoma" w:cs="Tahoma"/>
          <w:i/>
          <w:color w:val="000000"/>
          <w:sz w:val="32"/>
          <w:szCs w:val="32"/>
        </w:rPr>
        <w:t xml:space="preserve">Council </w:t>
      </w:r>
      <w:r w:rsidRPr="00A817EA">
        <w:rPr>
          <w:rFonts w:ascii="Tahoma" w:hAnsi="Tahoma" w:cs="Tahoma"/>
          <w:i/>
          <w:color w:val="000000"/>
          <w:sz w:val="32"/>
          <w:szCs w:val="32"/>
        </w:rPr>
        <w:t>express</w:t>
      </w:r>
      <w:r>
        <w:rPr>
          <w:rFonts w:ascii="Tahoma" w:hAnsi="Tahoma" w:cs="Tahoma"/>
          <w:i/>
          <w:color w:val="000000"/>
          <w:sz w:val="32"/>
          <w:szCs w:val="32"/>
        </w:rPr>
        <w:t>es</w:t>
      </w:r>
      <w:r w:rsidRPr="00A817EA">
        <w:rPr>
          <w:rFonts w:ascii="Tahoma" w:hAnsi="Tahoma" w:cs="Tahoma"/>
          <w:i/>
          <w:color w:val="000000"/>
          <w:sz w:val="32"/>
          <w:szCs w:val="32"/>
        </w:rPr>
        <w:t xml:space="preserve"> concerns over the distribution of ballots for Maryland’s</w:t>
      </w:r>
      <w:r>
        <w:rPr>
          <w:rFonts w:ascii="Tahoma" w:hAnsi="Tahoma" w:cs="Tahoma"/>
          <w:i/>
          <w:color w:val="000000"/>
          <w:sz w:val="32"/>
          <w:szCs w:val="32"/>
        </w:rPr>
        <w:t xml:space="preserve"> </w:t>
      </w:r>
      <w:r w:rsidRPr="00A817EA">
        <w:rPr>
          <w:rFonts w:ascii="Tahoma" w:hAnsi="Tahoma" w:cs="Tahoma"/>
          <w:i/>
          <w:color w:val="000000"/>
          <w:sz w:val="32"/>
          <w:szCs w:val="32"/>
        </w:rPr>
        <w:t>June 2 primary election</w:t>
      </w:r>
    </w:p>
    <w:p w14:paraId="22BAF132" w14:textId="77777777" w:rsidR="003035F8" w:rsidRDefault="003035F8" w:rsidP="004D4BCE">
      <w:pPr>
        <w:ind w:right="-540"/>
        <w:jc w:val="both"/>
        <w:rPr>
          <w:rFonts w:ascii="Times New Roman" w:hAnsi="Times New Roman"/>
          <w:color w:val="000000"/>
          <w:sz w:val="22"/>
          <w:szCs w:val="22"/>
        </w:rPr>
      </w:pPr>
    </w:p>
    <w:p w14:paraId="79184A16" w14:textId="64A3A12C" w:rsidR="00721207" w:rsidRDefault="00A817EA" w:rsidP="0001604F">
      <w:pPr>
        <w:ind w:right="-540"/>
        <w:jc w:val="both"/>
        <w:rPr>
          <w:rFonts w:ascii="Times New Roman" w:hAnsi="Times New Roman"/>
          <w:color w:val="000000"/>
          <w:szCs w:val="24"/>
        </w:rPr>
      </w:pPr>
      <w:r>
        <w:rPr>
          <w:rFonts w:ascii="Times New Roman" w:hAnsi="Times New Roman"/>
          <w:color w:val="000000"/>
          <w:szCs w:val="24"/>
        </w:rPr>
        <w:t>ROCKVILLE</w:t>
      </w:r>
      <w:r w:rsidR="0001604F" w:rsidRPr="0001604F">
        <w:rPr>
          <w:rFonts w:ascii="Times New Roman" w:hAnsi="Times New Roman"/>
          <w:color w:val="000000"/>
          <w:szCs w:val="24"/>
        </w:rPr>
        <w:t xml:space="preserve">, Md., May </w:t>
      </w:r>
      <w:r w:rsidR="00B8024C">
        <w:rPr>
          <w:rFonts w:ascii="Times New Roman" w:hAnsi="Times New Roman"/>
          <w:color w:val="000000"/>
          <w:szCs w:val="24"/>
        </w:rPr>
        <w:t>20</w:t>
      </w:r>
      <w:r w:rsidR="0001604F" w:rsidRPr="0001604F">
        <w:rPr>
          <w:rFonts w:ascii="Times New Roman" w:hAnsi="Times New Roman"/>
          <w:color w:val="000000"/>
          <w:szCs w:val="24"/>
        </w:rPr>
        <w:t>, 2020—</w:t>
      </w:r>
      <w:r w:rsidR="005307A9" w:rsidRPr="005307A9">
        <w:rPr>
          <w:rFonts w:ascii="Times New Roman" w:hAnsi="Times New Roman"/>
          <w:color w:val="000000"/>
          <w:szCs w:val="24"/>
        </w:rPr>
        <w:t>Montgomery County Councilmembers sent a letter to the Maryland State Board of Elections expressing their frustration and concern about the distribution of ballots for Maryland’s June 2 primary election. Many registered voters in Montgomery County have reported that they have not received their ballots and have reached out to the Council to voice their concerns. All Councilmembers signed the letter.</w:t>
      </w:r>
    </w:p>
    <w:p w14:paraId="7EEBB2DC" w14:textId="77777777" w:rsidR="00876901" w:rsidRDefault="00876901" w:rsidP="0001604F">
      <w:pPr>
        <w:ind w:right="-540"/>
        <w:jc w:val="both"/>
        <w:rPr>
          <w:rFonts w:ascii="Times New Roman" w:hAnsi="Times New Roman"/>
          <w:color w:val="000000"/>
          <w:szCs w:val="24"/>
        </w:rPr>
      </w:pPr>
    </w:p>
    <w:p w14:paraId="156F7A3E" w14:textId="77777777" w:rsidR="004B08A1" w:rsidRDefault="004B08A1" w:rsidP="004B08A1">
      <w:pPr>
        <w:ind w:right="-540"/>
        <w:jc w:val="both"/>
        <w:rPr>
          <w:rFonts w:ascii="Times New Roman" w:hAnsi="Times New Roman"/>
          <w:color w:val="000000"/>
          <w:szCs w:val="24"/>
        </w:rPr>
      </w:pPr>
      <w:r w:rsidRPr="0022619C">
        <w:rPr>
          <w:rFonts w:ascii="Times New Roman" w:hAnsi="Times New Roman"/>
          <w:color w:val="000000"/>
          <w:szCs w:val="24"/>
        </w:rPr>
        <w:t>“It is extremely concerning, this close to the June 2nd Maryland primary election, that there are widespread issues in delivering the appropriate absentee ballot to voters</w:t>
      </w:r>
      <w:r>
        <w:rPr>
          <w:rFonts w:ascii="Times New Roman" w:hAnsi="Times New Roman"/>
          <w:color w:val="000000"/>
          <w:szCs w:val="24"/>
        </w:rPr>
        <w:t>,” said Council Vice President Tom Hucker. “</w:t>
      </w:r>
      <w:r w:rsidRPr="0022619C">
        <w:rPr>
          <w:rFonts w:ascii="Times New Roman" w:hAnsi="Times New Roman"/>
          <w:color w:val="000000"/>
          <w:szCs w:val="24"/>
        </w:rPr>
        <w:t>This is unacceptable and is increasing public anxiety and eroding confidence in our elections. The State Board of Elections needs to act immediately to ensure voters a fair and timely primary and general election. We are sending this letter to get more information on this situation and to work with the State Board on this crucial issue.</w:t>
      </w:r>
      <w:r>
        <w:rPr>
          <w:rFonts w:ascii="Times New Roman" w:hAnsi="Times New Roman"/>
          <w:color w:val="000000"/>
          <w:szCs w:val="24"/>
        </w:rPr>
        <w:t>”</w:t>
      </w:r>
    </w:p>
    <w:p w14:paraId="53B042BB" w14:textId="77777777" w:rsidR="00F70269" w:rsidRDefault="00F70269" w:rsidP="0001604F">
      <w:pPr>
        <w:ind w:right="-540"/>
        <w:jc w:val="both"/>
        <w:rPr>
          <w:rFonts w:ascii="Times New Roman" w:hAnsi="Times New Roman"/>
          <w:color w:val="000000"/>
          <w:szCs w:val="24"/>
        </w:rPr>
      </w:pPr>
    </w:p>
    <w:p w14:paraId="5EA52BB0" w14:textId="29719BAF" w:rsidR="0030587C" w:rsidRDefault="005307A9" w:rsidP="0001604F">
      <w:pPr>
        <w:ind w:right="-540"/>
        <w:jc w:val="both"/>
        <w:rPr>
          <w:rFonts w:ascii="Times New Roman" w:hAnsi="Times New Roman"/>
          <w:color w:val="000000"/>
          <w:szCs w:val="24"/>
        </w:rPr>
      </w:pPr>
      <w:r w:rsidRPr="005307A9">
        <w:rPr>
          <w:rFonts w:ascii="Times New Roman" w:hAnsi="Times New Roman"/>
          <w:color w:val="000000"/>
          <w:szCs w:val="24"/>
        </w:rPr>
        <w:t>The Council has requested the Maryland State Board of Elections hold an emergency meeting to address urgent issues relating to the primary election including the timely distribution of ballots to all voters in their preferred language and to ensure that Maryland will administer the 2020 primary and general elections securely and effectively.</w:t>
      </w:r>
    </w:p>
    <w:p w14:paraId="07026CDC" w14:textId="7B5D786E" w:rsidR="00721207" w:rsidRDefault="00721207" w:rsidP="0001604F">
      <w:pPr>
        <w:ind w:right="-540"/>
        <w:jc w:val="both"/>
        <w:rPr>
          <w:rFonts w:ascii="Times New Roman" w:hAnsi="Times New Roman"/>
          <w:color w:val="000000"/>
          <w:szCs w:val="24"/>
        </w:rPr>
      </w:pPr>
    </w:p>
    <w:p w14:paraId="17AD68B2" w14:textId="1F05802D" w:rsidR="004B08A1" w:rsidRDefault="004B08A1" w:rsidP="004B08A1">
      <w:pPr>
        <w:ind w:right="-540"/>
        <w:jc w:val="both"/>
        <w:rPr>
          <w:rFonts w:ascii="Times New Roman" w:hAnsi="Times New Roman"/>
          <w:color w:val="000000"/>
          <w:szCs w:val="24"/>
        </w:rPr>
      </w:pPr>
      <w:r>
        <w:rPr>
          <w:rFonts w:ascii="Times New Roman" w:hAnsi="Times New Roman"/>
          <w:color w:val="000000"/>
          <w:szCs w:val="24"/>
        </w:rPr>
        <w:t>“</w:t>
      </w:r>
      <w:r w:rsidRPr="00F70269">
        <w:rPr>
          <w:rFonts w:ascii="Times New Roman" w:hAnsi="Times New Roman"/>
          <w:color w:val="000000"/>
          <w:szCs w:val="24"/>
        </w:rPr>
        <w:t xml:space="preserve">The Maryland State Board of Elections must do </w:t>
      </w:r>
      <w:r w:rsidR="00914896">
        <w:rPr>
          <w:rFonts w:ascii="Times New Roman" w:hAnsi="Times New Roman"/>
          <w:color w:val="000000"/>
          <w:szCs w:val="24"/>
        </w:rPr>
        <w:t>everything</w:t>
      </w:r>
      <w:r w:rsidRPr="00F70269">
        <w:rPr>
          <w:rFonts w:ascii="Times New Roman" w:hAnsi="Times New Roman"/>
          <w:color w:val="000000"/>
          <w:szCs w:val="24"/>
        </w:rPr>
        <w:t xml:space="preserve"> within its power to ensure that by perception and in reality, the coming elections are seen to be fair and just</w:t>
      </w:r>
      <w:r>
        <w:rPr>
          <w:rFonts w:ascii="Times New Roman" w:hAnsi="Times New Roman"/>
          <w:color w:val="000000"/>
          <w:szCs w:val="24"/>
        </w:rPr>
        <w:t>,” said Councilmember Nancy Navarro, who chairs the Government Operations and Fiscal Policy Committee.</w:t>
      </w:r>
      <w:r w:rsidRPr="00F70269">
        <w:rPr>
          <w:rFonts w:ascii="Times New Roman" w:hAnsi="Times New Roman"/>
          <w:color w:val="000000"/>
          <w:szCs w:val="24"/>
        </w:rPr>
        <w:t xml:space="preserve"> </w:t>
      </w:r>
      <w:r>
        <w:rPr>
          <w:rFonts w:ascii="Times New Roman" w:hAnsi="Times New Roman"/>
          <w:color w:val="000000"/>
          <w:szCs w:val="24"/>
        </w:rPr>
        <w:t>“</w:t>
      </w:r>
      <w:r w:rsidRPr="00F70269">
        <w:rPr>
          <w:rFonts w:ascii="Times New Roman" w:hAnsi="Times New Roman"/>
          <w:color w:val="000000"/>
          <w:szCs w:val="24"/>
        </w:rPr>
        <w:t>The issues that threaten to disenfranchise voters in our county and region must be resolved as soon as possible.</w:t>
      </w:r>
      <w:r>
        <w:rPr>
          <w:rFonts w:ascii="Times New Roman" w:hAnsi="Times New Roman"/>
          <w:color w:val="000000"/>
          <w:szCs w:val="24"/>
        </w:rPr>
        <w:t>”</w:t>
      </w:r>
    </w:p>
    <w:p w14:paraId="0EC5CF7C" w14:textId="77777777" w:rsidR="00876901" w:rsidRDefault="00876901" w:rsidP="0001604F">
      <w:pPr>
        <w:ind w:right="-540"/>
        <w:jc w:val="both"/>
        <w:rPr>
          <w:rFonts w:ascii="Times New Roman" w:hAnsi="Times New Roman"/>
          <w:color w:val="000000"/>
          <w:szCs w:val="24"/>
        </w:rPr>
      </w:pPr>
    </w:p>
    <w:p w14:paraId="336E37F9" w14:textId="7740AB8E" w:rsidR="00721207" w:rsidRDefault="00721207" w:rsidP="0001604F">
      <w:pPr>
        <w:ind w:right="-540"/>
        <w:jc w:val="both"/>
        <w:rPr>
          <w:rFonts w:ascii="Times New Roman" w:hAnsi="Times New Roman"/>
          <w:color w:val="000000"/>
          <w:szCs w:val="24"/>
        </w:rPr>
      </w:pPr>
      <w:r w:rsidRPr="00721207">
        <w:rPr>
          <w:rFonts w:ascii="Times New Roman" w:hAnsi="Times New Roman"/>
          <w:color w:val="000000"/>
          <w:szCs w:val="24"/>
        </w:rPr>
        <w:t>The full text of the letter by County leaders can be viewed below and is also attached.</w:t>
      </w:r>
    </w:p>
    <w:p w14:paraId="354A81F5" w14:textId="77777777" w:rsidR="00721207" w:rsidRPr="0001604F" w:rsidRDefault="00721207" w:rsidP="0001604F">
      <w:pPr>
        <w:ind w:right="-540"/>
        <w:jc w:val="both"/>
        <w:rPr>
          <w:rFonts w:ascii="Times New Roman" w:hAnsi="Times New Roman"/>
          <w:color w:val="000000"/>
          <w:szCs w:val="24"/>
        </w:rPr>
      </w:pPr>
    </w:p>
    <w:p w14:paraId="09AD2B91" w14:textId="77777777"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Chair Cogan &amp; Members of the Board:</w:t>
      </w:r>
    </w:p>
    <w:p w14:paraId="2C95514B" w14:textId="77777777" w:rsidR="00721207" w:rsidRPr="0030587C" w:rsidRDefault="00721207" w:rsidP="00721207">
      <w:pPr>
        <w:ind w:right="-540"/>
        <w:jc w:val="both"/>
        <w:rPr>
          <w:rFonts w:ascii="Times New Roman" w:hAnsi="Times New Roman"/>
          <w:i/>
          <w:iCs/>
          <w:color w:val="000000"/>
          <w:szCs w:val="24"/>
        </w:rPr>
      </w:pPr>
    </w:p>
    <w:p w14:paraId="536D110C" w14:textId="17FEFF50"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We are writing to you to express our concerns over the distribution of ballots for Maryland’s June 2 primary election. As we move closer to Primary Election Day, we have heard from many of our constituents about not receiving absentee ballots yet, or who have received ballots for only some but not all eligible voters in each household. These are urgent issues that require more attention and communication with our voters.</w:t>
      </w:r>
    </w:p>
    <w:p w14:paraId="2F759D82" w14:textId="77777777" w:rsidR="00721207" w:rsidRPr="0030587C" w:rsidRDefault="00721207" w:rsidP="00721207">
      <w:pPr>
        <w:ind w:right="-540"/>
        <w:jc w:val="both"/>
        <w:rPr>
          <w:rFonts w:ascii="Times New Roman" w:hAnsi="Times New Roman"/>
          <w:i/>
          <w:iCs/>
          <w:color w:val="000000"/>
          <w:szCs w:val="24"/>
        </w:rPr>
      </w:pPr>
    </w:p>
    <w:p w14:paraId="1A33DC1E" w14:textId="5EB63687"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We are also concerned about issues impacting neighboring jurisdictions. Recently, the Maryland State Board of Elections (MSBE) released data that over 20,000 absentee ballots were not sent to voters in a timely fashion for the all mail-in April 28th special election in the City of Baltimore. Last week, approximately 90,000 Prince George’s County voters failed to receive instructions for ballots in their preferred language.</w:t>
      </w:r>
    </w:p>
    <w:p w14:paraId="7A43AB29" w14:textId="77777777" w:rsidR="00721207" w:rsidRPr="0030587C" w:rsidRDefault="00721207" w:rsidP="00721207">
      <w:pPr>
        <w:ind w:right="-540"/>
        <w:jc w:val="both"/>
        <w:rPr>
          <w:rFonts w:ascii="Times New Roman" w:hAnsi="Times New Roman"/>
          <w:i/>
          <w:iCs/>
          <w:color w:val="000000"/>
          <w:szCs w:val="24"/>
        </w:rPr>
      </w:pPr>
    </w:p>
    <w:p w14:paraId="30C51146" w14:textId="77777777"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 xml:space="preserve">These two issues would be unacceptable under any circumstances. But particularly now, when our residents are seeing national media coverage of widespread voter suppression in other states and surveys are showing a high degree of anxiety about election administration and protection, seeing evidence of these failures in Maryland significantly undermines public confidence that the </w:t>
      </w:r>
      <w:bookmarkStart w:id="1" w:name="_Hlk40785041"/>
      <w:r w:rsidRPr="0030587C">
        <w:rPr>
          <w:rFonts w:ascii="Times New Roman" w:hAnsi="Times New Roman"/>
          <w:i/>
          <w:iCs/>
          <w:color w:val="000000"/>
          <w:szCs w:val="24"/>
        </w:rPr>
        <w:t>2020 Primary and General Elections will be administered securely and effectively.</w:t>
      </w:r>
      <w:bookmarkEnd w:id="1"/>
    </w:p>
    <w:p w14:paraId="11AC3100" w14:textId="77777777" w:rsidR="00721207" w:rsidRPr="0030587C" w:rsidRDefault="00721207" w:rsidP="00721207">
      <w:pPr>
        <w:ind w:right="-540"/>
        <w:jc w:val="both"/>
        <w:rPr>
          <w:rFonts w:ascii="Times New Roman" w:hAnsi="Times New Roman"/>
          <w:i/>
          <w:iCs/>
          <w:color w:val="000000"/>
          <w:szCs w:val="24"/>
        </w:rPr>
      </w:pPr>
    </w:p>
    <w:p w14:paraId="003A3FE9" w14:textId="11D41EBF"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We are greatly concerned with the Board’s lack of urgency and action to communicate to voters the measures being taken not only to correct the issues mentioned above, but to ensure a timely and fair election. In Montgomery County, just over two weeks before the election, there are voters who have not received their ballots. We are also concerned that the Board hired a vendor with a poor record to manage the ballot distribution and now Maryland voters are suffering the consequences. We urge the Board to share the following information:</w:t>
      </w:r>
    </w:p>
    <w:p w14:paraId="5FAF2927" w14:textId="77777777" w:rsidR="00721207" w:rsidRPr="0030587C" w:rsidRDefault="00721207" w:rsidP="00721207">
      <w:pPr>
        <w:ind w:right="-540"/>
        <w:jc w:val="both"/>
        <w:rPr>
          <w:rFonts w:ascii="Times New Roman" w:hAnsi="Times New Roman"/>
          <w:i/>
          <w:iCs/>
          <w:color w:val="000000"/>
          <w:szCs w:val="24"/>
        </w:rPr>
      </w:pPr>
    </w:p>
    <w:p w14:paraId="55B27BB9" w14:textId="6EB27688" w:rsidR="00721207" w:rsidRPr="0030587C" w:rsidRDefault="00721207" w:rsidP="00721207">
      <w:pPr>
        <w:pStyle w:val="ListParagraph"/>
        <w:numPr>
          <w:ilvl w:val="0"/>
          <w:numId w:val="49"/>
        </w:numPr>
        <w:ind w:right="-540"/>
        <w:jc w:val="both"/>
        <w:rPr>
          <w:rFonts w:ascii="Times New Roman" w:hAnsi="Times New Roman"/>
          <w:i/>
          <w:iCs/>
          <w:color w:val="000000"/>
          <w:sz w:val="24"/>
          <w:szCs w:val="24"/>
        </w:rPr>
      </w:pPr>
      <w:r w:rsidRPr="0030587C">
        <w:rPr>
          <w:rFonts w:ascii="Times New Roman" w:hAnsi="Times New Roman"/>
          <w:i/>
          <w:iCs/>
          <w:color w:val="000000"/>
          <w:sz w:val="24"/>
          <w:szCs w:val="24"/>
        </w:rPr>
        <w:t>Why have some voters not received their absentee ballots?</w:t>
      </w:r>
    </w:p>
    <w:p w14:paraId="3B415D3F" w14:textId="1BFEC26D" w:rsidR="00721207" w:rsidRPr="0030587C" w:rsidRDefault="00721207" w:rsidP="00721207">
      <w:pPr>
        <w:pStyle w:val="ListParagraph"/>
        <w:numPr>
          <w:ilvl w:val="0"/>
          <w:numId w:val="49"/>
        </w:numPr>
        <w:ind w:right="-540"/>
        <w:jc w:val="both"/>
        <w:rPr>
          <w:rFonts w:ascii="Times New Roman" w:hAnsi="Times New Roman"/>
          <w:i/>
          <w:iCs/>
          <w:color w:val="000000"/>
          <w:sz w:val="24"/>
          <w:szCs w:val="24"/>
        </w:rPr>
      </w:pPr>
      <w:r w:rsidRPr="0030587C">
        <w:rPr>
          <w:rFonts w:ascii="Times New Roman" w:hAnsi="Times New Roman"/>
          <w:i/>
          <w:iCs/>
          <w:color w:val="000000"/>
          <w:sz w:val="24"/>
          <w:szCs w:val="24"/>
        </w:rPr>
        <w:t>Why were absentee ballots mailed to voters only in Spanish?</w:t>
      </w:r>
    </w:p>
    <w:p w14:paraId="55A31779" w14:textId="155FBCFA" w:rsidR="00721207" w:rsidRPr="0030587C" w:rsidRDefault="00721207" w:rsidP="00721207">
      <w:pPr>
        <w:pStyle w:val="ListParagraph"/>
        <w:numPr>
          <w:ilvl w:val="0"/>
          <w:numId w:val="49"/>
        </w:numPr>
        <w:ind w:right="-540"/>
        <w:jc w:val="both"/>
        <w:rPr>
          <w:rFonts w:ascii="Times New Roman" w:hAnsi="Times New Roman"/>
          <w:i/>
          <w:iCs/>
          <w:color w:val="000000"/>
          <w:sz w:val="24"/>
          <w:szCs w:val="24"/>
        </w:rPr>
      </w:pPr>
      <w:r w:rsidRPr="0030587C">
        <w:rPr>
          <w:rFonts w:ascii="Times New Roman" w:hAnsi="Times New Roman"/>
          <w:i/>
          <w:iCs/>
          <w:color w:val="000000"/>
          <w:sz w:val="24"/>
          <w:szCs w:val="24"/>
        </w:rPr>
        <w:t>What is the track record of the current vendor?</w:t>
      </w:r>
    </w:p>
    <w:p w14:paraId="6CC851C6" w14:textId="2BE54C5B" w:rsidR="00721207" w:rsidRPr="0030587C" w:rsidRDefault="00721207" w:rsidP="00721207">
      <w:pPr>
        <w:pStyle w:val="ListParagraph"/>
        <w:numPr>
          <w:ilvl w:val="0"/>
          <w:numId w:val="49"/>
        </w:numPr>
        <w:ind w:right="-540"/>
        <w:jc w:val="both"/>
        <w:rPr>
          <w:rFonts w:ascii="Times New Roman" w:hAnsi="Times New Roman"/>
          <w:i/>
          <w:iCs/>
          <w:color w:val="000000"/>
          <w:sz w:val="24"/>
          <w:szCs w:val="24"/>
        </w:rPr>
      </w:pPr>
      <w:r w:rsidRPr="0030587C">
        <w:rPr>
          <w:rFonts w:ascii="Times New Roman" w:hAnsi="Times New Roman"/>
          <w:i/>
          <w:iCs/>
          <w:color w:val="000000"/>
          <w:sz w:val="24"/>
          <w:szCs w:val="24"/>
        </w:rPr>
        <w:t>Why was that vendor selected?</w:t>
      </w:r>
    </w:p>
    <w:p w14:paraId="5BF60A72" w14:textId="545E381E" w:rsidR="00721207" w:rsidRPr="0030587C" w:rsidRDefault="00721207" w:rsidP="00721207">
      <w:pPr>
        <w:pStyle w:val="ListParagraph"/>
        <w:numPr>
          <w:ilvl w:val="0"/>
          <w:numId w:val="49"/>
        </w:numPr>
        <w:ind w:right="-540"/>
        <w:jc w:val="both"/>
        <w:rPr>
          <w:rFonts w:ascii="Times New Roman" w:hAnsi="Times New Roman"/>
          <w:i/>
          <w:iCs/>
          <w:color w:val="000000"/>
          <w:sz w:val="24"/>
          <w:szCs w:val="24"/>
        </w:rPr>
      </w:pPr>
      <w:r w:rsidRPr="0030587C">
        <w:rPr>
          <w:rFonts w:ascii="Times New Roman" w:hAnsi="Times New Roman"/>
          <w:i/>
          <w:iCs/>
          <w:color w:val="000000"/>
          <w:sz w:val="24"/>
          <w:szCs w:val="24"/>
        </w:rPr>
        <w:t>How many other firms bid on this contract? Did the SBE’s previous contractors bid on this contract, and if not, why not? What were the contract requirements in the RFP and what was the selection process?</w:t>
      </w:r>
    </w:p>
    <w:p w14:paraId="08FB9873" w14:textId="18DAF435" w:rsidR="00721207" w:rsidRPr="0030587C" w:rsidRDefault="00721207" w:rsidP="00721207">
      <w:pPr>
        <w:pStyle w:val="ListParagraph"/>
        <w:numPr>
          <w:ilvl w:val="0"/>
          <w:numId w:val="49"/>
        </w:numPr>
        <w:ind w:right="-540"/>
        <w:jc w:val="both"/>
        <w:rPr>
          <w:rFonts w:ascii="Times New Roman" w:hAnsi="Times New Roman"/>
          <w:i/>
          <w:iCs/>
          <w:color w:val="000000"/>
          <w:sz w:val="24"/>
          <w:szCs w:val="24"/>
        </w:rPr>
      </w:pPr>
      <w:r w:rsidRPr="0030587C">
        <w:rPr>
          <w:rFonts w:ascii="Times New Roman" w:hAnsi="Times New Roman"/>
          <w:i/>
          <w:iCs/>
          <w:color w:val="000000"/>
          <w:sz w:val="24"/>
          <w:szCs w:val="24"/>
        </w:rPr>
        <w:t>What measures are being put in place to ensure all voters can vote on June 2 and in the general election?</w:t>
      </w:r>
    </w:p>
    <w:p w14:paraId="37142FDF" w14:textId="77777777"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We urge the State Board to hold an emergency meeting to review these pressing issues and to do everything in its power now to prevent other problems. Lastly, we ask the Board to pro-actively solicit input or feedback from Maryland’s 24 jurisdictions on the performance of the 2020 Primary Election and to conduct a vigorous post-mortem analysis in time for changes to be made in the General Election.</w:t>
      </w:r>
    </w:p>
    <w:p w14:paraId="375EA77F" w14:textId="77777777" w:rsidR="00721207" w:rsidRPr="0030587C" w:rsidRDefault="00721207" w:rsidP="00721207">
      <w:pPr>
        <w:ind w:right="-540"/>
        <w:jc w:val="both"/>
        <w:rPr>
          <w:rFonts w:ascii="Times New Roman" w:hAnsi="Times New Roman"/>
          <w:i/>
          <w:iCs/>
          <w:color w:val="000000"/>
          <w:szCs w:val="24"/>
        </w:rPr>
      </w:pPr>
    </w:p>
    <w:p w14:paraId="1C7D4B6A" w14:textId="22D74429" w:rsidR="00721207" w:rsidRPr="0030587C" w:rsidRDefault="00721207" w:rsidP="00721207">
      <w:pPr>
        <w:ind w:right="-540"/>
        <w:jc w:val="both"/>
        <w:rPr>
          <w:rFonts w:ascii="Times New Roman" w:hAnsi="Times New Roman"/>
          <w:i/>
          <w:iCs/>
          <w:color w:val="000000"/>
          <w:szCs w:val="24"/>
        </w:rPr>
      </w:pPr>
      <w:r w:rsidRPr="0030587C">
        <w:rPr>
          <w:rFonts w:ascii="Times New Roman" w:hAnsi="Times New Roman"/>
          <w:i/>
          <w:iCs/>
          <w:color w:val="000000"/>
          <w:szCs w:val="24"/>
        </w:rPr>
        <w:t>The Board of Elections has the monumental responsibility to ensure each voter can exercise their constitutional right to vote. Currently, there is a lack of confidence in the Board’s distribution of absentee ballots. We want to work with you to restore that confidence.</w:t>
      </w:r>
    </w:p>
    <w:p w14:paraId="71E33A4D" w14:textId="38707D33" w:rsidR="0001604F" w:rsidRDefault="00721207" w:rsidP="00721207">
      <w:pPr>
        <w:ind w:right="-540"/>
        <w:jc w:val="both"/>
        <w:rPr>
          <w:rFonts w:ascii="Times New Roman" w:hAnsi="Times New Roman"/>
          <w:color w:val="000000"/>
          <w:szCs w:val="24"/>
        </w:rPr>
      </w:pPr>
      <w:r w:rsidRPr="0030587C">
        <w:rPr>
          <w:rFonts w:ascii="Times New Roman" w:hAnsi="Times New Roman"/>
          <w:i/>
          <w:iCs/>
          <w:color w:val="000000"/>
          <w:szCs w:val="24"/>
        </w:rPr>
        <w:lastRenderedPageBreak/>
        <w:t>We look forward to your prompt, written response.</w:t>
      </w:r>
    </w:p>
    <w:p w14:paraId="4E7FCD97" w14:textId="77777777" w:rsidR="00721207" w:rsidRPr="0001604F" w:rsidRDefault="00721207" w:rsidP="00721207">
      <w:pPr>
        <w:ind w:right="-540"/>
        <w:jc w:val="both"/>
        <w:rPr>
          <w:rFonts w:ascii="Times New Roman" w:hAnsi="Times New Roman"/>
          <w:color w:val="000000"/>
          <w:szCs w:val="24"/>
        </w:rPr>
      </w:pPr>
    </w:p>
    <w:p w14:paraId="02668741" w14:textId="33DF1FCF" w:rsidR="00DD39EE" w:rsidRPr="00584696" w:rsidRDefault="0001604F" w:rsidP="00721207">
      <w:pPr>
        <w:ind w:right="-540"/>
        <w:jc w:val="center"/>
        <w:rPr>
          <w:rFonts w:ascii="Times New Roman" w:hAnsi="Times New Roman"/>
          <w:color w:val="000000"/>
          <w:szCs w:val="24"/>
        </w:rPr>
      </w:pPr>
      <w:r w:rsidRPr="0001604F">
        <w:rPr>
          <w:rFonts w:ascii="Times New Roman" w:hAnsi="Times New Roman"/>
          <w:color w:val="000000"/>
          <w:szCs w:val="24"/>
        </w:rPr>
        <w:t>###</w:t>
      </w:r>
      <w:r w:rsidR="00DD39EE" w:rsidRPr="00584696">
        <w:rPr>
          <w:rFonts w:ascii="Times New Roman" w:hAnsi="Times New Roman"/>
          <w:color w:val="000000"/>
          <w:szCs w:val="24"/>
        </w:rPr>
        <w:t> </w:t>
      </w:r>
    </w:p>
    <w:p w14:paraId="325F7785" w14:textId="77777777" w:rsidR="00DD39EE" w:rsidRPr="00584696" w:rsidRDefault="00DD39EE" w:rsidP="004D4BCE">
      <w:pPr>
        <w:spacing w:before="100" w:beforeAutospacing="1" w:after="100" w:afterAutospacing="1"/>
        <w:ind w:right="-540"/>
        <w:jc w:val="both"/>
        <w:rPr>
          <w:rFonts w:ascii="Times New Roman" w:hAnsi="Times New Roman"/>
          <w:color w:val="000000"/>
          <w:szCs w:val="24"/>
        </w:rPr>
      </w:pPr>
      <w:r w:rsidRPr="00584696">
        <w:rPr>
          <w:rFonts w:ascii="Times New Roman" w:hAnsi="Times New Roman"/>
          <w:color w:val="000000"/>
          <w:szCs w:val="24"/>
        </w:rPr>
        <w:t> </w:t>
      </w:r>
    </w:p>
    <w:p w14:paraId="1378F7EC" w14:textId="77777777" w:rsidR="00DD39EE" w:rsidRPr="00584696" w:rsidRDefault="00DD39EE" w:rsidP="004D4BCE">
      <w:pPr>
        <w:spacing w:after="240"/>
        <w:ind w:right="-540"/>
        <w:jc w:val="both"/>
        <w:rPr>
          <w:rFonts w:ascii="Times New Roman" w:hAnsi="Times New Roman"/>
          <w:color w:val="000000"/>
          <w:szCs w:val="24"/>
        </w:rPr>
      </w:pPr>
    </w:p>
    <w:p w14:paraId="22CBD19B" w14:textId="77777777" w:rsidR="00DD39EE" w:rsidRPr="003035F8" w:rsidRDefault="00DD39EE" w:rsidP="008933A6">
      <w:pPr>
        <w:spacing w:after="240"/>
        <w:ind w:right="1152"/>
        <w:jc w:val="center"/>
        <w:rPr>
          <w:rFonts w:ascii="Times New Roman" w:hAnsi="Times New Roman"/>
          <w:color w:val="000000"/>
          <w:sz w:val="22"/>
          <w:szCs w:val="22"/>
        </w:rPr>
      </w:pPr>
    </w:p>
    <w:sectPr w:rsidR="00DD39EE" w:rsidRPr="003035F8">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A436A" w14:textId="77777777" w:rsidR="00E60521" w:rsidRDefault="00E60521">
      <w:r>
        <w:separator/>
      </w:r>
    </w:p>
  </w:endnote>
  <w:endnote w:type="continuationSeparator" w:id="0">
    <w:p w14:paraId="66A573C6" w14:textId="77777777" w:rsidR="00E60521" w:rsidRDefault="00E6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2947D" w14:textId="77777777" w:rsidR="00E60521" w:rsidRDefault="00E60521">
      <w:r>
        <w:separator/>
      </w:r>
    </w:p>
  </w:footnote>
  <w:footnote w:type="continuationSeparator" w:id="0">
    <w:p w14:paraId="304145E4" w14:textId="77777777" w:rsidR="00E60521" w:rsidRDefault="00E6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BD36D"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AD8C3" w14:textId="77777777"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6D6B"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14:paraId="0338A214" w14:textId="77777777"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9pt;height:169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3"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C941CA"/>
    <w:multiLevelType w:val="hybridMultilevel"/>
    <w:tmpl w:val="2C76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2"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9"/>
  </w:num>
  <w:num w:numId="4">
    <w:abstractNumId w:val="28"/>
  </w:num>
  <w:num w:numId="5">
    <w:abstractNumId w:val="24"/>
  </w:num>
  <w:num w:numId="6">
    <w:abstractNumId w:val="46"/>
  </w:num>
  <w:num w:numId="7">
    <w:abstractNumId w:val="7"/>
  </w:num>
  <w:num w:numId="8">
    <w:abstractNumId w:val="0"/>
  </w:num>
  <w:num w:numId="9">
    <w:abstractNumId w:val="1"/>
  </w:num>
  <w:num w:numId="10">
    <w:abstractNumId w:val="22"/>
  </w:num>
  <w:num w:numId="11">
    <w:abstractNumId w:val="36"/>
  </w:num>
  <w:num w:numId="12">
    <w:abstractNumId w:val="17"/>
  </w:num>
  <w:num w:numId="13">
    <w:abstractNumId w:val="10"/>
  </w:num>
  <w:num w:numId="14">
    <w:abstractNumId w:val="9"/>
  </w:num>
  <w:num w:numId="15">
    <w:abstractNumId w:val="38"/>
  </w:num>
  <w:num w:numId="16">
    <w:abstractNumId w:val="35"/>
  </w:num>
  <w:num w:numId="17">
    <w:abstractNumId w:val="39"/>
  </w:num>
  <w:num w:numId="18">
    <w:abstractNumId w:val="33"/>
  </w:num>
  <w:num w:numId="19">
    <w:abstractNumId w:val="8"/>
  </w:num>
  <w:num w:numId="20">
    <w:abstractNumId w:val="26"/>
  </w:num>
  <w:num w:numId="21">
    <w:abstractNumId w:val="4"/>
  </w:num>
  <w:num w:numId="22">
    <w:abstractNumId w:val="20"/>
  </w:num>
  <w:num w:numId="23">
    <w:abstractNumId w:val="47"/>
  </w:num>
  <w:num w:numId="24">
    <w:abstractNumId w:val="30"/>
  </w:num>
  <w:num w:numId="25">
    <w:abstractNumId w:val="6"/>
  </w:num>
  <w:num w:numId="26">
    <w:abstractNumId w:val="31"/>
  </w:num>
  <w:num w:numId="27">
    <w:abstractNumId w:val="23"/>
  </w:num>
  <w:num w:numId="28">
    <w:abstractNumId w:val="15"/>
  </w:num>
  <w:num w:numId="29">
    <w:abstractNumId w:val="1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48"/>
  </w:num>
  <w:num w:numId="33">
    <w:abstractNumId w:val="5"/>
  </w:num>
  <w:num w:numId="34">
    <w:abstractNumId w:val="43"/>
  </w:num>
  <w:num w:numId="35">
    <w:abstractNumId w:val="18"/>
  </w:num>
  <w:num w:numId="36">
    <w:abstractNumId w:val="19"/>
  </w:num>
  <w:num w:numId="37">
    <w:abstractNumId w:val="12"/>
  </w:num>
  <w:num w:numId="38">
    <w:abstractNumId w:val="21"/>
  </w:num>
  <w:num w:numId="39">
    <w:abstractNumId w:val="42"/>
  </w:num>
  <w:num w:numId="40">
    <w:abstractNumId w:val="16"/>
  </w:num>
  <w:num w:numId="41">
    <w:abstractNumId w:val="41"/>
  </w:num>
  <w:num w:numId="42">
    <w:abstractNumId w:val="2"/>
  </w:num>
  <w:num w:numId="43">
    <w:abstractNumId w:val="40"/>
  </w:num>
  <w:num w:numId="44">
    <w:abstractNumId w:val="45"/>
  </w:num>
  <w:num w:numId="45">
    <w:abstractNumId w:val="3"/>
  </w:num>
  <w:num w:numId="46">
    <w:abstractNumId w:val="14"/>
  </w:num>
  <w:num w:numId="47">
    <w:abstractNumId w:val="13"/>
  </w:num>
  <w:num w:numId="48">
    <w:abstractNumId w:val="2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656"/>
    <w:rsid w:val="00005D1B"/>
    <w:rsid w:val="00006B80"/>
    <w:rsid w:val="00010B92"/>
    <w:rsid w:val="000111EA"/>
    <w:rsid w:val="00012740"/>
    <w:rsid w:val="00013A29"/>
    <w:rsid w:val="00013F0B"/>
    <w:rsid w:val="000152FE"/>
    <w:rsid w:val="000157AB"/>
    <w:rsid w:val="00015D82"/>
    <w:rsid w:val="0001604F"/>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569E"/>
    <w:rsid w:val="000460B1"/>
    <w:rsid w:val="0004705F"/>
    <w:rsid w:val="00050D0D"/>
    <w:rsid w:val="00053676"/>
    <w:rsid w:val="00053EF8"/>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497B"/>
    <w:rsid w:val="0008791E"/>
    <w:rsid w:val="0009066C"/>
    <w:rsid w:val="00090C54"/>
    <w:rsid w:val="000916E8"/>
    <w:rsid w:val="00092A98"/>
    <w:rsid w:val="00092BAA"/>
    <w:rsid w:val="00094A9F"/>
    <w:rsid w:val="00095402"/>
    <w:rsid w:val="000960EB"/>
    <w:rsid w:val="00097655"/>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7D54"/>
    <w:rsid w:val="00100AAD"/>
    <w:rsid w:val="001064B8"/>
    <w:rsid w:val="00107F2D"/>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CF"/>
    <w:rsid w:val="00132669"/>
    <w:rsid w:val="001337ED"/>
    <w:rsid w:val="0013424F"/>
    <w:rsid w:val="0013454C"/>
    <w:rsid w:val="00134AFD"/>
    <w:rsid w:val="001352D1"/>
    <w:rsid w:val="00136F7B"/>
    <w:rsid w:val="00140244"/>
    <w:rsid w:val="00141697"/>
    <w:rsid w:val="00141D37"/>
    <w:rsid w:val="001429CE"/>
    <w:rsid w:val="001437AA"/>
    <w:rsid w:val="001440E1"/>
    <w:rsid w:val="00145090"/>
    <w:rsid w:val="00147203"/>
    <w:rsid w:val="0014730E"/>
    <w:rsid w:val="00150574"/>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788"/>
    <w:rsid w:val="001E2A4B"/>
    <w:rsid w:val="001E3EB1"/>
    <w:rsid w:val="001E400B"/>
    <w:rsid w:val="001E41F5"/>
    <w:rsid w:val="001E584E"/>
    <w:rsid w:val="001E6A0B"/>
    <w:rsid w:val="001E7C77"/>
    <w:rsid w:val="001F063B"/>
    <w:rsid w:val="001F0B89"/>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473B"/>
    <w:rsid w:val="00224A89"/>
    <w:rsid w:val="002255C0"/>
    <w:rsid w:val="0022619C"/>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0D4A"/>
    <w:rsid w:val="002C1CB6"/>
    <w:rsid w:val="002C2211"/>
    <w:rsid w:val="002C35A9"/>
    <w:rsid w:val="002C3BFB"/>
    <w:rsid w:val="002C5D8C"/>
    <w:rsid w:val="002C7AE0"/>
    <w:rsid w:val="002C7B63"/>
    <w:rsid w:val="002D0E26"/>
    <w:rsid w:val="002D1027"/>
    <w:rsid w:val="002D15AE"/>
    <w:rsid w:val="002D185F"/>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F09B8"/>
    <w:rsid w:val="002F0B29"/>
    <w:rsid w:val="002F1192"/>
    <w:rsid w:val="002F59F4"/>
    <w:rsid w:val="002F7A48"/>
    <w:rsid w:val="002F7B21"/>
    <w:rsid w:val="002F7FF8"/>
    <w:rsid w:val="0030035A"/>
    <w:rsid w:val="00301903"/>
    <w:rsid w:val="0030254D"/>
    <w:rsid w:val="00303122"/>
    <w:rsid w:val="003035F8"/>
    <w:rsid w:val="0030587C"/>
    <w:rsid w:val="00307042"/>
    <w:rsid w:val="0030728C"/>
    <w:rsid w:val="003100AE"/>
    <w:rsid w:val="003120A1"/>
    <w:rsid w:val="00313FB7"/>
    <w:rsid w:val="00314D78"/>
    <w:rsid w:val="003153C0"/>
    <w:rsid w:val="00317701"/>
    <w:rsid w:val="00317747"/>
    <w:rsid w:val="00317929"/>
    <w:rsid w:val="00320BEB"/>
    <w:rsid w:val="00321134"/>
    <w:rsid w:val="003234E0"/>
    <w:rsid w:val="00324827"/>
    <w:rsid w:val="00327D3E"/>
    <w:rsid w:val="00327EAD"/>
    <w:rsid w:val="00330E39"/>
    <w:rsid w:val="00332557"/>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A7A"/>
    <w:rsid w:val="00375159"/>
    <w:rsid w:val="003761EF"/>
    <w:rsid w:val="00381167"/>
    <w:rsid w:val="00383E50"/>
    <w:rsid w:val="00384050"/>
    <w:rsid w:val="00384502"/>
    <w:rsid w:val="00384652"/>
    <w:rsid w:val="00384714"/>
    <w:rsid w:val="00384BF1"/>
    <w:rsid w:val="00384FBE"/>
    <w:rsid w:val="0038598A"/>
    <w:rsid w:val="00386E37"/>
    <w:rsid w:val="00387143"/>
    <w:rsid w:val="00387361"/>
    <w:rsid w:val="00390E06"/>
    <w:rsid w:val="0039141C"/>
    <w:rsid w:val="00391FFC"/>
    <w:rsid w:val="00392004"/>
    <w:rsid w:val="003920F1"/>
    <w:rsid w:val="003938D8"/>
    <w:rsid w:val="00394540"/>
    <w:rsid w:val="003959E5"/>
    <w:rsid w:val="003A12BF"/>
    <w:rsid w:val="003A2D1B"/>
    <w:rsid w:val="003A3BA3"/>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0D2F"/>
    <w:rsid w:val="00452054"/>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3428"/>
    <w:rsid w:val="0047480F"/>
    <w:rsid w:val="0047498D"/>
    <w:rsid w:val="0047721A"/>
    <w:rsid w:val="00480C73"/>
    <w:rsid w:val="00481283"/>
    <w:rsid w:val="004813F5"/>
    <w:rsid w:val="004820A7"/>
    <w:rsid w:val="0048451F"/>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08A1"/>
    <w:rsid w:val="004B143B"/>
    <w:rsid w:val="004B2790"/>
    <w:rsid w:val="004B3C8D"/>
    <w:rsid w:val="004B5AD8"/>
    <w:rsid w:val="004B5C75"/>
    <w:rsid w:val="004B6632"/>
    <w:rsid w:val="004C0863"/>
    <w:rsid w:val="004C168B"/>
    <w:rsid w:val="004D014A"/>
    <w:rsid w:val="004D037E"/>
    <w:rsid w:val="004D03ED"/>
    <w:rsid w:val="004D10E4"/>
    <w:rsid w:val="004D216A"/>
    <w:rsid w:val="004D231A"/>
    <w:rsid w:val="004D3DBC"/>
    <w:rsid w:val="004D4502"/>
    <w:rsid w:val="004D4BCE"/>
    <w:rsid w:val="004D5A05"/>
    <w:rsid w:val="004D5A9B"/>
    <w:rsid w:val="004D628F"/>
    <w:rsid w:val="004E0DF9"/>
    <w:rsid w:val="004E0EFA"/>
    <w:rsid w:val="004E2741"/>
    <w:rsid w:val="004E2B59"/>
    <w:rsid w:val="004E3BB1"/>
    <w:rsid w:val="004E76E8"/>
    <w:rsid w:val="004E78CF"/>
    <w:rsid w:val="004E7B35"/>
    <w:rsid w:val="004F0AB1"/>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46A1"/>
    <w:rsid w:val="00515343"/>
    <w:rsid w:val="00515C1A"/>
    <w:rsid w:val="00517ED5"/>
    <w:rsid w:val="0052115F"/>
    <w:rsid w:val="005218B2"/>
    <w:rsid w:val="00523181"/>
    <w:rsid w:val="00524D18"/>
    <w:rsid w:val="005253C2"/>
    <w:rsid w:val="00527916"/>
    <w:rsid w:val="005307A9"/>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348B"/>
    <w:rsid w:val="00544241"/>
    <w:rsid w:val="005455D2"/>
    <w:rsid w:val="00546DBD"/>
    <w:rsid w:val="00547E94"/>
    <w:rsid w:val="0055111C"/>
    <w:rsid w:val="005512C5"/>
    <w:rsid w:val="00551596"/>
    <w:rsid w:val="0055165A"/>
    <w:rsid w:val="005547E3"/>
    <w:rsid w:val="00554BDA"/>
    <w:rsid w:val="00555EA5"/>
    <w:rsid w:val="0055649B"/>
    <w:rsid w:val="00557AFA"/>
    <w:rsid w:val="00560B4D"/>
    <w:rsid w:val="00560D60"/>
    <w:rsid w:val="005612B3"/>
    <w:rsid w:val="00562310"/>
    <w:rsid w:val="00563882"/>
    <w:rsid w:val="00563CA3"/>
    <w:rsid w:val="0056558D"/>
    <w:rsid w:val="00565AEC"/>
    <w:rsid w:val="00572570"/>
    <w:rsid w:val="00572A10"/>
    <w:rsid w:val="00572D5E"/>
    <w:rsid w:val="00573CE2"/>
    <w:rsid w:val="00573D7E"/>
    <w:rsid w:val="00574022"/>
    <w:rsid w:val="00574087"/>
    <w:rsid w:val="00580B37"/>
    <w:rsid w:val="005843AE"/>
    <w:rsid w:val="00584696"/>
    <w:rsid w:val="0058568D"/>
    <w:rsid w:val="0058601D"/>
    <w:rsid w:val="00586283"/>
    <w:rsid w:val="005864E1"/>
    <w:rsid w:val="005903CB"/>
    <w:rsid w:val="00591AA4"/>
    <w:rsid w:val="00592E70"/>
    <w:rsid w:val="005959FF"/>
    <w:rsid w:val="0059706D"/>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1C0"/>
    <w:rsid w:val="005C53ED"/>
    <w:rsid w:val="005C6DB1"/>
    <w:rsid w:val="005C6F61"/>
    <w:rsid w:val="005C7923"/>
    <w:rsid w:val="005C7AEE"/>
    <w:rsid w:val="005D0224"/>
    <w:rsid w:val="005D46E1"/>
    <w:rsid w:val="005E2874"/>
    <w:rsid w:val="005E2A92"/>
    <w:rsid w:val="005E3714"/>
    <w:rsid w:val="005E563A"/>
    <w:rsid w:val="005E682A"/>
    <w:rsid w:val="005F0AB0"/>
    <w:rsid w:val="005F3ADA"/>
    <w:rsid w:val="005F588B"/>
    <w:rsid w:val="005F652A"/>
    <w:rsid w:val="00600365"/>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30F3A"/>
    <w:rsid w:val="00631051"/>
    <w:rsid w:val="0063168B"/>
    <w:rsid w:val="00632B1E"/>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0C2"/>
    <w:rsid w:val="006D5CBC"/>
    <w:rsid w:val="006D7D93"/>
    <w:rsid w:val="006E0EB7"/>
    <w:rsid w:val="006E1DDD"/>
    <w:rsid w:val="006E2723"/>
    <w:rsid w:val="006E3409"/>
    <w:rsid w:val="006E3B7C"/>
    <w:rsid w:val="006E40CA"/>
    <w:rsid w:val="006E4E10"/>
    <w:rsid w:val="006E650A"/>
    <w:rsid w:val="006E6C1E"/>
    <w:rsid w:val="006E6DA5"/>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1207"/>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710A6"/>
    <w:rsid w:val="0077184C"/>
    <w:rsid w:val="00773182"/>
    <w:rsid w:val="007756DB"/>
    <w:rsid w:val="007758FD"/>
    <w:rsid w:val="0078171E"/>
    <w:rsid w:val="00781BBE"/>
    <w:rsid w:val="00784EFD"/>
    <w:rsid w:val="007856FE"/>
    <w:rsid w:val="00787749"/>
    <w:rsid w:val="00792715"/>
    <w:rsid w:val="0079284A"/>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6CF"/>
    <w:rsid w:val="007F175D"/>
    <w:rsid w:val="007F18B7"/>
    <w:rsid w:val="007F1D84"/>
    <w:rsid w:val="007F6930"/>
    <w:rsid w:val="007F6EAD"/>
    <w:rsid w:val="007F7B6D"/>
    <w:rsid w:val="00801EC1"/>
    <w:rsid w:val="00802E01"/>
    <w:rsid w:val="0080473B"/>
    <w:rsid w:val="0080497C"/>
    <w:rsid w:val="00806230"/>
    <w:rsid w:val="0080684B"/>
    <w:rsid w:val="00807A94"/>
    <w:rsid w:val="00807E0C"/>
    <w:rsid w:val="008104DB"/>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279B"/>
    <w:rsid w:val="00833312"/>
    <w:rsid w:val="00836217"/>
    <w:rsid w:val="00836A85"/>
    <w:rsid w:val="00840360"/>
    <w:rsid w:val="00841CA4"/>
    <w:rsid w:val="00842E18"/>
    <w:rsid w:val="00842F67"/>
    <w:rsid w:val="00843E0C"/>
    <w:rsid w:val="00843FCA"/>
    <w:rsid w:val="00845360"/>
    <w:rsid w:val="008470AD"/>
    <w:rsid w:val="0084733B"/>
    <w:rsid w:val="0085002B"/>
    <w:rsid w:val="00852FD1"/>
    <w:rsid w:val="008532B3"/>
    <w:rsid w:val="00853F70"/>
    <w:rsid w:val="00854844"/>
    <w:rsid w:val="00855BB0"/>
    <w:rsid w:val="00855F1A"/>
    <w:rsid w:val="008563BD"/>
    <w:rsid w:val="00857811"/>
    <w:rsid w:val="00860670"/>
    <w:rsid w:val="00860737"/>
    <w:rsid w:val="00862535"/>
    <w:rsid w:val="00862A87"/>
    <w:rsid w:val="00864DEB"/>
    <w:rsid w:val="008658A7"/>
    <w:rsid w:val="008676A2"/>
    <w:rsid w:val="00870469"/>
    <w:rsid w:val="00870AB4"/>
    <w:rsid w:val="00874824"/>
    <w:rsid w:val="00876901"/>
    <w:rsid w:val="0087779D"/>
    <w:rsid w:val="00877BF5"/>
    <w:rsid w:val="00882ADD"/>
    <w:rsid w:val="00882E14"/>
    <w:rsid w:val="00887280"/>
    <w:rsid w:val="00890DAD"/>
    <w:rsid w:val="008916AB"/>
    <w:rsid w:val="008933A6"/>
    <w:rsid w:val="00893A0B"/>
    <w:rsid w:val="00894643"/>
    <w:rsid w:val="00894B68"/>
    <w:rsid w:val="00895B2C"/>
    <w:rsid w:val="00895E44"/>
    <w:rsid w:val="0089625A"/>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A37"/>
    <w:rsid w:val="008D4D4B"/>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5856"/>
    <w:rsid w:val="008F5897"/>
    <w:rsid w:val="008F646D"/>
    <w:rsid w:val="008F67EF"/>
    <w:rsid w:val="008F68C2"/>
    <w:rsid w:val="008F7026"/>
    <w:rsid w:val="008F7421"/>
    <w:rsid w:val="00901BE9"/>
    <w:rsid w:val="00901D0F"/>
    <w:rsid w:val="00907603"/>
    <w:rsid w:val="00907E45"/>
    <w:rsid w:val="00910D5D"/>
    <w:rsid w:val="00910F53"/>
    <w:rsid w:val="009113B2"/>
    <w:rsid w:val="00911C99"/>
    <w:rsid w:val="00912212"/>
    <w:rsid w:val="00912527"/>
    <w:rsid w:val="00913CA1"/>
    <w:rsid w:val="00913CCA"/>
    <w:rsid w:val="00914896"/>
    <w:rsid w:val="00920171"/>
    <w:rsid w:val="009202C9"/>
    <w:rsid w:val="00922A2C"/>
    <w:rsid w:val="00923BB2"/>
    <w:rsid w:val="009267A2"/>
    <w:rsid w:val="009303B4"/>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EC"/>
    <w:rsid w:val="00960D0C"/>
    <w:rsid w:val="00962878"/>
    <w:rsid w:val="00962F14"/>
    <w:rsid w:val="0096320F"/>
    <w:rsid w:val="009637DD"/>
    <w:rsid w:val="00963CA0"/>
    <w:rsid w:val="00963EBC"/>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4DA"/>
    <w:rsid w:val="0098371E"/>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2B7"/>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4213"/>
    <w:rsid w:val="009D4A38"/>
    <w:rsid w:val="009D5466"/>
    <w:rsid w:val="009D747D"/>
    <w:rsid w:val="009E0680"/>
    <w:rsid w:val="009E0E6B"/>
    <w:rsid w:val="009E2FDD"/>
    <w:rsid w:val="009E385F"/>
    <w:rsid w:val="009E433A"/>
    <w:rsid w:val="009E472A"/>
    <w:rsid w:val="009E477F"/>
    <w:rsid w:val="009F0C16"/>
    <w:rsid w:val="009F1AD8"/>
    <w:rsid w:val="009F2B59"/>
    <w:rsid w:val="009F33F0"/>
    <w:rsid w:val="009F4A1A"/>
    <w:rsid w:val="009F5BC4"/>
    <w:rsid w:val="009F6CE3"/>
    <w:rsid w:val="009F6F6D"/>
    <w:rsid w:val="00A01321"/>
    <w:rsid w:val="00A01D55"/>
    <w:rsid w:val="00A04DB0"/>
    <w:rsid w:val="00A06F9E"/>
    <w:rsid w:val="00A11A60"/>
    <w:rsid w:val="00A1781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C94"/>
    <w:rsid w:val="00A73DA6"/>
    <w:rsid w:val="00A74CBB"/>
    <w:rsid w:val="00A76F94"/>
    <w:rsid w:val="00A800BF"/>
    <w:rsid w:val="00A80354"/>
    <w:rsid w:val="00A81150"/>
    <w:rsid w:val="00A8163F"/>
    <w:rsid w:val="00A817EA"/>
    <w:rsid w:val="00A83169"/>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368B"/>
    <w:rsid w:val="00B13EBD"/>
    <w:rsid w:val="00B141C5"/>
    <w:rsid w:val="00B14784"/>
    <w:rsid w:val="00B1520D"/>
    <w:rsid w:val="00B2012A"/>
    <w:rsid w:val="00B20960"/>
    <w:rsid w:val="00B2260F"/>
    <w:rsid w:val="00B253D6"/>
    <w:rsid w:val="00B26C58"/>
    <w:rsid w:val="00B277D5"/>
    <w:rsid w:val="00B3088E"/>
    <w:rsid w:val="00B32250"/>
    <w:rsid w:val="00B353A6"/>
    <w:rsid w:val="00B369BE"/>
    <w:rsid w:val="00B4085B"/>
    <w:rsid w:val="00B4102B"/>
    <w:rsid w:val="00B41409"/>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024C"/>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31DD"/>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731FD"/>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3616"/>
    <w:rsid w:val="00C938F2"/>
    <w:rsid w:val="00C93BC6"/>
    <w:rsid w:val="00C94338"/>
    <w:rsid w:val="00C94D06"/>
    <w:rsid w:val="00C96400"/>
    <w:rsid w:val="00C96CDC"/>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0DC8"/>
    <w:rsid w:val="00D41931"/>
    <w:rsid w:val="00D43C6A"/>
    <w:rsid w:val="00D47719"/>
    <w:rsid w:val="00D50A1A"/>
    <w:rsid w:val="00D52256"/>
    <w:rsid w:val="00D54297"/>
    <w:rsid w:val="00D611AF"/>
    <w:rsid w:val="00D61F9B"/>
    <w:rsid w:val="00D636FE"/>
    <w:rsid w:val="00D649F1"/>
    <w:rsid w:val="00D65B11"/>
    <w:rsid w:val="00D667CB"/>
    <w:rsid w:val="00D66EA3"/>
    <w:rsid w:val="00D70390"/>
    <w:rsid w:val="00D70806"/>
    <w:rsid w:val="00D71614"/>
    <w:rsid w:val="00D73C4D"/>
    <w:rsid w:val="00D75EBC"/>
    <w:rsid w:val="00D807A7"/>
    <w:rsid w:val="00D828CE"/>
    <w:rsid w:val="00D82C05"/>
    <w:rsid w:val="00D86D4D"/>
    <w:rsid w:val="00D86ECC"/>
    <w:rsid w:val="00D87671"/>
    <w:rsid w:val="00D9105A"/>
    <w:rsid w:val="00D91434"/>
    <w:rsid w:val="00D93AC9"/>
    <w:rsid w:val="00D94A50"/>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602B"/>
    <w:rsid w:val="00DB68DC"/>
    <w:rsid w:val="00DB69CC"/>
    <w:rsid w:val="00DB7696"/>
    <w:rsid w:val="00DB7990"/>
    <w:rsid w:val="00DC0D61"/>
    <w:rsid w:val="00DC2165"/>
    <w:rsid w:val="00DC25E6"/>
    <w:rsid w:val="00DC2718"/>
    <w:rsid w:val="00DC27EE"/>
    <w:rsid w:val="00DC3D2B"/>
    <w:rsid w:val="00DC3F87"/>
    <w:rsid w:val="00DC40F4"/>
    <w:rsid w:val="00DC4597"/>
    <w:rsid w:val="00DC4EB1"/>
    <w:rsid w:val="00DC51C9"/>
    <w:rsid w:val="00DC6805"/>
    <w:rsid w:val="00DC730E"/>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9BE"/>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27F"/>
    <w:rsid w:val="00E37C3F"/>
    <w:rsid w:val="00E37CE0"/>
    <w:rsid w:val="00E40FB8"/>
    <w:rsid w:val="00E41860"/>
    <w:rsid w:val="00E424D9"/>
    <w:rsid w:val="00E43820"/>
    <w:rsid w:val="00E46526"/>
    <w:rsid w:val="00E478BB"/>
    <w:rsid w:val="00E4796E"/>
    <w:rsid w:val="00E53676"/>
    <w:rsid w:val="00E55353"/>
    <w:rsid w:val="00E55713"/>
    <w:rsid w:val="00E55CCA"/>
    <w:rsid w:val="00E55F33"/>
    <w:rsid w:val="00E55FF6"/>
    <w:rsid w:val="00E60521"/>
    <w:rsid w:val="00E610C4"/>
    <w:rsid w:val="00E612B1"/>
    <w:rsid w:val="00E62967"/>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3828"/>
    <w:rsid w:val="00EA460B"/>
    <w:rsid w:val="00EA6B5F"/>
    <w:rsid w:val="00EA6BCC"/>
    <w:rsid w:val="00EB0488"/>
    <w:rsid w:val="00EB0711"/>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E1D"/>
    <w:rsid w:val="00F123BC"/>
    <w:rsid w:val="00F17E7C"/>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0269"/>
    <w:rsid w:val="00F71078"/>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397F"/>
    <w:rsid w:val="00FB3A4F"/>
    <w:rsid w:val="00FB5AA9"/>
    <w:rsid w:val="00FB619B"/>
    <w:rsid w:val="00FB697E"/>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5A394"/>
  <w15:chartTrackingRefBased/>
  <w15:docId w15:val="{4C6CEC81-8202-4C12-899A-DDC6A3F5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48451F"/>
    <w:rPr>
      <w:color w:val="605E5C"/>
      <w:shd w:val="clear" w:color="auto" w:fill="E1DFDD"/>
    </w:rPr>
  </w:style>
  <w:style w:type="character" w:styleId="FollowedHyperlink">
    <w:name w:val="FollowedHyperlink"/>
    <w:basedOn w:val="DefaultParagraphFont"/>
    <w:rsid w:val="004845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49698858">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583612305">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56752767">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783501593">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Juan Jovel</cp:lastModifiedBy>
  <cp:revision>11</cp:revision>
  <cp:lastPrinted>2017-07-21T13:46:00Z</cp:lastPrinted>
  <dcterms:created xsi:type="dcterms:W3CDTF">2020-05-19T16:19:00Z</dcterms:created>
  <dcterms:modified xsi:type="dcterms:W3CDTF">2020-05-20T19:09:00Z</dcterms:modified>
</cp:coreProperties>
</file>