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D68DFF" w:rsidR="009F1414" w:rsidRPr="0042050C" w:rsidRDefault="00D406CD" w:rsidP="00B55B52">
      <w:pPr>
        <w:ind w:left="0" w:righ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2050C">
        <w:rPr>
          <w:rFonts w:ascii="Times New Roman" w:eastAsia="Calibri" w:hAnsi="Times New Roman" w:cs="Times New Roman"/>
          <w:b/>
          <w:sz w:val="28"/>
          <w:szCs w:val="28"/>
        </w:rPr>
        <w:t xml:space="preserve">Title 27 </w:t>
      </w:r>
      <w:r w:rsidR="003C76CD" w:rsidRPr="0042050C">
        <w:rPr>
          <w:rFonts w:ascii="Times New Roman" w:eastAsia="Calibri" w:hAnsi="Times New Roman" w:cs="Times New Roman"/>
          <w:b/>
          <w:sz w:val="28"/>
          <w:szCs w:val="28"/>
          <w:u w:val="single"/>
        </w:rPr>
        <w:t>BOARD OF ESTIMATES</w:t>
      </w:r>
    </w:p>
    <w:p w14:paraId="0E123DF1" w14:textId="6CDEF2E8" w:rsidR="00831758" w:rsidRPr="0042050C" w:rsidRDefault="00831758" w:rsidP="00B55B52">
      <w:pPr>
        <w:ind w:left="0" w:righ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0199C80" w14:textId="7D6C492B" w:rsidR="00831758" w:rsidRPr="0042050C" w:rsidRDefault="00EF16EF" w:rsidP="00B55B52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42050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Subtitle 01 Rules</w:t>
      </w:r>
    </w:p>
    <w:p w14:paraId="3E4001D7" w14:textId="38935B77" w:rsidR="00D42D6F" w:rsidRDefault="00D42D6F" w:rsidP="00B55B52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14:paraId="0828AD37" w14:textId="30CF5F21" w:rsidR="00D42D6F" w:rsidRDefault="00D42D6F" w:rsidP="00B90DC2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673A39">
        <w:rPr>
          <w:rFonts w:ascii="Times New Roman" w:eastAsia="Calibri" w:hAnsi="Times New Roman" w:cs="Times New Roman"/>
          <w:sz w:val="24"/>
          <w:szCs w:val="24"/>
        </w:rPr>
        <w:t xml:space="preserve">CHAPTER </w:t>
      </w:r>
      <w:r w:rsidR="005B1542">
        <w:rPr>
          <w:rFonts w:ascii="Times New Roman" w:eastAsia="Calibri" w:hAnsi="Times New Roman" w:cs="Times New Roman"/>
          <w:sz w:val="24"/>
          <w:szCs w:val="24"/>
        </w:rPr>
        <w:t>0</w:t>
      </w:r>
      <w:r w:rsidRPr="00673A39">
        <w:rPr>
          <w:rFonts w:ascii="Times New Roman" w:eastAsia="Calibri" w:hAnsi="Times New Roman" w:cs="Times New Roman"/>
          <w:sz w:val="24"/>
          <w:szCs w:val="24"/>
        </w:rPr>
        <w:t>1 GENERAL PROVISIONS</w:t>
      </w:r>
    </w:p>
    <w:p w14:paraId="512F4EAE" w14:textId="1EEA5110" w:rsidR="00673A39" w:rsidRDefault="00673A39" w:rsidP="00B55B52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14:paraId="1E34A337" w14:textId="0EB27EA7" w:rsidR="00673A39" w:rsidRDefault="002137C4" w:rsidP="00B55B52">
      <w:pPr>
        <w:ind w:left="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Authority: </w:t>
      </w:r>
      <w:r w:rsidR="0052280C" w:rsidRPr="004C036F">
        <w:rPr>
          <w:rFonts w:ascii="Times New Roman" w:eastAsia="Calibri" w:hAnsi="Times New Roman" w:cs="Times New Roman"/>
          <w:sz w:val="20"/>
          <w:szCs w:val="20"/>
        </w:rPr>
        <w:t>City Charter</w:t>
      </w:r>
      <w:r w:rsidR="0052280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C036F" w:rsidRPr="004C036F">
        <w:rPr>
          <w:rFonts w:ascii="Times New Roman" w:eastAsia="Calibri" w:hAnsi="Times New Roman" w:cs="Times New Roman"/>
          <w:sz w:val="20"/>
          <w:szCs w:val="20"/>
        </w:rPr>
        <w:t xml:space="preserve">Article VI, </w:t>
      </w:r>
      <w:r w:rsidR="003976B3">
        <w:rPr>
          <w:rFonts w:ascii="Times New Roman" w:eastAsia="Calibri" w:hAnsi="Times New Roman" w:cs="Times New Roman"/>
          <w:sz w:val="20"/>
          <w:szCs w:val="20"/>
        </w:rPr>
        <w:t>§</w:t>
      </w:r>
      <w:r w:rsidR="00E409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036F" w:rsidRPr="004C036F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2B8FD42F" w14:textId="47CBD103" w:rsidR="00D05328" w:rsidRDefault="00D05328" w:rsidP="00B55B52">
      <w:pPr>
        <w:ind w:left="0" w:right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14:paraId="5D44E11B" w14:textId="3CD04378" w:rsidR="008D10E6" w:rsidRPr="003F43F0" w:rsidRDefault="00B26931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6795232"/>
      <w:r w:rsidRPr="003F43F0">
        <w:rPr>
          <w:rFonts w:ascii="Times New Roman" w:eastAsia="Calibri" w:hAnsi="Times New Roman" w:cs="Times New Roman"/>
          <w:b/>
          <w:bCs/>
          <w:sz w:val="24"/>
          <w:szCs w:val="24"/>
        </w:rPr>
        <w:t>27.</w:t>
      </w:r>
      <w:r w:rsidR="00390AE0" w:rsidRPr="003F43F0">
        <w:rPr>
          <w:rFonts w:ascii="Times New Roman" w:eastAsia="Calibri" w:hAnsi="Times New Roman" w:cs="Times New Roman"/>
          <w:b/>
          <w:bCs/>
          <w:sz w:val="24"/>
          <w:szCs w:val="24"/>
        </w:rPr>
        <w:t>01.01.01</w:t>
      </w:r>
      <w:r w:rsidR="008D10E6" w:rsidRPr="003F43F0">
        <w:rPr>
          <w:rFonts w:ascii="Times New Roman" w:eastAsia="Calibri" w:hAnsi="Times New Roman" w:cs="Times New Roman"/>
          <w:b/>
          <w:bCs/>
          <w:sz w:val="24"/>
          <w:szCs w:val="24"/>
        </w:rPr>
        <w:t>. Adoption</w:t>
      </w:r>
      <w:r w:rsidR="009A069E" w:rsidRPr="003F43F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E1258" w:rsidRPr="003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3024C92" w14:textId="653EDCB9" w:rsidR="00DD4471" w:rsidRPr="0090660C" w:rsidRDefault="00474F82" w:rsidP="002B6E83">
      <w:pPr>
        <w:spacing w:after="240"/>
        <w:ind w:left="720" w:right="0"/>
        <w:jc w:val="lef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660C">
        <w:rPr>
          <w:rFonts w:ascii="Times New Roman" w:eastAsia="Calibri" w:hAnsi="Times New Roman" w:cs="Times New Roman"/>
          <w:sz w:val="24"/>
          <w:szCs w:val="24"/>
        </w:rPr>
        <w:t>The Baltimore City Board of Estimates (</w:t>
      </w:r>
      <w:r w:rsidR="005F6184" w:rsidRPr="0090660C">
        <w:rPr>
          <w:rFonts w:ascii="Times New Roman" w:eastAsia="Calibri" w:hAnsi="Times New Roman" w:cs="Times New Roman"/>
          <w:sz w:val="24"/>
          <w:szCs w:val="24"/>
        </w:rPr>
        <w:t>“</w:t>
      </w:r>
      <w:r w:rsidRPr="0090660C">
        <w:rPr>
          <w:rFonts w:ascii="Times New Roman" w:eastAsia="Calibri" w:hAnsi="Times New Roman" w:cs="Times New Roman"/>
          <w:sz w:val="24"/>
          <w:szCs w:val="24"/>
        </w:rPr>
        <w:t>B</w:t>
      </w:r>
      <w:r w:rsidR="005F6184" w:rsidRPr="0090660C">
        <w:rPr>
          <w:rFonts w:ascii="Times New Roman" w:eastAsia="Calibri" w:hAnsi="Times New Roman" w:cs="Times New Roman"/>
          <w:sz w:val="24"/>
          <w:szCs w:val="24"/>
        </w:rPr>
        <w:t xml:space="preserve">OE”) adopts these rules and regulations under </w:t>
      </w:r>
      <w:r w:rsidR="00142AD2" w:rsidRPr="0090660C">
        <w:rPr>
          <w:rFonts w:ascii="Times New Roman" w:eastAsia="Calibri" w:hAnsi="Times New Roman" w:cs="Times New Roman"/>
          <w:sz w:val="24"/>
          <w:szCs w:val="24"/>
        </w:rPr>
        <w:t>Baltimore City Charter</w:t>
      </w:r>
      <w:r w:rsidR="00711693" w:rsidRPr="0090660C">
        <w:rPr>
          <w:rFonts w:ascii="Times New Roman" w:eastAsia="Calibri" w:hAnsi="Times New Roman" w:cs="Times New Roman"/>
          <w:sz w:val="24"/>
          <w:szCs w:val="24"/>
        </w:rPr>
        <w:t xml:space="preserve">, Article VI, § </w:t>
      </w:r>
      <w:r w:rsidR="00714792" w:rsidRPr="0090660C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5CD15E1C" w14:textId="6DC24489" w:rsidR="00BD1B9A" w:rsidRPr="00F74A16" w:rsidRDefault="00BD1B9A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A16">
        <w:rPr>
          <w:rFonts w:ascii="Times New Roman" w:eastAsia="Calibri" w:hAnsi="Times New Roman" w:cs="Times New Roman"/>
          <w:b/>
          <w:bCs/>
          <w:sz w:val="24"/>
          <w:szCs w:val="24"/>
        </w:rPr>
        <w:t>27.01.01.02</w:t>
      </w:r>
      <w:r w:rsidR="003F3F1B" w:rsidRPr="00F74A16">
        <w:rPr>
          <w:rFonts w:ascii="Times New Roman" w:eastAsia="Calibri" w:hAnsi="Times New Roman" w:cs="Times New Roman"/>
          <w:b/>
          <w:bCs/>
          <w:sz w:val="24"/>
          <w:szCs w:val="24"/>
        </w:rPr>
        <w:t>. Incorporation by Reference</w:t>
      </w:r>
      <w:r w:rsidR="009A069E" w:rsidRPr="00F74A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F3F1B" w:rsidRPr="00F7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9DAE58D" w14:textId="56F726A1" w:rsidR="00D25C8A" w:rsidRDefault="0042050C" w:rsidP="00D8548F">
      <w:pPr>
        <w:spacing w:after="240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The Board of Estimates Regulations on Procurement, Protests, Minority and Women-Owned Business Enterprise, and Debarment/Suspension effective July 1, 2019 and as amended from time to time, are incorporated by reference into these Regulations.  </w:t>
      </w:r>
    </w:p>
    <w:p w14:paraId="35DE850E" w14:textId="4BA6DF6D" w:rsidR="009A069E" w:rsidRPr="0090660C" w:rsidRDefault="009A069E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8548F">
        <w:rPr>
          <w:rFonts w:ascii="Times New Roman" w:eastAsia="Calibri" w:hAnsi="Times New Roman" w:cs="Times New Roman"/>
          <w:b/>
          <w:bCs/>
          <w:sz w:val="24"/>
          <w:szCs w:val="24"/>
        </w:rPr>
        <w:t>27.01.01.03. Definitions.</w:t>
      </w:r>
    </w:p>
    <w:p w14:paraId="5BD6270C" w14:textId="76110BA3" w:rsidR="00FE1D04" w:rsidRPr="0090660C" w:rsidRDefault="00FE1D04" w:rsidP="00151101">
      <w:pPr>
        <w:spacing w:after="240"/>
        <w:ind w:left="0" w:right="0" w:firstLine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5029E4" w:rsidRPr="0090660C">
        <w:rPr>
          <w:rFonts w:ascii="Times New Roman" w:eastAsia="Calibri" w:hAnsi="Times New Roman" w:cs="Times New Roman"/>
          <w:sz w:val="24"/>
          <w:szCs w:val="24"/>
        </w:rPr>
        <w:t>In this subtitle, the following terms have the meanings indicated.</w:t>
      </w:r>
    </w:p>
    <w:p w14:paraId="230038A7" w14:textId="15BDE07F" w:rsidR="00C671B5" w:rsidRPr="0090660C" w:rsidRDefault="00C671B5" w:rsidP="00151101">
      <w:pPr>
        <w:spacing w:after="240"/>
        <w:ind w:left="0" w:right="0" w:firstLine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0660C">
        <w:rPr>
          <w:rFonts w:ascii="Times New Roman" w:eastAsia="Calibri" w:hAnsi="Times New Roman" w:cs="Times New Roman"/>
          <w:sz w:val="24"/>
          <w:szCs w:val="24"/>
        </w:rPr>
        <w:t>B.  Terms Defined.</w:t>
      </w:r>
    </w:p>
    <w:p w14:paraId="514371FD" w14:textId="61D82EE4" w:rsidR="00437DC9" w:rsidRDefault="002548C3" w:rsidP="00790C1B">
      <w:pPr>
        <w:spacing w:after="240"/>
        <w:ind w:left="360" w:right="0" w:firstLine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174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“Abstention”</w:t>
      </w:r>
      <w:r w:rsidR="000E1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C0499DD" w14:textId="7123D746" w:rsidR="00437DC9" w:rsidRDefault="00437DC9" w:rsidP="005741F9">
      <w:pPr>
        <w:spacing w:after="240"/>
        <w:ind w:left="144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574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43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means </w:t>
      </w:r>
      <w:r w:rsidR="005F7085">
        <w:rPr>
          <w:rFonts w:ascii="Times New Roman" w:eastAsia="Calibri" w:hAnsi="Times New Roman" w:cs="Times New Roman"/>
          <w:sz w:val="24"/>
          <w:szCs w:val="24"/>
          <w:lang w:val="en-US"/>
        </w:rPr>
        <w:t>when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member of the Board of Estimates declines to vote for or against an item presented on a Board agenda or </w:t>
      </w:r>
      <w:r w:rsidR="00DC49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a motion made at a Board meeting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 and</w:t>
      </w:r>
    </w:p>
    <w:p w14:paraId="4176F1DE" w14:textId="6BE89DCD" w:rsidR="007D228C" w:rsidRPr="007D228C" w:rsidRDefault="00437DC9" w:rsidP="00F373B0">
      <w:pPr>
        <w:spacing w:after="240"/>
        <w:ind w:left="1080" w:right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DF21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43CA4">
        <w:rPr>
          <w:rFonts w:ascii="Times New Roman" w:eastAsia="Calibri" w:hAnsi="Times New Roman" w:cs="Times New Roman"/>
          <w:sz w:val="24"/>
          <w:szCs w:val="24"/>
          <w:lang w:val="en-US"/>
        </w:rPr>
        <w:t>is distinct from recusal.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3CFEAB7" w14:textId="77777777" w:rsidR="00D742DF" w:rsidRDefault="00F941B8" w:rsidP="0046547F">
      <w:pPr>
        <w:spacing w:after="240"/>
        <w:ind w:left="360" w:right="0" w:firstLine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022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“Bid opening” </w:t>
      </w:r>
      <w:r w:rsidR="001353EC">
        <w:rPr>
          <w:rFonts w:ascii="Times New Roman" w:eastAsia="Calibri" w:hAnsi="Times New Roman" w:cs="Times New Roman"/>
          <w:sz w:val="24"/>
          <w:szCs w:val="24"/>
          <w:lang w:val="en-US"/>
        </w:rPr>
        <w:t>means a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formal process </w:t>
      </w:r>
    </w:p>
    <w:p w14:paraId="625A6A0D" w14:textId="1B9BEDB5" w:rsidR="005766BE" w:rsidRDefault="004F4C5D" w:rsidP="00DF2130">
      <w:pPr>
        <w:spacing w:after="240"/>
        <w:ind w:left="144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6C08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during which the Board of Estimates unseals bid packages submitted by prospective vendors in response to </w:t>
      </w:r>
      <w:r w:rsidR="00F53639">
        <w:rPr>
          <w:rFonts w:ascii="Times New Roman" w:eastAsia="Calibri" w:hAnsi="Times New Roman" w:cs="Times New Roman"/>
          <w:sz w:val="24"/>
          <w:szCs w:val="24"/>
          <w:lang w:val="en-US"/>
        </w:rPr>
        <w:t>formal advertising procedures in the Baltimore City Charter</w:t>
      </w:r>
      <w:r w:rsidR="008124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Article VI, </w:t>
      </w:r>
      <w:r w:rsidR="00AC7987">
        <w:rPr>
          <w:rFonts w:ascii="Times New Roman" w:eastAsia="Calibri" w:hAnsi="Times New Roman" w:cs="Times New Roman"/>
          <w:sz w:val="24"/>
          <w:szCs w:val="24"/>
          <w:lang w:val="en-US"/>
        </w:rPr>
        <w:t>§</w:t>
      </w:r>
      <w:r w:rsidR="00C324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</w:t>
      </w:r>
      <w:r w:rsidR="00054B52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766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</w:p>
    <w:p w14:paraId="0B299A85" w14:textId="522C95DE" w:rsidR="007D228C" w:rsidRPr="007D228C" w:rsidRDefault="00A16E01" w:rsidP="00DF2130">
      <w:pPr>
        <w:spacing w:after="240"/>
        <w:ind w:left="144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6A45BB">
        <w:rPr>
          <w:rFonts w:ascii="Times New Roman" w:eastAsia="Calibri" w:hAnsi="Times New Roman" w:cs="Times New Roman"/>
          <w:sz w:val="24"/>
          <w:szCs w:val="24"/>
          <w:lang w:val="en-US"/>
        </w:rPr>
        <w:t>announces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names of bidders and the amount of lump-sum bids in a public meeting.</w:t>
      </w:r>
    </w:p>
    <w:p w14:paraId="56199969" w14:textId="71C67D0D" w:rsidR="007D228C" w:rsidRPr="007D228C" w:rsidRDefault="00F941B8" w:rsidP="006C083A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E1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53E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Board” </w:t>
      </w:r>
      <w:r w:rsidR="001353EC">
        <w:rPr>
          <w:rFonts w:ascii="Times New Roman" w:eastAsia="Calibri" w:hAnsi="Times New Roman" w:cs="Times New Roman"/>
          <w:sz w:val="24"/>
          <w:szCs w:val="24"/>
          <w:lang w:val="en-US"/>
        </w:rPr>
        <w:t>means t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he Baltimore City Board of Estimates</w:t>
      </w:r>
      <w:bookmarkStart w:id="2" w:name="_Hlk86408391"/>
      <w:r w:rsidR="001353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as described in the Baltimore City Charter Art. VI, § 1</w:t>
      </w:r>
      <w:bookmarkEnd w:id="2"/>
      <w:r w:rsidR="001353E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F1F3AB8" w14:textId="65D3F7D5" w:rsidR="007D228C" w:rsidRPr="007D228C" w:rsidRDefault="00F941B8" w:rsidP="006C083A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17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“Directly and specifically affected”</w:t>
      </w:r>
      <w:r w:rsidR="00717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</w:t>
      </w:r>
      <w:r w:rsidR="000B3D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xperiencing a personal, financial, or other impact by an action of the Board of Estimates that is specific to a particular person, business, government agency or other entity. </w:t>
      </w:r>
    </w:p>
    <w:p w14:paraId="5C1C7C0F" w14:textId="20C053CE" w:rsidR="007D228C" w:rsidRPr="007D228C" w:rsidRDefault="00F941B8" w:rsidP="006C083A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B3D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“Effective date”</w:t>
      </w:r>
      <w:r w:rsidR="000B3D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</w:t>
      </w:r>
      <w:r w:rsidR="000B3D43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B3D4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date on which a contract, grant agreement, informal purchasing contract, or other instrument presented to the Board of Estimates takes effect. </w:t>
      </w:r>
    </w:p>
    <w:p w14:paraId="268C31AA" w14:textId="67A87546" w:rsidR="008248BA" w:rsidRDefault="00405EE7" w:rsidP="00C24F82">
      <w:pPr>
        <w:spacing w:after="240"/>
        <w:ind w:left="720" w:right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A6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“Non-routine Agenda” </w:t>
      </w:r>
      <w:r w:rsidR="00FA6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means </w:t>
      </w:r>
      <w:r w:rsidR="00AB39A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AB39AB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n item or items</w:t>
      </w:r>
      <w:r w:rsidR="00C24F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</w:t>
      </w:r>
    </w:p>
    <w:p w14:paraId="4C49E55E" w14:textId="5DF1A700" w:rsidR="00C5285A" w:rsidRDefault="00C5285A" w:rsidP="00F373B0">
      <w:pPr>
        <w:spacing w:after="240"/>
        <w:ind w:left="1080" w:right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(a)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publicly announced by the </w:t>
      </w:r>
      <w:bookmarkStart w:id="3" w:name="_Hlk86586759"/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City Council President in a weekly Memorandum published concurrently with the final Board of Estimates agenda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</w:p>
    <w:p w14:paraId="4BD035C6" w14:textId="4815E856" w:rsidR="007D228C" w:rsidRDefault="00C5285A" w:rsidP="00F373B0">
      <w:pPr>
        <w:spacing w:after="240"/>
        <w:ind w:left="1080" w:right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announced by the Comptroller at the beginning of each Board of Estimates meeting for detailed discussion at the meeting and a vote separately from other items on the agenda.</w:t>
      </w:r>
    </w:p>
    <w:bookmarkEnd w:id="3"/>
    <w:p w14:paraId="0DABBD1B" w14:textId="2E7BEA2E" w:rsidR="007D228C" w:rsidRPr="007D228C" w:rsidRDefault="00583DF4" w:rsidP="006C083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23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“Procurement Lobbyist”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means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person whose purpose is influencing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executive action on a 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procurement contract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as defined by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City Code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Article 8, §8-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8(c)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08275ED" w14:textId="1A2592C2" w:rsidR="007D228C" w:rsidRPr="007D228C" w:rsidRDefault="00583DF4" w:rsidP="006C083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017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“Protest”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means a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written </w:t>
      </w:r>
      <w:r w:rsidR="00FE61F9">
        <w:rPr>
          <w:rFonts w:ascii="Times New Roman" w:eastAsia="Calibri" w:hAnsi="Times New Roman" w:cs="Times New Roman"/>
          <w:sz w:val="24"/>
          <w:szCs w:val="24"/>
          <w:lang w:val="en-US"/>
        </w:rPr>
        <w:t>challenge to the award of a bid to a particular bidder that has been</w:t>
      </w:r>
      <w:r w:rsidR="00FE61F9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presented to the Board of Estimates on an agenda for a vote.</w:t>
      </w:r>
    </w:p>
    <w:p w14:paraId="127D3EA7" w14:textId="77777777" w:rsidR="000C4D8E" w:rsidRDefault="00583DF4" w:rsidP="006C083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5271E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8A00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“Recusal memo” </w:t>
      </w:r>
      <w:r w:rsidR="008A00F4">
        <w:rPr>
          <w:rFonts w:ascii="Times New Roman" w:eastAsia="Calibri" w:hAnsi="Times New Roman" w:cs="Times New Roman"/>
          <w:sz w:val="24"/>
          <w:szCs w:val="24"/>
          <w:lang w:val="en-US"/>
        </w:rPr>
        <w:t>means 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A00F4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ritten notification from a </w:t>
      </w:r>
      <w:r w:rsidR="000D526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ember of the Board of Estimates that the member</w:t>
      </w:r>
    </w:p>
    <w:p w14:paraId="6A30A911" w14:textId="56D0760F" w:rsidR="00B32A0E" w:rsidRDefault="00A305E7" w:rsidP="006C083A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declines to </w:t>
      </w:r>
      <w:r w:rsidR="0036002E">
        <w:rPr>
          <w:rFonts w:ascii="Times New Roman" w:eastAsia="Calibri" w:hAnsi="Times New Roman" w:cs="Times New Roman"/>
          <w:sz w:val="24"/>
          <w:szCs w:val="24"/>
          <w:lang w:val="en-US"/>
        </w:rPr>
        <w:t>consider and participate on</w:t>
      </w:r>
      <w:r w:rsidR="00947902">
        <w:rPr>
          <w:rFonts w:ascii="Times New Roman" w:eastAsia="Calibri" w:hAnsi="Times New Roman" w:cs="Times New Roman"/>
          <w:sz w:val="24"/>
          <w:szCs w:val="24"/>
          <w:lang w:val="en-US"/>
        </w:rPr>
        <w:t>, including the discussion preceding a vote</w:t>
      </w:r>
      <w:r w:rsidR="00137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 vote itself,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item on a specific Board agenda</w:t>
      </w:r>
      <w:r w:rsidR="00EB26C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5B3F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</w:p>
    <w:p w14:paraId="77F2B2A7" w14:textId="7B1103EC" w:rsidR="007D228C" w:rsidRPr="007D228C" w:rsidRDefault="00EB26CE" w:rsidP="006C083A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="00E66F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745AC">
        <w:rPr>
          <w:rFonts w:ascii="Times New Roman" w:eastAsia="Calibri" w:hAnsi="Times New Roman" w:cs="Times New Roman"/>
          <w:sz w:val="24"/>
          <w:szCs w:val="24"/>
          <w:lang w:val="en-US"/>
        </w:rPr>
        <w:t>has</w:t>
      </w:r>
      <w:r w:rsidR="005B3F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conflict </w:t>
      </w:r>
      <w:r w:rsidR="00C11C9C">
        <w:rPr>
          <w:rFonts w:ascii="Times New Roman" w:eastAsia="Calibri" w:hAnsi="Times New Roman" w:cs="Times New Roman"/>
          <w:sz w:val="24"/>
          <w:szCs w:val="24"/>
          <w:lang w:val="en-US"/>
        </w:rPr>
        <w:t>resulting in the recusal.</w:t>
      </w:r>
    </w:p>
    <w:p w14:paraId="34BC9B4B" w14:textId="33445C50" w:rsidR="007D228C" w:rsidRPr="007D228C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640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“Regular Meeting” </w:t>
      </w:r>
      <w:r w:rsidR="002640F5">
        <w:rPr>
          <w:rFonts w:ascii="Times New Roman" w:eastAsia="Calibri" w:hAnsi="Times New Roman" w:cs="Times New Roman"/>
          <w:sz w:val="24"/>
          <w:szCs w:val="24"/>
          <w:lang w:val="en-US"/>
        </w:rPr>
        <w:t>means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640F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of the Board of Estimates scheduled in advance, and for which notice is given through use of a published schedule.  </w:t>
      </w:r>
    </w:p>
    <w:p w14:paraId="4643555F" w14:textId="77777777" w:rsidR="00BD4752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16F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“Resolution”</w:t>
      </w:r>
      <w:r w:rsidR="00D16F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 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written document that</w:t>
      </w:r>
      <w:r w:rsidR="00766EB1" w:rsidRPr="00766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66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 w:rsidR="00766EB1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presented to the Board as an item on an agenda for a </w:t>
      </w:r>
      <w:r w:rsidR="00766EB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766EB1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egular</w:t>
      </w:r>
      <w:r w:rsidR="00766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Special</w:t>
      </w:r>
      <w:r w:rsidR="00766EB1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and tak</w:t>
      </w:r>
      <w:r w:rsidR="00F039F4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r w:rsidR="00766EB1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 after approval by majority vote of the Board</w:t>
      </w:r>
      <w:r w:rsidR="00F039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BD4752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</w:p>
    <w:p w14:paraId="5872CB44" w14:textId="77777777" w:rsidR="00BD4752" w:rsidRDefault="00BD4752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(a)</w:t>
      </w:r>
      <w:r w:rsidR="00766E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sets forth a definitive statement by the Board of Estimates regarding its operational practices and procedures, </w:t>
      </w:r>
    </w:p>
    <w:p w14:paraId="429E5201" w14:textId="00D73EE8" w:rsidR="007D228C" w:rsidRPr="007D228C" w:rsidRDefault="00BD4752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or express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official position of the Board of Estimates on a specific topic</w:t>
      </w:r>
      <w:r w:rsidR="00AD71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C705156" w14:textId="13E5B7B1" w:rsidR="00543F41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F7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“Routine Agenda” </w:t>
      </w:r>
      <w:r w:rsidR="00B65B51">
        <w:rPr>
          <w:rFonts w:ascii="Times New Roman" w:eastAsia="Calibri" w:hAnsi="Times New Roman" w:cs="Times New Roman"/>
          <w:sz w:val="24"/>
          <w:szCs w:val="24"/>
          <w:lang w:val="en-US"/>
        </w:rPr>
        <w:t>means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65B5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ll items presented for consideration by the Board of Estimates that</w:t>
      </w:r>
      <w:r w:rsidR="00543F41" w:rsidRPr="00543F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3F41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are considered and voted as a single action item by the Board without discussion</w:t>
      </w:r>
      <w:r w:rsidR="00543F41">
        <w:rPr>
          <w:rFonts w:ascii="Times New Roman" w:eastAsia="Calibri" w:hAnsi="Times New Roman" w:cs="Times New Roman"/>
          <w:sz w:val="24"/>
          <w:szCs w:val="24"/>
          <w:lang w:val="en-US"/>
        </w:rPr>
        <w:t>, and</w:t>
      </w:r>
      <w:r w:rsidR="00F65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not</w:t>
      </w:r>
    </w:p>
    <w:p w14:paraId="1DA53620" w14:textId="6DF7A6A7" w:rsidR="00F6564F" w:rsidRDefault="00543F41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specifically identified by the City Council President in a weekly Memorandum published concurrently with the final Board of Estimates agenda</w:t>
      </w:r>
      <w:r w:rsidR="009D790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</w:p>
    <w:p w14:paraId="4EBCCE53" w14:textId="02B42341" w:rsidR="007D228C" w:rsidRPr="007D228C" w:rsidRDefault="00E25FAA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announced by the Comptroller at the beginning of each Board of Estimates meeting for detailed discussion and voting.</w:t>
      </w:r>
    </w:p>
    <w:p w14:paraId="2748FBBC" w14:textId="77777777" w:rsidR="00406F3D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65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“Special Meeting” </w:t>
      </w:r>
      <w:r w:rsidR="00B65B51">
        <w:rPr>
          <w:rFonts w:ascii="Times New Roman" w:eastAsia="Calibri" w:hAnsi="Times New Roman" w:cs="Times New Roman"/>
          <w:sz w:val="24"/>
          <w:szCs w:val="24"/>
          <w:lang w:val="en-US"/>
        </w:rPr>
        <w:t>means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717F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of the Board of Estimates that is </w:t>
      </w:r>
    </w:p>
    <w:p w14:paraId="687B67C0" w14:textId="53D4D700" w:rsidR="0070390C" w:rsidRDefault="001E53BA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called for a specific purpose and </w:t>
      </w:r>
    </w:p>
    <w:p w14:paraId="3C441773" w14:textId="098F5EC5" w:rsidR="007D228C" w:rsidRPr="007D228C" w:rsidRDefault="0070390C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 is not a Regular </w:t>
      </w:r>
      <w:r w:rsidR="00D965E1">
        <w:rPr>
          <w:rFonts w:ascii="Times New Roman" w:eastAsia="Calibri" w:hAnsi="Times New Roman" w:cs="Times New Roman"/>
          <w:sz w:val="24"/>
          <w:szCs w:val="24"/>
          <w:lang w:val="en-US"/>
        </w:rPr>
        <w:t>Meeting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692A2DDD" w14:textId="77777777" w:rsidR="00267284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71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“Statement of Opposition”</w:t>
      </w:r>
      <w:r w:rsidR="00171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717F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written statement by a member of the public</w:t>
      </w:r>
    </w:p>
    <w:p w14:paraId="50988E90" w14:textId="4AD6E3CF" w:rsidR="005D5D2C" w:rsidRDefault="005D5D2C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expressing opposition to an item presented on a Board of Estimates agenda for a vote, </w:t>
      </w:r>
    </w:p>
    <w:p w14:paraId="582B8C22" w14:textId="30EE5CA2" w:rsidR="005D5D2C" w:rsidRDefault="005D5D2C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(b) </w:t>
      </w:r>
      <w:r w:rsidR="00673154" w:rsidRPr="006731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provided that the person submitting the statement of opposition is a City resident or taxpayer, or a spokesperson for a City resident or taxpayer, or </w:t>
      </w:r>
    </w:p>
    <w:p w14:paraId="72A3003B" w14:textId="436483ED" w:rsidR="00233536" w:rsidRDefault="00233536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r w:rsidR="00673154" w:rsidRPr="00673154">
        <w:rPr>
          <w:rFonts w:ascii="Times New Roman" w:eastAsia="Calibri" w:hAnsi="Times New Roman" w:cs="Times New Roman"/>
          <w:sz w:val="24"/>
          <w:szCs w:val="24"/>
          <w:lang w:val="en-US"/>
        </w:rPr>
        <w:t>is directly and specifically affected by a pending matter or decision of the Board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and</w:t>
      </w:r>
    </w:p>
    <w:p w14:paraId="1B4473B1" w14:textId="54A651BA" w:rsidR="007D228C" w:rsidRPr="007D228C" w:rsidRDefault="00E326E6" w:rsidP="0031535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="00F85786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distinct from a Protest.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C1709C5" w14:textId="4A1DA2E3" w:rsidR="007D228C" w:rsidRPr="007D228C" w:rsidRDefault="005271EC" w:rsidP="003153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254E1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717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“Walk-on”</w:t>
      </w:r>
      <w:r w:rsidR="008926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264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>n item included on a Board of Estimates agenda</w:t>
      </w:r>
      <w:r w:rsidR="00BB11C4" w:rsidRPr="00BB11C4">
        <w:t xml:space="preserve"> </w:t>
      </w:r>
      <w:r w:rsidR="00BB11C4" w:rsidRPr="00BB11C4">
        <w:rPr>
          <w:rFonts w:ascii="Times New Roman" w:eastAsia="Calibri" w:hAnsi="Times New Roman" w:cs="Times New Roman"/>
          <w:sz w:val="24"/>
          <w:szCs w:val="24"/>
          <w:lang w:val="en-US"/>
        </w:rPr>
        <w:t>by a request from a member of the Board of Estimates or a City agency</w:t>
      </w:r>
      <w:r w:rsidR="007D228C" w:rsidRPr="007D2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after the agenda for a given meeting has been finalized and distributed to the public. </w:t>
      </w:r>
    </w:p>
    <w:p w14:paraId="5E7AE65A" w14:textId="6ED82F5F" w:rsidR="00AD7444" w:rsidRDefault="00DB14FD" w:rsidP="00AD7444">
      <w:pPr>
        <w:keepNext/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27.01</w:t>
      </w:r>
      <w:r w:rsidR="001F35AA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4F7918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F35AA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4F7918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1F35AA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52F0F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>Meetings</w:t>
      </w:r>
      <w:r w:rsidR="00190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r w:rsidR="0019041A" w:rsidRPr="004B7BD7">
        <w:rPr>
          <w:rFonts w:ascii="Times New Roman" w:eastAsia="Calibri" w:hAnsi="Times New Roman" w:cs="Times New Roman"/>
          <w:b/>
          <w:bCs/>
          <w:sz w:val="24"/>
          <w:szCs w:val="24"/>
        </w:rPr>
        <w:t>Quorum</w:t>
      </w:r>
      <w:r w:rsidR="007B68E1" w:rsidRPr="003E1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37C6402D" w14:textId="77777777" w:rsidR="00AD7444" w:rsidRDefault="00CA2E3D" w:rsidP="009135B0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The Bo</w:t>
      </w:r>
      <w:r w:rsidR="000718A4" w:rsidRPr="0090660C">
        <w:rPr>
          <w:rFonts w:ascii="Times New Roman" w:eastAsia="Calibri" w:hAnsi="Times New Roman" w:cs="Times New Roman"/>
          <w:sz w:val="24"/>
          <w:szCs w:val="24"/>
        </w:rPr>
        <w:t>ard of Estimates shall meet at least two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Wednesday</w:t>
      </w:r>
      <w:r w:rsidR="000718A4" w:rsidRPr="0090660C">
        <w:rPr>
          <w:rFonts w:ascii="Times New Roman" w:eastAsia="Calibri" w:hAnsi="Times New Roman" w:cs="Times New Roman"/>
          <w:sz w:val="24"/>
          <w:szCs w:val="24"/>
        </w:rPr>
        <w:t>s per month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at 9:00 a.m., unless a recess is announced at a prior meeting.</w:t>
      </w:r>
      <w:r w:rsidR="00CE3A92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7627CC" w14:textId="439B4C2D" w:rsidR="00FB10A8" w:rsidRPr="00AD7444" w:rsidRDefault="00A05E92" w:rsidP="009135B0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At the conclusion of its </w:t>
      </w:r>
      <w:r w:rsidR="002E5A13">
        <w:rPr>
          <w:rFonts w:ascii="Times New Roman" w:eastAsia="Calibri" w:hAnsi="Times New Roman" w:cs="Times New Roman"/>
          <w:sz w:val="24"/>
          <w:szCs w:val="24"/>
        </w:rPr>
        <w:t>R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egular </w:t>
      </w:r>
      <w:r w:rsidR="002E5A13">
        <w:rPr>
          <w:rFonts w:ascii="Times New Roman" w:eastAsia="Calibri" w:hAnsi="Times New Roman" w:cs="Times New Roman"/>
          <w:sz w:val="24"/>
          <w:szCs w:val="24"/>
        </w:rPr>
        <w:t>M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eeting agenda, the Board of Estimates shall recess until 12</w:t>
      </w:r>
      <w:r w:rsidR="00CE537C">
        <w:rPr>
          <w:rFonts w:ascii="Times New Roman" w:eastAsia="Calibri" w:hAnsi="Times New Roman" w:cs="Times New Roman"/>
          <w:sz w:val="24"/>
          <w:szCs w:val="24"/>
        </w:rPr>
        <w:t xml:space="preserve"> p.m.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for scheduled </w:t>
      </w:r>
      <w:r w:rsidR="002E5A13">
        <w:rPr>
          <w:rFonts w:ascii="Times New Roman" w:eastAsia="Calibri" w:hAnsi="Times New Roman" w:cs="Times New Roman"/>
          <w:sz w:val="24"/>
          <w:szCs w:val="24"/>
        </w:rPr>
        <w:t>B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id </w:t>
      </w:r>
      <w:r w:rsidR="002E5A13">
        <w:rPr>
          <w:rFonts w:ascii="Times New Roman" w:eastAsia="Calibri" w:hAnsi="Times New Roman" w:cs="Times New Roman"/>
          <w:sz w:val="24"/>
          <w:szCs w:val="24"/>
        </w:rPr>
        <w:t>O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penings.</w:t>
      </w:r>
      <w:bookmarkEnd w:id="1"/>
    </w:p>
    <w:p w14:paraId="5F45D485" w14:textId="77777777" w:rsidR="00601141" w:rsidRDefault="00D41527" w:rsidP="00601141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64C9">
        <w:rPr>
          <w:rFonts w:ascii="Times New Roman" w:eastAsia="Calibri" w:hAnsi="Times New Roman" w:cs="Times New Roman"/>
          <w:sz w:val="24"/>
          <w:szCs w:val="24"/>
        </w:rPr>
        <w:t xml:space="preserve">. A Special Meeting </w:t>
      </w:r>
      <w:r w:rsidR="00C479F2">
        <w:rPr>
          <w:rFonts w:ascii="Times New Roman" w:eastAsia="Calibri" w:hAnsi="Times New Roman" w:cs="Times New Roman"/>
          <w:sz w:val="24"/>
          <w:szCs w:val="24"/>
        </w:rPr>
        <w:t>m</w:t>
      </w:r>
      <w:r w:rsidR="00720F84">
        <w:rPr>
          <w:rFonts w:ascii="Times New Roman" w:eastAsia="Calibri" w:hAnsi="Times New Roman" w:cs="Times New Roman"/>
          <w:sz w:val="24"/>
          <w:szCs w:val="24"/>
        </w:rPr>
        <w:t>ay</w:t>
      </w:r>
      <w:r w:rsidR="00720F84" w:rsidRPr="0090660C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called by any </w:t>
      </w:r>
      <w:r w:rsidR="00EC2DE9">
        <w:rPr>
          <w:rFonts w:ascii="Times New Roman" w:eastAsia="Calibri" w:hAnsi="Times New Roman" w:cs="Times New Roman"/>
          <w:sz w:val="24"/>
          <w:szCs w:val="24"/>
        </w:rPr>
        <w:t xml:space="preserve">member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966DA3">
        <w:rPr>
          <w:rFonts w:ascii="Times New Roman" w:eastAsia="Calibri" w:hAnsi="Times New Roman" w:cs="Times New Roman"/>
          <w:sz w:val="24"/>
          <w:szCs w:val="24"/>
        </w:rPr>
        <w:t>Board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549">
        <w:rPr>
          <w:rFonts w:ascii="Times New Roman" w:eastAsia="Calibri" w:hAnsi="Times New Roman" w:cs="Times New Roman"/>
          <w:sz w:val="24"/>
          <w:szCs w:val="24"/>
        </w:rPr>
        <w:t>to</w:t>
      </w:r>
      <w:r w:rsidR="00720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CC7">
        <w:rPr>
          <w:rFonts w:ascii="Times New Roman" w:eastAsia="Calibri" w:hAnsi="Times New Roman" w:cs="Times New Roman"/>
          <w:sz w:val="24"/>
          <w:szCs w:val="24"/>
        </w:rPr>
        <w:t>address</w:t>
      </w:r>
    </w:p>
    <w:p w14:paraId="77E650D0" w14:textId="7F30B8BD" w:rsidR="00577CC7" w:rsidRPr="00975DCC" w:rsidRDefault="00067DA7" w:rsidP="00601141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1A9B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77CC7" w:rsidRPr="0090660C">
        <w:rPr>
          <w:rFonts w:ascii="Times New Roman" w:eastAsia="Calibri" w:hAnsi="Times New Roman" w:cs="Times New Roman"/>
          <w:sz w:val="24"/>
          <w:szCs w:val="24"/>
        </w:rPr>
        <w:t>the annual Ordinance of Estimates</w:t>
      </w:r>
      <w:r w:rsidR="00577CC7">
        <w:rPr>
          <w:rFonts w:ascii="Times New Roman" w:eastAsia="Calibri" w:hAnsi="Times New Roman" w:cs="Times New Roman"/>
          <w:sz w:val="24"/>
          <w:szCs w:val="24"/>
        </w:rPr>
        <w:t>,</w:t>
      </w:r>
      <w:r w:rsidR="00577CC7" w:rsidRPr="0090660C">
        <w:rPr>
          <w:rFonts w:ascii="Times New Roman" w:eastAsia="Calibri" w:hAnsi="Times New Roman" w:cs="Times New Roman"/>
          <w:sz w:val="24"/>
          <w:szCs w:val="24"/>
        </w:rPr>
        <w:t xml:space="preserve"> or </w:t>
      </w:r>
    </w:p>
    <w:p w14:paraId="6C0CDF39" w14:textId="77777777" w:rsidR="00E33431" w:rsidRDefault="00305A6E" w:rsidP="00E33431">
      <w:pPr>
        <w:spacing w:after="240"/>
        <w:ind w:left="936" w:right="0" w:hanging="5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1A9B" w:rsidRPr="007E1A9B">
        <w:rPr>
          <w:rFonts w:ascii="Times New Roman" w:eastAsia="Calibri" w:hAnsi="Times New Roman" w:cs="Times New Roman"/>
          <w:sz w:val="24"/>
          <w:szCs w:val="24"/>
        </w:rPr>
        <w:t>(2)</w:t>
      </w:r>
      <w:r w:rsidR="007E1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8C6" w:rsidRPr="0090660C">
        <w:rPr>
          <w:rFonts w:ascii="Times New Roman" w:eastAsia="Calibri" w:hAnsi="Times New Roman" w:cs="Times New Roman"/>
          <w:sz w:val="24"/>
          <w:szCs w:val="24"/>
        </w:rPr>
        <w:t>urgent or emergency items that require action on weeks when the Board does not hold a regular meeting</w:t>
      </w:r>
      <w:r w:rsidR="00C548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B05F08" w14:textId="70684180" w:rsidR="00E41D1E" w:rsidRDefault="00587D15" w:rsidP="00E33431">
      <w:pPr>
        <w:spacing w:after="240"/>
        <w:ind w:left="936" w:right="0" w:hanging="5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D. Special Meetings m</w:t>
      </w:r>
      <w:r w:rsidR="009C59E5" w:rsidRPr="00B044BC">
        <w:rPr>
          <w:rFonts w:ascii="Times New Roman" w:eastAsia="Calibri" w:hAnsi="Times New Roman" w:cs="Times New Roman"/>
          <w:sz w:val="24"/>
          <w:szCs w:val="24"/>
        </w:rPr>
        <w:t>ust be</w:t>
      </w:r>
      <w:r w:rsidR="00E641C0" w:rsidRPr="00B044BC">
        <w:rPr>
          <w:rFonts w:ascii="Times New Roman" w:eastAsia="Calibri" w:hAnsi="Times New Roman" w:cs="Times New Roman"/>
          <w:sz w:val="24"/>
          <w:szCs w:val="24"/>
        </w:rPr>
        <w:t xml:space="preserve"> approved by a majority</w:t>
      </w:r>
      <w:r w:rsidR="00971D7B" w:rsidRPr="00B044BC">
        <w:rPr>
          <w:rFonts w:ascii="Times New Roman" w:eastAsia="Calibri" w:hAnsi="Times New Roman" w:cs="Times New Roman"/>
          <w:sz w:val="24"/>
          <w:szCs w:val="24"/>
        </w:rPr>
        <w:t xml:space="preserve"> vote</w:t>
      </w:r>
      <w:r w:rsidR="00E641C0" w:rsidRPr="00B04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DE5" w:rsidRPr="00B044BC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9C59E5" w:rsidRPr="00B044BC">
        <w:rPr>
          <w:rFonts w:ascii="Times New Roman" w:eastAsia="Calibri" w:hAnsi="Times New Roman" w:cs="Times New Roman"/>
          <w:sz w:val="24"/>
          <w:szCs w:val="24"/>
        </w:rPr>
        <w:t>Board</w:t>
      </w:r>
      <w:r w:rsidR="000B7DE5" w:rsidRPr="00B04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DE9" w:rsidRPr="00B044BC">
        <w:rPr>
          <w:rFonts w:ascii="Times New Roman" w:eastAsia="Calibri" w:hAnsi="Times New Roman" w:cs="Times New Roman"/>
          <w:sz w:val="24"/>
          <w:szCs w:val="24"/>
        </w:rPr>
        <w:t>m</w:t>
      </w:r>
      <w:r w:rsidR="000B7DE5" w:rsidRPr="00B044BC">
        <w:rPr>
          <w:rFonts w:ascii="Times New Roman" w:eastAsia="Calibri" w:hAnsi="Times New Roman" w:cs="Times New Roman"/>
          <w:sz w:val="24"/>
          <w:szCs w:val="24"/>
        </w:rPr>
        <w:t xml:space="preserve">embers. </w:t>
      </w:r>
    </w:p>
    <w:p w14:paraId="6AA5CB53" w14:textId="0290094B" w:rsidR="0019041A" w:rsidRPr="004B7BD7" w:rsidRDefault="0019041A" w:rsidP="00E33431">
      <w:pPr>
        <w:spacing w:after="240"/>
        <w:ind w:left="936" w:right="0" w:hanging="576"/>
        <w:jc w:val="left"/>
        <w:rPr>
          <w:rFonts w:ascii="Times New Roman" w:eastAsia="Calibri" w:hAnsi="Times New Roman" w:cs="Times New Roman"/>
          <w:sz w:val="24"/>
          <w:szCs w:val="24"/>
        </w:rPr>
      </w:pPr>
      <w:bookmarkStart w:id="4" w:name="_Hlk87371816"/>
      <w:r w:rsidRPr="004B7BD7">
        <w:rPr>
          <w:rFonts w:ascii="Times New Roman" w:eastAsia="Calibri" w:hAnsi="Times New Roman" w:cs="Times New Roman"/>
          <w:sz w:val="24"/>
          <w:szCs w:val="24"/>
        </w:rPr>
        <w:t>E. The five members of the Board or the members’ designees as specified in the Charter</w:t>
      </w:r>
      <w:r w:rsidR="000833A4" w:rsidRPr="004B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7BD7">
        <w:rPr>
          <w:rFonts w:ascii="Times New Roman" w:eastAsia="Calibri" w:hAnsi="Times New Roman" w:cs="Times New Roman"/>
          <w:sz w:val="24"/>
          <w:szCs w:val="24"/>
        </w:rPr>
        <w:t>constitute a quorum.</w:t>
      </w:r>
    </w:p>
    <w:p w14:paraId="66260FD5" w14:textId="67C843FE" w:rsidR="000833A4" w:rsidRDefault="000833A4" w:rsidP="000833A4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bookmarkStart w:id="5" w:name="_Hlk87371987"/>
      <w:r>
        <w:rPr>
          <w:rFonts w:ascii="Times New Roman" w:eastAsia="Calibri" w:hAnsi="Times New Roman" w:cs="Times New Roman"/>
          <w:sz w:val="24"/>
          <w:szCs w:val="24"/>
        </w:rPr>
        <w:t xml:space="preserve">    (1) If a member abstains on a matter, that member will still count toward the quorum.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525C12" w14:textId="0E0A5D96" w:rsidR="000833A4" w:rsidRDefault="000833A4" w:rsidP="000833A4">
      <w:pPr>
        <w:spacing w:after="240"/>
        <w:ind w:left="936" w:right="0" w:hanging="57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E1A9B">
        <w:rPr>
          <w:rFonts w:ascii="Times New Roman" w:eastAsia="Calibri" w:hAnsi="Times New Roman" w:cs="Times New Roman"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87371995"/>
      <w:r w:rsidR="00250108">
        <w:rPr>
          <w:rFonts w:ascii="Times New Roman" w:eastAsia="Calibri" w:hAnsi="Times New Roman" w:cs="Times New Roman"/>
          <w:sz w:val="24"/>
          <w:szCs w:val="24"/>
        </w:rPr>
        <w:t>Members</w:t>
      </w:r>
      <w:r w:rsidR="00EC4C7A" w:rsidRPr="00EC4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r w:rsidR="00250108" w:rsidRPr="00250108">
        <w:rPr>
          <w:rFonts w:ascii="Times New Roman" w:eastAsia="Calibri" w:hAnsi="Times New Roman" w:cs="Times New Roman"/>
          <w:sz w:val="24"/>
          <w:szCs w:val="24"/>
        </w:rPr>
        <w:t>recusing themselves on a matter shall arrange for a substitute as designated in the Charter to participate in consideration of the matter in order to achieve a quorum.</w:t>
      </w:r>
      <w:r w:rsidR="00EC4C7A" w:rsidRPr="00EC4C7A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bookmarkEnd w:id="5"/>
    <w:p w14:paraId="3D62CCDF" w14:textId="1BC06097" w:rsidR="00D20B8E" w:rsidRDefault="00316BBA" w:rsidP="00D20B8E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BD7">
        <w:rPr>
          <w:rFonts w:ascii="Times New Roman" w:eastAsia="Calibri" w:hAnsi="Times New Roman" w:cs="Times New Roman"/>
          <w:sz w:val="24"/>
          <w:szCs w:val="24"/>
        </w:rPr>
        <w:t>F</w:t>
      </w:r>
      <w:r w:rsidR="0006157C" w:rsidRPr="004B7BD7">
        <w:rPr>
          <w:rFonts w:ascii="Times New Roman" w:eastAsia="Calibri" w:hAnsi="Times New Roman" w:cs="Times New Roman"/>
          <w:sz w:val="24"/>
          <w:szCs w:val="24"/>
        </w:rPr>
        <w:t>.</w:t>
      </w:r>
      <w:r w:rsidR="00061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244" w:rsidRPr="0090660C">
        <w:rPr>
          <w:rFonts w:ascii="Times New Roman" w:eastAsia="Calibri" w:hAnsi="Times New Roman" w:cs="Times New Roman"/>
          <w:sz w:val="24"/>
          <w:szCs w:val="24"/>
        </w:rPr>
        <w:t>The Council President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may cancel any meeting with the concurrence of a majority of Board members</w:t>
      </w:r>
      <w:r w:rsidR="00154C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C5E12" w14:textId="27D68118" w:rsidR="00CF6AE5" w:rsidRDefault="00316BBA" w:rsidP="006F7761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BD7">
        <w:rPr>
          <w:rFonts w:ascii="Times New Roman" w:eastAsia="Calibri" w:hAnsi="Times New Roman" w:cs="Times New Roman"/>
          <w:sz w:val="24"/>
          <w:szCs w:val="24"/>
        </w:rPr>
        <w:t>G</w:t>
      </w:r>
      <w:r w:rsidR="004D1708" w:rsidRPr="004B7BD7">
        <w:rPr>
          <w:rFonts w:ascii="Times New Roman" w:eastAsia="Calibri" w:hAnsi="Times New Roman" w:cs="Times New Roman"/>
          <w:sz w:val="24"/>
          <w:szCs w:val="24"/>
        </w:rPr>
        <w:t>.</w:t>
      </w:r>
      <w:r w:rsidR="004D1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E39">
        <w:rPr>
          <w:rFonts w:ascii="Times New Roman" w:eastAsia="Calibri" w:hAnsi="Times New Roman" w:cs="Times New Roman"/>
          <w:sz w:val="24"/>
          <w:szCs w:val="24"/>
        </w:rPr>
        <w:t>N</w:t>
      </w:r>
      <w:r w:rsidR="00EB4092" w:rsidRPr="0090660C">
        <w:rPr>
          <w:rFonts w:ascii="Times New Roman" w:eastAsia="Calibri" w:hAnsi="Times New Roman" w:cs="Times New Roman"/>
          <w:sz w:val="24"/>
          <w:szCs w:val="24"/>
        </w:rPr>
        <w:t>ot less than 24 hours prior to the scheduled start of the meeting</w:t>
      </w:r>
      <w:r w:rsidR="00C13E39">
        <w:rPr>
          <w:rFonts w:ascii="Times New Roman" w:eastAsia="Calibri" w:hAnsi="Times New Roman" w:cs="Times New Roman"/>
          <w:sz w:val="24"/>
          <w:szCs w:val="24"/>
        </w:rPr>
        <w:t>,</w:t>
      </w:r>
      <w:r w:rsidR="00EB4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E39">
        <w:rPr>
          <w:rFonts w:ascii="Times New Roman" w:eastAsia="Calibri" w:hAnsi="Times New Roman" w:cs="Times New Roman"/>
          <w:sz w:val="24"/>
          <w:szCs w:val="24"/>
        </w:rPr>
        <w:t>a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cancellation notice </w:t>
      </w:r>
      <w:r w:rsidR="00DB6669">
        <w:rPr>
          <w:rFonts w:ascii="Times New Roman" w:eastAsia="Calibri" w:hAnsi="Times New Roman" w:cs="Times New Roman"/>
          <w:sz w:val="24"/>
          <w:szCs w:val="24"/>
        </w:rPr>
        <w:t>shall</w:t>
      </w:r>
      <w:r w:rsidR="00927EB9">
        <w:rPr>
          <w:rFonts w:ascii="Times New Roman" w:eastAsia="Calibri" w:hAnsi="Times New Roman" w:cs="Times New Roman"/>
          <w:sz w:val="24"/>
          <w:szCs w:val="24"/>
        </w:rPr>
        <w:t xml:space="preserve"> be posted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on </w:t>
      </w:r>
    </w:p>
    <w:p w14:paraId="1B81C4CF" w14:textId="0675ADF1" w:rsidR="00CF6AE5" w:rsidRDefault="00C13E39" w:rsidP="00CF6AE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the City Council</w:t>
      </w:r>
      <w:r w:rsidR="00927EB9">
        <w:rPr>
          <w:rFonts w:ascii="Times New Roman" w:eastAsia="Calibri" w:hAnsi="Times New Roman" w:cs="Times New Roman"/>
          <w:sz w:val="24"/>
          <w:szCs w:val="24"/>
        </w:rPr>
        <w:t>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website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and </w:t>
      </w:r>
    </w:p>
    <w:p w14:paraId="41B9A3A6" w14:textId="6B9EB736" w:rsidR="005403ED" w:rsidRDefault="00FC30B2" w:rsidP="00CF6AE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the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Comptroller’s website.</w:t>
      </w:r>
    </w:p>
    <w:p w14:paraId="14DE9513" w14:textId="41BBF4A2" w:rsidR="00CF6AE5" w:rsidRDefault="00316BBA" w:rsidP="00CF6AE5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BD7">
        <w:rPr>
          <w:rFonts w:ascii="Times New Roman" w:eastAsia="Calibri" w:hAnsi="Times New Roman" w:cs="Times New Roman"/>
          <w:sz w:val="24"/>
          <w:szCs w:val="24"/>
        </w:rPr>
        <w:t>H</w:t>
      </w:r>
      <w:r w:rsidR="00561BF1">
        <w:rPr>
          <w:rFonts w:ascii="Times New Roman" w:eastAsia="Calibri" w:hAnsi="Times New Roman" w:cs="Times New Roman"/>
          <w:sz w:val="24"/>
          <w:szCs w:val="24"/>
        </w:rPr>
        <w:t>.</w:t>
      </w:r>
      <w:r w:rsidR="00936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30A">
        <w:rPr>
          <w:rFonts w:ascii="Times New Roman" w:eastAsia="Calibri" w:hAnsi="Times New Roman" w:cs="Times New Roman"/>
          <w:sz w:val="24"/>
          <w:szCs w:val="24"/>
        </w:rPr>
        <w:t>I</w:t>
      </w:r>
      <w:r w:rsidR="008B030A" w:rsidRPr="0090660C">
        <w:rPr>
          <w:rFonts w:ascii="Times New Roman" w:eastAsia="Calibri" w:hAnsi="Times New Roman" w:cs="Times New Roman"/>
          <w:sz w:val="24"/>
          <w:szCs w:val="24"/>
        </w:rPr>
        <w:t xml:space="preserve">mmediately following the annual adoption of the </w:t>
      </w:r>
      <w:r w:rsidR="005B2E46">
        <w:rPr>
          <w:rFonts w:ascii="Times New Roman" w:eastAsia="Calibri" w:hAnsi="Times New Roman" w:cs="Times New Roman"/>
          <w:sz w:val="24"/>
          <w:szCs w:val="24"/>
        </w:rPr>
        <w:t>R</w:t>
      </w:r>
      <w:r w:rsidR="008B030A">
        <w:rPr>
          <w:rFonts w:ascii="Times New Roman" w:eastAsia="Calibri" w:hAnsi="Times New Roman" w:cs="Times New Roman"/>
          <w:sz w:val="24"/>
          <w:szCs w:val="24"/>
        </w:rPr>
        <w:t xml:space="preserve">egular </w:t>
      </w:r>
      <w:r w:rsidR="005B2E46">
        <w:rPr>
          <w:rFonts w:ascii="Times New Roman" w:eastAsia="Calibri" w:hAnsi="Times New Roman" w:cs="Times New Roman"/>
          <w:sz w:val="24"/>
          <w:szCs w:val="24"/>
        </w:rPr>
        <w:t>M</w:t>
      </w:r>
      <w:r w:rsidR="008B030A">
        <w:rPr>
          <w:rFonts w:ascii="Times New Roman" w:eastAsia="Calibri" w:hAnsi="Times New Roman" w:cs="Times New Roman"/>
          <w:sz w:val="24"/>
          <w:szCs w:val="24"/>
        </w:rPr>
        <w:t>eeting</w:t>
      </w:r>
      <w:r w:rsidR="00EB0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30A" w:rsidRPr="0090660C">
        <w:rPr>
          <w:rFonts w:ascii="Times New Roman" w:eastAsia="Calibri" w:hAnsi="Times New Roman" w:cs="Times New Roman"/>
          <w:sz w:val="24"/>
          <w:szCs w:val="24"/>
        </w:rPr>
        <w:t>schedule</w:t>
      </w:r>
      <w:r w:rsidR="00EB06F0">
        <w:rPr>
          <w:rFonts w:ascii="Times New Roman" w:eastAsia="Calibri" w:hAnsi="Times New Roman" w:cs="Times New Roman"/>
          <w:sz w:val="24"/>
          <w:szCs w:val="24"/>
        </w:rPr>
        <w:t>,</w:t>
      </w:r>
      <w:r w:rsidR="008B030A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6F0">
        <w:rPr>
          <w:rFonts w:ascii="Times New Roman" w:eastAsia="Calibri" w:hAnsi="Times New Roman" w:cs="Times New Roman"/>
          <w:sz w:val="24"/>
          <w:szCs w:val="24"/>
        </w:rPr>
        <w:t>the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3AE">
        <w:rPr>
          <w:rFonts w:ascii="Times New Roman" w:eastAsia="Calibri" w:hAnsi="Times New Roman" w:cs="Times New Roman"/>
          <w:sz w:val="24"/>
          <w:szCs w:val="24"/>
        </w:rPr>
        <w:t>schedule</w:t>
      </w:r>
      <w:r w:rsidR="000B7DE5" w:rsidRPr="00EB06F0">
        <w:rPr>
          <w:rFonts w:ascii="Times New Roman" w:eastAsia="Calibri" w:hAnsi="Times New Roman" w:cs="Times New Roman"/>
          <w:sz w:val="24"/>
          <w:szCs w:val="24"/>
        </w:rPr>
        <w:t xml:space="preserve"> shall be </w:t>
      </w:r>
    </w:p>
    <w:p w14:paraId="76D8A2E8" w14:textId="42E78974" w:rsidR="00CF6AE5" w:rsidRDefault="006975EC" w:rsidP="00CF6AE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0B7DE5" w:rsidRPr="00EB06F0">
        <w:rPr>
          <w:rFonts w:ascii="Times New Roman" w:eastAsia="Calibri" w:hAnsi="Times New Roman" w:cs="Times New Roman"/>
          <w:sz w:val="24"/>
          <w:szCs w:val="24"/>
        </w:rPr>
        <w:t>distributed to the Board members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B7DE5" w:rsidRPr="00EB0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D86" w:rsidRPr="00EB06F0">
        <w:rPr>
          <w:rFonts w:ascii="Times New Roman" w:eastAsia="Calibri" w:hAnsi="Times New Roman" w:cs="Times New Roman"/>
          <w:sz w:val="24"/>
          <w:szCs w:val="24"/>
        </w:rPr>
        <w:t xml:space="preserve">and </w:t>
      </w:r>
    </w:p>
    <w:p w14:paraId="6B628482" w14:textId="47910447" w:rsidR="00AC23AE" w:rsidRDefault="002047C8" w:rsidP="00CF6AE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9D7D86" w:rsidRPr="00EB06F0">
        <w:rPr>
          <w:rFonts w:ascii="Times New Roman" w:eastAsia="Calibri" w:hAnsi="Times New Roman" w:cs="Times New Roman"/>
          <w:sz w:val="24"/>
          <w:szCs w:val="24"/>
        </w:rPr>
        <w:t xml:space="preserve">published on the </w:t>
      </w:r>
      <w:hyperlink r:id="rId11" w:history="1">
        <w:r w:rsidR="009D7D86" w:rsidRPr="00EB06F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Comptroller’s website</w:t>
        </w:r>
      </w:hyperlink>
      <w:r w:rsidR="009D7D86" w:rsidRPr="009066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F8A9C" w14:textId="677EFBEF" w:rsidR="00474907" w:rsidRDefault="009D7D86" w:rsidP="00CF6AE5">
      <w:pPr>
        <w:pStyle w:val="ListParagraph"/>
        <w:spacing w:after="240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CD3" w:rsidRPr="004B7BD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16BBA" w:rsidRPr="004B7BD7">
        <w:rPr>
          <w:rFonts w:ascii="Times New Roman" w:eastAsia="Calibri" w:hAnsi="Times New Roman" w:cs="Times New Roman"/>
          <w:sz w:val="24"/>
          <w:szCs w:val="24"/>
        </w:rPr>
        <w:t>I</w:t>
      </w:r>
      <w:r w:rsidR="00B17CD3" w:rsidRPr="004B7BD7">
        <w:rPr>
          <w:rFonts w:ascii="Times New Roman" w:eastAsia="Calibri" w:hAnsi="Times New Roman" w:cs="Times New Roman"/>
          <w:sz w:val="24"/>
          <w:szCs w:val="24"/>
        </w:rPr>
        <w:t>.</w:t>
      </w:r>
      <w:r w:rsidR="00754B3C" w:rsidRPr="004B7B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1064" w:rsidRPr="0090660C">
        <w:rPr>
          <w:rFonts w:ascii="Times New Roman" w:eastAsia="Calibri" w:hAnsi="Times New Roman" w:cs="Times New Roman"/>
          <w:sz w:val="24"/>
          <w:szCs w:val="24"/>
        </w:rPr>
        <w:t xml:space="preserve">The Board shall give notice of all meetings, whether </w:t>
      </w:r>
      <w:r w:rsidR="007B7750">
        <w:rPr>
          <w:rFonts w:ascii="Times New Roman" w:eastAsia="Calibri" w:hAnsi="Times New Roman" w:cs="Times New Roman"/>
          <w:sz w:val="24"/>
          <w:szCs w:val="24"/>
        </w:rPr>
        <w:t>R</w:t>
      </w:r>
      <w:r w:rsidR="00561064" w:rsidRPr="0090660C">
        <w:rPr>
          <w:rFonts w:ascii="Times New Roman" w:eastAsia="Calibri" w:hAnsi="Times New Roman" w:cs="Times New Roman"/>
          <w:sz w:val="24"/>
          <w:szCs w:val="24"/>
        </w:rPr>
        <w:t xml:space="preserve">egular or </w:t>
      </w:r>
      <w:r w:rsidR="007B7750">
        <w:rPr>
          <w:rFonts w:ascii="Times New Roman" w:eastAsia="Calibri" w:hAnsi="Times New Roman" w:cs="Times New Roman"/>
          <w:sz w:val="24"/>
          <w:szCs w:val="24"/>
        </w:rPr>
        <w:t>S</w:t>
      </w:r>
      <w:r w:rsidR="00561064" w:rsidRPr="0090660C">
        <w:rPr>
          <w:rFonts w:ascii="Times New Roman" w:eastAsia="Calibri" w:hAnsi="Times New Roman" w:cs="Times New Roman"/>
          <w:sz w:val="24"/>
          <w:szCs w:val="24"/>
        </w:rPr>
        <w:t>pecial</w:t>
      </w:r>
      <w:r w:rsidR="004749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2146E5" w14:textId="77777777" w:rsidR="00474907" w:rsidRDefault="00474907" w:rsidP="00CF6AE5">
      <w:pPr>
        <w:pStyle w:val="ListParagraph"/>
        <w:spacing w:after="240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673457A" w14:textId="215DE92B" w:rsidR="00474907" w:rsidRDefault="000C4439" w:rsidP="00474907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F6AE5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61064" w:rsidRPr="00CF6AE5">
        <w:rPr>
          <w:rFonts w:ascii="Times New Roman" w:eastAsia="Calibri" w:hAnsi="Times New Roman" w:cs="Times New Roman"/>
          <w:sz w:val="24"/>
          <w:szCs w:val="24"/>
        </w:rPr>
        <w:t>in writing</w:t>
      </w:r>
      <w:r w:rsidR="005515D6" w:rsidRPr="00CF6AE5">
        <w:rPr>
          <w:rFonts w:ascii="Times New Roman" w:eastAsia="Calibri" w:hAnsi="Times New Roman" w:cs="Times New Roman"/>
          <w:sz w:val="24"/>
          <w:szCs w:val="24"/>
        </w:rPr>
        <w:t>,</w:t>
      </w:r>
      <w:r w:rsidR="00561064" w:rsidRPr="00CF6AE5">
        <w:rPr>
          <w:rFonts w:ascii="Times New Roman" w:eastAsia="Calibri" w:hAnsi="Times New Roman" w:cs="Times New Roman"/>
          <w:sz w:val="24"/>
          <w:szCs w:val="24"/>
        </w:rPr>
        <w:t xml:space="preserve"> and </w:t>
      </w:r>
    </w:p>
    <w:p w14:paraId="67CCB57D" w14:textId="77777777" w:rsidR="00474907" w:rsidRDefault="00474907" w:rsidP="00474907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5872D5A" w14:textId="2AC6D424" w:rsidR="008C7DFA" w:rsidRPr="00C90A9B" w:rsidRDefault="005515D6" w:rsidP="00474907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90A9B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561064" w:rsidRPr="00C90A9B">
        <w:rPr>
          <w:rFonts w:ascii="Times New Roman" w:eastAsia="Calibri" w:hAnsi="Times New Roman" w:cs="Times New Roman"/>
          <w:sz w:val="24"/>
          <w:szCs w:val="24"/>
        </w:rPr>
        <w:t>includ</w:t>
      </w:r>
      <w:r w:rsidR="0092727C" w:rsidRPr="00C90A9B">
        <w:rPr>
          <w:rFonts w:ascii="Times New Roman" w:eastAsia="Calibri" w:hAnsi="Times New Roman" w:cs="Times New Roman"/>
          <w:sz w:val="24"/>
          <w:szCs w:val="24"/>
        </w:rPr>
        <w:t>ing</w:t>
      </w:r>
      <w:r w:rsidR="00561064" w:rsidRPr="00C90A9B">
        <w:rPr>
          <w:rFonts w:ascii="Times New Roman" w:eastAsia="Calibri" w:hAnsi="Times New Roman" w:cs="Times New Roman"/>
          <w:sz w:val="24"/>
          <w:szCs w:val="24"/>
        </w:rPr>
        <w:t xml:space="preserve"> the date, time, and place of the meeting.  </w:t>
      </w:r>
    </w:p>
    <w:p w14:paraId="7FA3DDBF" w14:textId="77777777" w:rsidR="009A2C52" w:rsidRDefault="009A2C52" w:rsidP="00474907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53F7D74" w14:textId="7FE93432" w:rsidR="003F7D78" w:rsidRDefault="009A2C52" w:rsidP="00474907">
      <w:pPr>
        <w:pStyle w:val="ListParagraph"/>
        <w:spacing w:after="240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B7BD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16BBA" w:rsidRPr="004B7BD7">
        <w:rPr>
          <w:rFonts w:ascii="Times New Roman" w:eastAsia="Calibri" w:hAnsi="Times New Roman" w:cs="Times New Roman"/>
          <w:sz w:val="24"/>
          <w:szCs w:val="24"/>
        </w:rPr>
        <w:t>J</w:t>
      </w:r>
      <w:r w:rsidR="008C7DFA" w:rsidRPr="004B7BD7">
        <w:rPr>
          <w:rFonts w:ascii="Times New Roman" w:eastAsia="Calibri" w:hAnsi="Times New Roman" w:cs="Times New Roman"/>
          <w:sz w:val="24"/>
          <w:szCs w:val="24"/>
        </w:rPr>
        <w:t>.</w:t>
      </w:r>
      <w:r w:rsidRPr="004B7B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1064" w:rsidRPr="0090660C">
        <w:rPr>
          <w:rFonts w:ascii="Times New Roman" w:eastAsia="Calibri" w:hAnsi="Times New Roman" w:cs="Times New Roman"/>
          <w:sz w:val="24"/>
          <w:szCs w:val="24"/>
        </w:rPr>
        <w:t>As required under the state Open Meetings Act and City law, the notice may be</w:t>
      </w:r>
    </w:p>
    <w:p w14:paraId="13E99929" w14:textId="77777777" w:rsidR="003F7D78" w:rsidRDefault="003F7D78" w:rsidP="00474907">
      <w:pPr>
        <w:pStyle w:val="ListParagraph"/>
        <w:spacing w:after="240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B28AC92" w14:textId="28C5216D" w:rsidR="003F7D78" w:rsidRDefault="00841031" w:rsidP="003F7D78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4907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61064" w:rsidRPr="00474907">
        <w:rPr>
          <w:rFonts w:ascii="Times New Roman" w:eastAsia="Calibri" w:hAnsi="Times New Roman" w:cs="Times New Roman"/>
          <w:sz w:val="24"/>
          <w:szCs w:val="24"/>
        </w:rPr>
        <w:t xml:space="preserve">delivered to the news media, </w:t>
      </w:r>
    </w:p>
    <w:p w14:paraId="588ABAAF" w14:textId="2DA01CDA" w:rsidR="003F7D78" w:rsidRDefault="007B3EBB" w:rsidP="00D0046C">
      <w:pPr>
        <w:pStyle w:val="ListParagraph"/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7D78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561064" w:rsidRPr="003F7D78">
        <w:rPr>
          <w:rFonts w:ascii="Times New Roman" w:eastAsia="Calibri" w:hAnsi="Times New Roman" w:cs="Times New Roman"/>
          <w:sz w:val="24"/>
          <w:szCs w:val="24"/>
        </w:rPr>
        <w:t xml:space="preserve">posted or deposited at a “convenient public location” at or near the place of the meeting, </w:t>
      </w:r>
    </w:p>
    <w:p w14:paraId="7FA01429" w14:textId="77777777" w:rsidR="003F7D78" w:rsidRDefault="003F7D78" w:rsidP="003F7D78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EBBC6B9" w14:textId="727FB142" w:rsidR="00561064" w:rsidRPr="003F7D78" w:rsidRDefault="007B3EBB" w:rsidP="003F7D78">
      <w:pPr>
        <w:pStyle w:val="ListParagraph"/>
        <w:spacing w:after="240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7D78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561064" w:rsidRPr="003F7D78">
        <w:rPr>
          <w:rFonts w:ascii="Times New Roman" w:eastAsia="Calibri" w:hAnsi="Times New Roman" w:cs="Times New Roman"/>
          <w:sz w:val="24"/>
          <w:szCs w:val="24"/>
        </w:rPr>
        <w:t>or by any other reasonable method.</w:t>
      </w:r>
    </w:p>
    <w:p w14:paraId="12124782" w14:textId="2A580B20" w:rsidR="00341029" w:rsidRPr="00FE34F5" w:rsidRDefault="000A572F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27.01.0</w:t>
      </w:r>
      <w:r w:rsidR="00307E47"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307E47"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41029"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Officers.</w:t>
      </w:r>
    </w:p>
    <w:p w14:paraId="02270BF6" w14:textId="77777777" w:rsidR="004C62AA" w:rsidRDefault="00924E0E" w:rsidP="004C62A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6592">
        <w:rPr>
          <w:rFonts w:ascii="Times New Roman" w:eastAsia="Calibri" w:hAnsi="Times New Roman" w:cs="Times New Roman"/>
          <w:sz w:val="24"/>
          <w:szCs w:val="24"/>
        </w:rPr>
        <w:t xml:space="preserve">A.  The </w:t>
      </w:r>
      <w:r w:rsidR="000B7DE5" w:rsidRPr="00576592">
        <w:rPr>
          <w:rFonts w:ascii="Times New Roman" w:eastAsia="Calibri" w:hAnsi="Times New Roman" w:cs="Times New Roman"/>
          <w:sz w:val="24"/>
          <w:szCs w:val="24"/>
        </w:rPr>
        <w:t>President of the City Council is President of the Board</w:t>
      </w:r>
      <w:r w:rsidR="00F348D4" w:rsidRPr="00576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DE5" w:rsidRPr="00576592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41029" w:rsidRPr="00576592">
        <w:rPr>
          <w:rFonts w:ascii="Times New Roman" w:eastAsia="Calibri" w:hAnsi="Times New Roman" w:cs="Times New Roman"/>
          <w:sz w:val="24"/>
          <w:szCs w:val="24"/>
        </w:rPr>
        <w:t xml:space="preserve">shall </w:t>
      </w:r>
      <w:r w:rsidR="000B7DE5" w:rsidRPr="00576592">
        <w:rPr>
          <w:rFonts w:ascii="Times New Roman" w:eastAsia="Calibri" w:hAnsi="Times New Roman" w:cs="Times New Roman"/>
          <w:sz w:val="24"/>
          <w:szCs w:val="24"/>
        </w:rPr>
        <w:t>preside at all meetings.</w:t>
      </w:r>
      <w:r w:rsidR="00CE3A92" w:rsidRPr="00576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EBF203" w14:textId="77777777" w:rsidR="008910BA" w:rsidRDefault="00924E0E" w:rsidP="008910B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In the absence of the President of the City Council, the Vice President of the City Council will act as President of the Board.</w:t>
      </w:r>
    </w:p>
    <w:p w14:paraId="6CBF8367" w14:textId="77777777" w:rsidR="008910BA" w:rsidRDefault="00F40D85" w:rsidP="008910B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Comptroller </w:t>
      </w:r>
      <w:r w:rsidR="00341029" w:rsidRPr="0090660C">
        <w:rPr>
          <w:rFonts w:ascii="Times New Roman" w:eastAsia="Calibri" w:hAnsi="Times New Roman" w:cs="Times New Roman"/>
          <w:sz w:val="24"/>
          <w:szCs w:val="24"/>
        </w:rPr>
        <w:t xml:space="preserve">shall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serve as Secretary to the Board.</w:t>
      </w:r>
      <w:r w:rsidR="00341029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B097D0" w14:textId="77777777" w:rsidR="008910BA" w:rsidRDefault="00F40D85" w:rsidP="008910BA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 </w:t>
      </w:r>
      <w:r w:rsidR="00341029" w:rsidRPr="0090660C">
        <w:rPr>
          <w:rFonts w:ascii="Times New Roman" w:eastAsia="Calibri" w:hAnsi="Times New Roman" w:cs="Times New Roman"/>
          <w:sz w:val="24"/>
          <w:szCs w:val="24"/>
        </w:rPr>
        <w:t>In the absence of the Comptroller, the Deputy Comptroller will act as Secretary to the Board.</w:t>
      </w:r>
    </w:p>
    <w:p w14:paraId="149E499F" w14:textId="25553E2B" w:rsidR="00AF2EBE" w:rsidRDefault="00F348D4" w:rsidP="00FE34F5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E. 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 xml:space="preserve">The Comptroller or </w:t>
      </w:r>
      <w:r w:rsidR="00895FB8" w:rsidRPr="0090660C">
        <w:rPr>
          <w:rFonts w:ascii="Times New Roman" w:eastAsia="Calibri" w:hAnsi="Times New Roman" w:cs="Times New Roman"/>
          <w:sz w:val="24"/>
          <w:szCs w:val="24"/>
        </w:rPr>
        <w:t>t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 xml:space="preserve">he Comptroller’s designee shall perform the duties of Clerk to the Board, which </w:t>
      </w:r>
      <w:r w:rsidR="00AF2EBE">
        <w:rPr>
          <w:rFonts w:ascii="Times New Roman" w:eastAsia="Calibri" w:hAnsi="Times New Roman" w:cs="Times New Roman"/>
          <w:sz w:val="24"/>
          <w:szCs w:val="24"/>
        </w:rPr>
        <w:t xml:space="preserve">duties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>shall include</w:t>
      </w:r>
    </w:p>
    <w:p w14:paraId="75AE8FE1" w14:textId="27C0178E" w:rsidR="003C5A37" w:rsidRDefault="00AF2EBE" w:rsidP="00AF2EBE">
      <w:pPr>
        <w:pStyle w:val="ListParagraph"/>
        <w:spacing w:after="240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>reading the opening statement at Board meetings</w:t>
      </w:r>
      <w:r w:rsidR="003C5A37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5E2611A1" w14:textId="77777777" w:rsidR="003C5A37" w:rsidRDefault="003C5A37" w:rsidP="00AF2EBE">
      <w:pPr>
        <w:pStyle w:val="ListParagraph"/>
        <w:spacing w:after="240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3F56D3C" w14:textId="0F546FB1" w:rsidR="005A2C2D" w:rsidRPr="0090660C" w:rsidRDefault="003C5A37" w:rsidP="00AF2EBE">
      <w:pPr>
        <w:pStyle w:val="ListParagraph"/>
        <w:spacing w:after="240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 xml:space="preserve">chairing the Board during scheduled </w:t>
      </w:r>
      <w:r w:rsidR="00E516ED">
        <w:rPr>
          <w:rFonts w:ascii="Times New Roman" w:eastAsia="Calibri" w:hAnsi="Times New Roman" w:cs="Times New Roman"/>
          <w:sz w:val="24"/>
          <w:szCs w:val="24"/>
        </w:rPr>
        <w:t>B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 xml:space="preserve">id </w:t>
      </w:r>
      <w:r w:rsidR="00E516ED">
        <w:rPr>
          <w:rFonts w:ascii="Times New Roman" w:eastAsia="Calibri" w:hAnsi="Times New Roman" w:cs="Times New Roman"/>
          <w:sz w:val="24"/>
          <w:szCs w:val="24"/>
        </w:rPr>
        <w:t>O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>penings.</w:t>
      </w:r>
    </w:p>
    <w:p w14:paraId="5A453341" w14:textId="7402B280" w:rsidR="00BF1125" w:rsidRPr="0090660C" w:rsidRDefault="00BF1125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81018CB" w14:textId="77777777" w:rsidR="00526FC8" w:rsidRDefault="00435A63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27.01.01.0</w:t>
      </w:r>
      <w:r w:rsidR="00E516ED"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.  Resolutions</w:t>
      </w:r>
      <w:r w:rsidR="00BF1125" w:rsidRPr="00FE34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17AE67F" w14:textId="77777777" w:rsidR="00526FC8" w:rsidRDefault="00BC1F7C" w:rsidP="00526FC8">
      <w:pPr>
        <w:spacing w:after="240"/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 xml:space="preserve">The Board may adopt </w:t>
      </w:r>
      <w:r w:rsidR="00BC26F4">
        <w:rPr>
          <w:rFonts w:ascii="Times New Roman" w:eastAsia="Calibri" w:hAnsi="Times New Roman" w:cs="Times New Roman"/>
          <w:sz w:val="24"/>
          <w:szCs w:val="24"/>
        </w:rPr>
        <w:t>R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>esolutions affecting its procedures, policies, and practices.</w:t>
      </w:r>
    </w:p>
    <w:p w14:paraId="1060B2B5" w14:textId="68B48565" w:rsidR="0044294E" w:rsidRDefault="0072210B" w:rsidP="00526FC8">
      <w:pPr>
        <w:spacing w:after="240"/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BC26F4">
        <w:rPr>
          <w:rFonts w:ascii="Times New Roman" w:eastAsia="Calibri" w:hAnsi="Times New Roman" w:cs="Times New Roman"/>
          <w:sz w:val="24"/>
          <w:szCs w:val="24"/>
        </w:rPr>
        <w:t>R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>esolutions shall be reviewed in advance by the Department of</w:t>
      </w:r>
      <w:r w:rsidR="00C664F4" w:rsidRPr="0090660C">
        <w:rPr>
          <w:rFonts w:ascii="Times New Roman" w:eastAsia="Calibri" w:hAnsi="Times New Roman" w:cs="Times New Roman"/>
          <w:sz w:val="24"/>
          <w:szCs w:val="24"/>
        </w:rPr>
        <w:t xml:space="preserve"> Law</w:t>
      </w:r>
      <w:r w:rsidR="004429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F92EC7" w14:textId="5E698002" w:rsidR="004B3219" w:rsidRPr="00526FC8" w:rsidRDefault="00BC26F4" w:rsidP="00526FC8">
      <w:pPr>
        <w:spacing w:after="240"/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r w:rsidR="00C664F4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0C4">
        <w:rPr>
          <w:rFonts w:ascii="Times New Roman" w:eastAsia="Calibri" w:hAnsi="Times New Roman" w:cs="Times New Roman"/>
          <w:sz w:val="24"/>
          <w:szCs w:val="24"/>
        </w:rPr>
        <w:t>Resolutions</w:t>
      </w:r>
      <w:r w:rsidR="00C664F4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219">
        <w:rPr>
          <w:rFonts w:ascii="Times New Roman" w:eastAsia="Calibri" w:hAnsi="Times New Roman" w:cs="Times New Roman"/>
          <w:sz w:val="24"/>
          <w:szCs w:val="24"/>
        </w:rPr>
        <w:t>shall</w:t>
      </w:r>
      <w:r w:rsidR="00C664F4" w:rsidRPr="0090660C">
        <w:rPr>
          <w:rFonts w:ascii="Times New Roman" w:eastAsia="Calibri" w:hAnsi="Times New Roman" w:cs="Times New Roman"/>
          <w:sz w:val="24"/>
          <w:szCs w:val="24"/>
        </w:rPr>
        <w:t xml:space="preserve"> be adopted </w:t>
      </w:r>
    </w:p>
    <w:p w14:paraId="0B5A4D00" w14:textId="5384EFED" w:rsidR="00034F87" w:rsidRDefault="004B3219" w:rsidP="004B3219">
      <w:pPr>
        <w:spacing w:after="240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B04080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C664F4" w:rsidRPr="0090660C">
        <w:rPr>
          <w:rFonts w:ascii="Times New Roman" w:eastAsia="Calibri" w:hAnsi="Times New Roman" w:cs="Times New Roman"/>
          <w:sz w:val="24"/>
          <w:szCs w:val="24"/>
        </w:rPr>
        <w:t xml:space="preserve">a majority 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>vote of the Members</w:t>
      </w:r>
    </w:p>
    <w:p w14:paraId="2686BFAE" w14:textId="2DF529BF" w:rsidR="00BF1125" w:rsidRDefault="00034F87" w:rsidP="004B3219">
      <w:pPr>
        <w:spacing w:after="240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 xml:space="preserve">at a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 xml:space="preserve">egular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 xml:space="preserve">eeting of the Board. </w:t>
      </w:r>
    </w:p>
    <w:p w14:paraId="35CB9148" w14:textId="6A498F82" w:rsidR="00501B53" w:rsidRPr="0090660C" w:rsidRDefault="006D72EB" w:rsidP="00651E02">
      <w:pPr>
        <w:spacing w:after="24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CHAPTER 02  BOARD SUBMISSION AND AGENDA</w:t>
      </w:r>
    </w:p>
    <w:p w14:paraId="1EE7E0EF" w14:textId="79B9C946" w:rsidR="003D173D" w:rsidRDefault="003D173D" w:rsidP="003D173D">
      <w:pPr>
        <w:ind w:left="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Authority: </w:t>
      </w:r>
      <w:r w:rsidRPr="004C036F">
        <w:rPr>
          <w:rFonts w:ascii="Times New Roman" w:eastAsia="Calibri" w:hAnsi="Times New Roman" w:cs="Times New Roman"/>
          <w:sz w:val="20"/>
          <w:szCs w:val="20"/>
        </w:rPr>
        <w:t>City Charter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C036F">
        <w:rPr>
          <w:rFonts w:ascii="Times New Roman" w:eastAsia="Calibri" w:hAnsi="Times New Roman" w:cs="Times New Roman"/>
          <w:sz w:val="20"/>
          <w:szCs w:val="20"/>
        </w:rPr>
        <w:t xml:space="preserve">Article VI,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§§ 1 and </w:t>
      </w:r>
      <w:r w:rsidRPr="004C036F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676B8B9F" w14:textId="77777777" w:rsidR="000B78FE" w:rsidRDefault="000B78FE" w:rsidP="003D173D">
      <w:pPr>
        <w:ind w:left="0" w:right="0"/>
        <w:rPr>
          <w:rFonts w:ascii="Times New Roman" w:eastAsia="Calibri" w:hAnsi="Times New Roman" w:cs="Times New Roman"/>
          <w:sz w:val="20"/>
          <w:szCs w:val="20"/>
        </w:rPr>
      </w:pPr>
    </w:p>
    <w:p w14:paraId="42ECE5B4" w14:textId="3B3D7C7B" w:rsidR="00BF1125" w:rsidRPr="00651E02" w:rsidRDefault="006E2470" w:rsidP="006E2470">
      <w:pPr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>27.01</w:t>
      </w:r>
      <w:r w:rsidR="009041CB"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.02.01  </w:t>
      </w:r>
      <w:r w:rsidR="00751436"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>Preparation of Agenda.</w:t>
      </w:r>
    </w:p>
    <w:p w14:paraId="40DD4157" w14:textId="77777777" w:rsidR="00751436" w:rsidRPr="0090660C" w:rsidRDefault="00751436" w:rsidP="006E2470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94222A2" w14:textId="63DD897F" w:rsidR="00BF1125" w:rsidRDefault="00751436" w:rsidP="00E9775C">
      <w:pPr>
        <w:ind w:left="36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The</w:t>
      </w:r>
      <w:r w:rsidR="00DA2CF0" w:rsidRPr="0090660C">
        <w:rPr>
          <w:rFonts w:ascii="Times New Roman" w:eastAsia="Calibri" w:hAnsi="Times New Roman" w:cs="Times New Roman"/>
          <w:sz w:val="24"/>
          <w:szCs w:val="24"/>
        </w:rPr>
        <w:t xml:space="preserve"> Secretary’s</w:t>
      </w:r>
      <w:r w:rsidR="00977A47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staff is responsible for preparing and </w:t>
      </w:r>
      <w:r w:rsidR="00977A47" w:rsidRPr="0090660C">
        <w:rPr>
          <w:rFonts w:ascii="Times New Roman" w:eastAsia="Calibri" w:hAnsi="Times New Roman" w:cs="Times New Roman"/>
          <w:sz w:val="24"/>
          <w:szCs w:val="24"/>
        </w:rPr>
        <w:t>compil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ing the Board of Estimates</w:t>
      </w:r>
      <w:r w:rsidR="0032178B" w:rsidRPr="0090660C">
        <w:rPr>
          <w:rFonts w:ascii="Times New Roman" w:eastAsia="Calibri" w:hAnsi="Times New Roman" w:cs="Times New Roman"/>
          <w:sz w:val="24"/>
          <w:szCs w:val="24"/>
        </w:rPr>
        <w:t>’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agenda for each meeting.</w:t>
      </w:r>
    </w:p>
    <w:p w14:paraId="5BAFB021" w14:textId="017DBDAC" w:rsidR="00C35A0F" w:rsidRDefault="00C35A0F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50317DC" w14:textId="77777777" w:rsidR="00E9775C" w:rsidRDefault="00C35A0F" w:rsidP="00B55B52">
      <w:pPr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>27.01</w:t>
      </w:r>
      <w:r w:rsidR="00E831B2"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.02.02  </w:t>
      </w:r>
      <w:r w:rsidR="003025EA" w:rsidRPr="00651E02">
        <w:rPr>
          <w:rFonts w:ascii="Times New Roman" w:eastAsia="Calibri" w:hAnsi="Times New Roman" w:cs="Times New Roman"/>
          <w:b/>
          <w:bCs/>
          <w:sz w:val="24"/>
          <w:szCs w:val="24"/>
        </w:rPr>
        <w:t>Agenda Submissions.</w:t>
      </w:r>
    </w:p>
    <w:p w14:paraId="6814C852" w14:textId="77777777" w:rsidR="00E9775C" w:rsidRDefault="00E9775C" w:rsidP="00B55B52">
      <w:pPr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CD6D2" w14:textId="77777777" w:rsidR="00640316" w:rsidRDefault="00966438" w:rsidP="00640316">
      <w:pPr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B461E7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4A55D2">
        <w:rPr>
          <w:rFonts w:ascii="Times New Roman" w:eastAsia="Calibri" w:hAnsi="Times New Roman" w:cs="Times New Roman"/>
          <w:sz w:val="24"/>
          <w:szCs w:val="24"/>
        </w:rPr>
        <w:t>submission that is in proper format will be included</w:t>
      </w:r>
      <w:r w:rsidR="0011394B">
        <w:rPr>
          <w:rFonts w:ascii="Times New Roman" w:eastAsia="Calibri" w:hAnsi="Times New Roman" w:cs="Times New Roman"/>
          <w:sz w:val="24"/>
          <w:szCs w:val="24"/>
        </w:rPr>
        <w:t xml:space="preserve"> on the Board </w:t>
      </w:r>
      <w:r w:rsidR="00ED21AD">
        <w:rPr>
          <w:rFonts w:ascii="Times New Roman" w:eastAsia="Calibri" w:hAnsi="Times New Roman" w:cs="Times New Roman"/>
          <w:sz w:val="24"/>
          <w:szCs w:val="24"/>
        </w:rPr>
        <w:t>agenda for which it was timely submitted.</w:t>
      </w:r>
    </w:p>
    <w:p w14:paraId="606ED2C5" w14:textId="77777777" w:rsidR="00640316" w:rsidRDefault="00640316" w:rsidP="00640316">
      <w:pPr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29EDC5" w14:textId="77777777" w:rsidR="007210C5" w:rsidRDefault="00BB6A51" w:rsidP="00765106">
      <w:pPr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0B40EA">
        <w:rPr>
          <w:rFonts w:ascii="Times New Roman" w:eastAsia="Calibri" w:hAnsi="Times New Roman" w:cs="Times New Roman"/>
          <w:sz w:val="24"/>
          <w:szCs w:val="24"/>
        </w:rPr>
        <w:t xml:space="preserve">The deadline for </w:t>
      </w:r>
      <w:r w:rsidR="00004ADF">
        <w:rPr>
          <w:rFonts w:ascii="Times New Roman" w:eastAsia="Calibri" w:hAnsi="Times New Roman" w:cs="Times New Roman"/>
          <w:sz w:val="24"/>
          <w:szCs w:val="24"/>
        </w:rPr>
        <w:t xml:space="preserve">agenda </w:t>
      </w:r>
      <w:r w:rsidR="000B40EA">
        <w:rPr>
          <w:rFonts w:ascii="Times New Roman" w:eastAsia="Calibri" w:hAnsi="Times New Roman" w:cs="Times New Roman"/>
          <w:sz w:val="24"/>
          <w:szCs w:val="24"/>
        </w:rPr>
        <w:t>submissions to the Board</w:t>
      </w:r>
      <w:r w:rsidR="00004ADF">
        <w:rPr>
          <w:rFonts w:ascii="Times New Roman" w:eastAsia="Calibri" w:hAnsi="Times New Roman" w:cs="Times New Roman"/>
          <w:sz w:val="24"/>
          <w:szCs w:val="24"/>
        </w:rPr>
        <w:t xml:space="preserve"> is Tuesday</w:t>
      </w:r>
      <w:r w:rsidR="00ED7F49">
        <w:rPr>
          <w:rFonts w:ascii="Times New Roman" w:eastAsia="Calibri" w:hAnsi="Times New Roman" w:cs="Times New Roman"/>
          <w:sz w:val="24"/>
          <w:szCs w:val="24"/>
        </w:rPr>
        <w:t>,</w:t>
      </w:r>
      <w:r w:rsidR="00004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9F9">
        <w:rPr>
          <w:rFonts w:ascii="Times New Roman" w:eastAsia="Calibri" w:hAnsi="Times New Roman" w:cs="Times New Roman"/>
          <w:sz w:val="24"/>
          <w:szCs w:val="24"/>
        </w:rPr>
        <w:t>at a time specified by the Comptroller’s Office</w:t>
      </w:r>
      <w:r w:rsidR="00ED7F49">
        <w:rPr>
          <w:rFonts w:ascii="Times New Roman" w:eastAsia="Calibri" w:hAnsi="Times New Roman" w:cs="Times New Roman"/>
          <w:sz w:val="24"/>
          <w:szCs w:val="24"/>
        </w:rPr>
        <w:t>,</w:t>
      </w:r>
      <w:r w:rsidR="004A59F9">
        <w:rPr>
          <w:rFonts w:ascii="Times New Roman" w:eastAsia="Calibri" w:hAnsi="Times New Roman" w:cs="Times New Roman"/>
          <w:sz w:val="24"/>
          <w:szCs w:val="24"/>
        </w:rPr>
        <w:t xml:space="preserve"> for inclusion on the following week’s </w:t>
      </w:r>
      <w:r w:rsidR="002D484D">
        <w:rPr>
          <w:rFonts w:ascii="Times New Roman" w:eastAsia="Calibri" w:hAnsi="Times New Roman" w:cs="Times New Roman"/>
          <w:sz w:val="24"/>
          <w:szCs w:val="24"/>
        </w:rPr>
        <w:t>agenda.</w:t>
      </w:r>
    </w:p>
    <w:p w14:paraId="50FE390A" w14:textId="77777777" w:rsidR="007210C5" w:rsidRDefault="002D484D" w:rsidP="007210C5">
      <w:pPr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r w:rsidR="00B2714F">
        <w:rPr>
          <w:rFonts w:ascii="Times New Roman" w:eastAsia="Calibri" w:hAnsi="Times New Roman" w:cs="Times New Roman"/>
          <w:sz w:val="24"/>
          <w:szCs w:val="24"/>
        </w:rPr>
        <w:t>Agenda submissions must</w:t>
      </w:r>
    </w:p>
    <w:p w14:paraId="63069DEA" w14:textId="77777777" w:rsidR="007210C5" w:rsidRDefault="007210C5" w:rsidP="007210C5">
      <w:pPr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7284A" w14:textId="4CF26765" w:rsidR="00B2714F" w:rsidRPr="007210C5" w:rsidRDefault="00B2714F" w:rsidP="007210C5">
      <w:pPr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02A31">
        <w:rPr>
          <w:rFonts w:ascii="Times New Roman" w:eastAsia="Calibri" w:hAnsi="Times New Roman" w:cs="Times New Roman"/>
          <w:sz w:val="24"/>
          <w:szCs w:val="24"/>
        </w:rPr>
        <w:t xml:space="preserve">be submitted by e-mail to the </w:t>
      </w:r>
      <w:hyperlink r:id="rId12" w:history="1">
        <w:r w:rsidR="00821918" w:rsidRPr="0090660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Comptroller's Office</w:t>
        </w:r>
      </w:hyperlink>
      <w:r w:rsidR="00D02A31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05A5A59C" w14:textId="268F79C8" w:rsidR="00D02A31" w:rsidRDefault="00D02A31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9529CEB" w14:textId="231E0301" w:rsidR="004053FC" w:rsidRDefault="00D02A31" w:rsidP="007210C5">
      <w:pPr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(2) </w:t>
      </w:r>
      <w:r w:rsidR="00CE2292">
        <w:rPr>
          <w:rFonts w:ascii="Times New Roman" w:eastAsia="Calibri" w:hAnsi="Times New Roman" w:cs="Times New Roman"/>
          <w:sz w:val="24"/>
          <w:szCs w:val="24"/>
        </w:rPr>
        <w:t>meet the required elements for submissions</w:t>
      </w:r>
      <w:r w:rsidR="00CE4389">
        <w:rPr>
          <w:rFonts w:ascii="Times New Roman" w:eastAsia="Calibri" w:hAnsi="Times New Roman" w:cs="Times New Roman"/>
          <w:sz w:val="24"/>
          <w:szCs w:val="24"/>
        </w:rPr>
        <w:t xml:space="preserve"> published on the </w:t>
      </w:r>
      <w:hyperlink r:id="rId13" w:history="1">
        <w:r w:rsidR="00CE4389" w:rsidRPr="0008464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Comptroller’s website</w:t>
        </w:r>
      </w:hyperlink>
      <w:r w:rsidR="00CE43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AF0B91" w14:textId="77777777" w:rsidR="004053FC" w:rsidRDefault="004053FC" w:rsidP="007210C5">
      <w:pPr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DCCD652" w14:textId="215AC11C" w:rsidR="00CE4389" w:rsidRPr="0090660C" w:rsidRDefault="00CE4389" w:rsidP="004053FC">
      <w:pPr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 </w:t>
      </w:r>
      <w:r w:rsidR="00D07F4F">
        <w:rPr>
          <w:rFonts w:ascii="Times New Roman" w:eastAsia="Calibri" w:hAnsi="Times New Roman" w:cs="Times New Roman"/>
          <w:sz w:val="24"/>
          <w:szCs w:val="24"/>
        </w:rPr>
        <w:t>Board members shall be notified of a</w:t>
      </w:r>
      <w:r w:rsidR="009C7F52">
        <w:rPr>
          <w:rFonts w:ascii="Times New Roman" w:eastAsia="Calibri" w:hAnsi="Times New Roman" w:cs="Times New Roman"/>
          <w:sz w:val="24"/>
          <w:szCs w:val="24"/>
        </w:rPr>
        <w:t xml:space="preserve">ny changes to </w:t>
      </w:r>
      <w:r w:rsidR="00F826D0">
        <w:rPr>
          <w:rFonts w:ascii="Times New Roman" w:eastAsia="Calibri" w:hAnsi="Times New Roman" w:cs="Times New Roman"/>
          <w:sz w:val="24"/>
          <w:szCs w:val="24"/>
        </w:rPr>
        <w:t xml:space="preserve">the Board’s submission process or deadline </w:t>
      </w:r>
      <w:r w:rsidR="00596488">
        <w:rPr>
          <w:rFonts w:ascii="Times New Roman" w:eastAsia="Calibri" w:hAnsi="Times New Roman" w:cs="Times New Roman"/>
          <w:sz w:val="24"/>
          <w:szCs w:val="24"/>
        </w:rPr>
        <w:t>at least two weeks before the changes would be implemented.</w:t>
      </w:r>
      <w:r w:rsidR="00F82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A2F9D8" w14:textId="77777777" w:rsidR="009D36A2" w:rsidRPr="0090660C" w:rsidRDefault="009D36A2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4526E01" w14:textId="77777777" w:rsidR="00306102" w:rsidRDefault="00F36805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3FC">
        <w:rPr>
          <w:rFonts w:ascii="Times New Roman" w:eastAsia="Calibri" w:hAnsi="Times New Roman" w:cs="Times New Roman"/>
          <w:b/>
          <w:bCs/>
          <w:sz w:val="24"/>
          <w:szCs w:val="24"/>
        </w:rPr>
        <w:t>27.01.02.0</w:t>
      </w:r>
      <w:r w:rsidR="003E53D3" w:rsidRPr="004053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 </w:t>
      </w:r>
      <w:r w:rsidR="009D36A2" w:rsidRPr="004053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Walk-Ons.  </w:t>
      </w:r>
    </w:p>
    <w:p w14:paraId="7EADA6AB" w14:textId="77777777" w:rsidR="00306102" w:rsidRDefault="00306102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8BA0BD" w14:textId="4E579C23" w:rsidR="002E6B6A" w:rsidRDefault="00366A39" w:rsidP="002E6B6A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</w:t>
      </w:r>
      <w:r w:rsidR="00995C57">
        <w:rPr>
          <w:rFonts w:ascii="Times New Roman" w:eastAsia="Calibri" w:hAnsi="Times New Roman" w:cs="Times New Roman"/>
          <w:sz w:val="24"/>
          <w:szCs w:val="24"/>
        </w:rPr>
        <w:t xml:space="preserve">  The addition of Walk-ons to a 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published agenda of</w:t>
      </w:r>
      <w:r w:rsidR="006F0179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Board 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should be limited to emergencies</w:t>
      </w:r>
      <w:r w:rsidR="0008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to board members</w:t>
      </w:r>
      <w:r w:rsidR="00A35E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City agencies only</w:t>
      </w:r>
      <w:r w:rsidR="000846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9710D60" w14:textId="77777777" w:rsidR="002E6B6A" w:rsidRDefault="002E6B6A" w:rsidP="002E6B6A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6F30A4" w14:textId="77777777" w:rsidR="002E6B6A" w:rsidRDefault="00F020FC" w:rsidP="002E6B6A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 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Walk-ons should not include routine items which are not on the agenda due to delays in the agency's administrative review and approval process. </w:t>
      </w:r>
    </w:p>
    <w:p w14:paraId="37AB8E85" w14:textId="77777777" w:rsidR="002E6B6A" w:rsidRDefault="002E6B6A" w:rsidP="002E6B6A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E6C474" w14:textId="53A9E463" w:rsidR="00445352" w:rsidRPr="002E6B6A" w:rsidRDefault="00C70558" w:rsidP="002E6B6A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 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requested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alk-ons for the Administration must be submitted</w:t>
      </w:r>
    </w:p>
    <w:p w14:paraId="0E8FD769" w14:textId="77777777" w:rsidR="00576592" w:rsidRDefault="00576592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D60A5F" w14:textId="2B95C3DA" w:rsidR="00445352" w:rsidRDefault="00445352" w:rsidP="00445352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(1) 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first to the Mayor's Office for review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49716B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</w:p>
    <w:p w14:paraId="3A379443" w14:textId="77777777" w:rsidR="00445352" w:rsidRDefault="00445352" w:rsidP="00445352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38B679" w14:textId="2B8747BB" w:rsidR="009D36A2" w:rsidRPr="0090660C" w:rsidRDefault="00445352" w:rsidP="00445352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(2)</w:t>
      </w:r>
      <w:r w:rsidR="001025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9716B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agreed upon by a majority of the Board</w:t>
      </w:r>
      <w:r w:rsidR="009D36A2" w:rsidRPr="0090660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6702DEC" w14:textId="4C755F89" w:rsidR="009D36A2" w:rsidRPr="0090660C" w:rsidRDefault="009D36A2" w:rsidP="00B55B52">
      <w:pPr>
        <w:spacing w:line="240" w:lineRule="auto"/>
        <w:ind w:left="0" w:right="0" w:hanging="27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702624C" w14:textId="77777777" w:rsidR="004F5BA5" w:rsidRDefault="003E53D3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7FBF">
        <w:rPr>
          <w:rFonts w:ascii="Times New Roman" w:eastAsia="Calibri" w:hAnsi="Times New Roman" w:cs="Times New Roman"/>
          <w:b/>
          <w:bCs/>
          <w:sz w:val="24"/>
          <w:szCs w:val="24"/>
        </w:rPr>
        <w:t>27.01</w:t>
      </w:r>
      <w:r w:rsidR="00BC5574" w:rsidRPr="00577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.02.04 </w:t>
      </w:r>
      <w:r w:rsidR="000B7DE5" w:rsidRPr="00577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Ethical Considerations. </w:t>
      </w:r>
    </w:p>
    <w:p w14:paraId="3C4D32CC" w14:textId="77777777" w:rsidR="004F5BA5" w:rsidRDefault="004F5BA5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3C4B86" w14:textId="77777777" w:rsidR="004F5BA5" w:rsidRDefault="007A3735" w:rsidP="004F5BA5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E4596F" w:rsidRPr="0090660C">
        <w:rPr>
          <w:rFonts w:ascii="Times New Roman" w:eastAsia="Calibri" w:hAnsi="Times New Roman" w:cs="Times New Roman"/>
          <w:sz w:val="24"/>
          <w:szCs w:val="24"/>
        </w:rPr>
        <w:t>M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embers </w:t>
      </w:r>
      <w:r w:rsidR="00E4596F" w:rsidRPr="0090660C">
        <w:rPr>
          <w:rFonts w:ascii="Times New Roman" w:eastAsia="Calibri" w:hAnsi="Times New Roman" w:cs="Times New Roman"/>
          <w:sz w:val="24"/>
          <w:szCs w:val="24"/>
        </w:rPr>
        <w:t xml:space="preserve">of the Board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must submit a dated </w:t>
      </w:r>
      <w:r w:rsidR="004C54C7">
        <w:rPr>
          <w:rFonts w:ascii="Times New Roman" w:eastAsia="Calibri" w:hAnsi="Times New Roman" w:cs="Times New Roman"/>
          <w:sz w:val="24"/>
          <w:szCs w:val="24"/>
        </w:rPr>
        <w:t>R</w:t>
      </w:r>
      <w:r w:rsidR="0009474D" w:rsidRPr="0090660C">
        <w:rPr>
          <w:rFonts w:ascii="Times New Roman" w:eastAsia="Calibri" w:hAnsi="Times New Roman" w:cs="Times New Roman"/>
          <w:sz w:val="24"/>
          <w:szCs w:val="24"/>
        </w:rPr>
        <w:t>ecusal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memo to the </w:t>
      </w:r>
      <w:hyperlink r:id="rId14" w:history="1">
        <w:r w:rsidR="000B7DE5" w:rsidRPr="0090660C">
          <w:rPr>
            <w:rStyle w:val="Hyperlink"/>
            <w:rFonts w:ascii="Times New Roman" w:hAnsi="Times New Roman" w:cs="Times New Roman"/>
            <w:sz w:val="24"/>
            <w:szCs w:val="24"/>
          </w:rPr>
          <w:t>Comptroller’s Office</w:t>
        </w:r>
      </w:hyperlink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96F" w:rsidRPr="0090660C">
        <w:rPr>
          <w:rFonts w:ascii="Times New Roman" w:eastAsia="Calibri" w:hAnsi="Times New Roman" w:cs="Times New Roman"/>
          <w:sz w:val="24"/>
          <w:szCs w:val="24"/>
        </w:rPr>
        <w:t xml:space="preserve">no later than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day before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scheduled Board meeting. </w:t>
      </w:r>
    </w:p>
    <w:p w14:paraId="63B58D47" w14:textId="77777777" w:rsidR="004F5BA5" w:rsidRDefault="004F5BA5" w:rsidP="004F5BA5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3DDFB8" w14:textId="302A596E" w:rsidR="00220C85" w:rsidRPr="004F5BA5" w:rsidRDefault="00521FE0" w:rsidP="004F5BA5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4C54C7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ecusal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memo will note</w:t>
      </w:r>
      <w:r w:rsidR="00220C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B47C31" w14:textId="77777777" w:rsidR="00220C85" w:rsidRDefault="00220C85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97F012E" w14:textId="7FD799FC" w:rsidR="00220C85" w:rsidRDefault="00220C85" w:rsidP="00220C85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page number of the member’s </w:t>
      </w:r>
      <w:r w:rsidR="0009474D" w:rsidRPr="0090660C">
        <w:rPr>
          <w:rFonts w:ascii="Times New Roman" w:eastAsia="Calibri" w:hAnsi="Times New Roman" w:cs="Times New Roman"/>
          <w:sz w:val="24"/>
          <w:szCs w:val="24"/>
        </w:rPr>
        <w:t>recusal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E65AC5B" w14:textId="77777777" w:rsidR="00220C85" w:rsidRDefault="00220C85" w:rsidP="00220C85">
      <w:pPr>
        <w:spacing w:line="240" w:lineRule="auto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676A778" w14:textId="0D3B5C93" w:rsidR="00881A63" w:rsidRDefault="00881A63" w:rsidP="00220C85">
      <w:pPr>
        <w:spacing w:line="240" w:lineRule="auto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item, and </w:t>
      </w:r>
    </w:p>
    <w:p w14:paraId="5CC5069E" w14:textId="77777777" w:rsidR="00881A63" w:rsidRDefault="00881A63" w:rsidP="00220C85">
      <w:pPr>
        <w:spacing w:line="240" w:lineRule="auto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110FF26" w14:textId="395B28FA" w:rsidR="00A3307A" w:rsidRDefault="00881A63" w:rsidP="00220C85">
      <w:pPr>
        <w:spacing w:line="240" w:lineRule="auto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reason for the </w:t>
      </w:r>
      <w:r w:rsidR="0009474D" w:rsidRPr="0090660C">
        <w:rPr>
          <w:rFonts w:ascii="Times New Roman" w:eastAsia="Calibri" w:hAnsi="Times New Roman" w:cs="Times New Roman"/>
          <w:sz w:val="24"/>
          <w:szCs w:val="24"/>
        </w:rPr>
        <w:t>recusal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.</w:t>
      </w:r>
      <w:r w:rsidR="00793919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4AA8D2" w14:textId="643B7A45" w:rsidR="00531044" w:rsidRDefault="00531044" w:rsidP="00220C85">
      <w:pPr>
        <w:spacing w:line="240" w:lineRule="auto"/>
        <w:ind w:left="72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8CE9E2E" w14:textId="63EE80DE" w:rsidR="00531044" w:rsidRDefault="004165E3" w:rsidP="00496A24">
      <w:pPr>
        <w:spacing w:line="240" w:lineRule="auto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CHAPTER 03 ACTIONS AT BOARD MEETINGS</w:t>
      </w:r>
    </w:p>
    <w:p w14:paraId="4FD2C11B" w14:textId="6346F755" w:rsidR="004165E3" w:rsidRDefault="004165E3" w:rsidP="00531044">
      <w:pPr>
        <w:spacing w:line="240" w:lineRule="auto"/>
        <w:ind w:left="720" w:right="0"/>
        <w:rPr>
          <w:rFonts w:ascii="Times New Roman" w:eastAsia="Calibri" w:hAnsi="Times New Roman" w:cs="Times New Roman"/>
          <w:sz w:val="24"/>
          <w:szCs w:val="24"/>
        </w:rPr>
      </w:pPr>
    </w:p>
    <w:p w14:paraId="348B5F81" w14:textId="615FACB4" w:rsidR="004165E3" w:rsidRPr="00A4358F" w:rsidRDefault="00A4358F" w:rsidP="00531044">
      <w:pPr>
        <w:spacing w:line="240" w:lineRule="auto"/>
        <w:ind w:left="72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Authority:  </w:t>
      </w:r>
      <w:r w:rsidR="00281A5A" w:rsidRPr="004C036F">
        <w:rPr>
          <w:rFonts w:ascii="Times New Roman" w:eastAsia="Calibri" w:hAnsi="Times New Roman" w:cs="Times New Roman"/>
          <w:sz w:val="20"/>
          <w:szCs w:val="20"/>
        </w:rPr>
        <w:t>City Charter</w:t>
      </w:r>
      <w:r w:rsidR="00281A5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81A5A" w:rsidRPr="004C036F">
        <w:rPr>
          <w:rFonts w:ascii="Times New Roman" w:eastAsia="Calibri" w:hAnsi="Times New Roman" w:cs="Times New Roman"/>
          <w:sz w:val="20"/>
          <w:szCs w:val="20"/>
        </w:rPr>
        <w:t xml:space="preserve">Article VI, </w:t>
      </w:r>
      <w:r w:rsidR="00281A5A">
        <w:rPr>
          <w:rFonts w:ascii="Times New Roman" w:eastAsia="Calibri" w:hAnsi="Times New Roman" w:cs="Times New Roman"/>
          <w:sz w:val="20"/>
          <w:szCs w:val="20"/>
        </w:rPr>
        <w:t xml:space="preserve">§ </w:t>
      </w:r>
      <w:r w:rsidR="00281A5A" w:rsidRPr="004C036F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6431D84A" w14:textId="77777777" w:rsidR="001F3E6D" w:rsidRPr="0090660C" w:rsidRDefault="001F3E6D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63343E3" w14:textId="77777777" w:rsidR="00C56CD3" w:rsidRDefault="00D7131A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96A24">
        <w:rPr>
          <w:rFonts w:ascii="Times New Roman" w:eastAsia="Calibri" w:hAnsi="Times New Roman" w:cs="Times New Roman"/>
          <w:b/>
          <w:sz w:val="24"/>
          <w:szCs w:val="24"/>
        </w:rPr>
        <w:t>27.01.03.01</w:t>
      </w:r>
      <w:r w:rsidR="00122FB3" w:rsidRPr="00496A2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1625A" w:rsidRPr="00496A24">
        <w:rPr>
          <w:rFonts w:ascii="Times New Roman" w:eastAsia="Calibri" w:hAnsi="Times New Roman" w:cs="Times New Roman"/>
          <w:b/>
          <w:sz w:val="24"/>
          <w:szCs w:val="24"/>
        </w:rPr>
        <w:t xml:space="preserve">Opening Statement. </w:t>
      </w:r>
    </w:p>
    <w:p w14:paraId="74F4B58E" w14:textId="77777777" w:rsidR="00C56CD3" w:rsidRDefault="00C56CD3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1A8DD" w14:textId="07C03D1A" w:rsidR="00191CD8" w:rsidRPr="00C56CD3" w:rsidRDefault="00CB2B2A" w:rsidP="00C56CD3">
      <w:pPr>
        <w:spacing w:line="240" w:lineRule="auto"/>
        <w:ind w:left="72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At the beginning of each </w:t>
      </w:r>
      <w:r w:rsidR="004B7818">
        <w:rPr>
          <w:rFonts w:ascii="Times New Roman" w:eastAsia="Calibri" w:hAnsi="Times New Roman" w:cs="Times New Roman"/>
          <w:sz w:val="24"/>
          <w:szCs w:val="24"/>
        </w:rPr>
        <w:t>R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egular </w:t>
      </w:r>
      <w:r w:rsidR="004B7818">
        <w:rPr>
          <w:rFonts w:ascii="Times New Roman" w:eastAsia="Calibri" w:hAnsi="Times New Roman" w:cs="Times New Roman"/>
          <w:sz w:val="24"/>
          <w:szCs w:val="24"/>
        </w:rPr>
        <w:t>M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eeting, the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>Clerk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 will read into the record </w:t>
      </w:r>
      <w:r w:rsidR="001C716E">
        <w:rPr>
          <w:rFonts w:ascii="Times New Roman" w:eastAsia="Calibri" w:hAnsi="Times New Roman" w:cs="Times New Roman"/>
          <w:sz w:val="24"/>
          <w:szCs w:val="24"/>
        </w:rPr>
        <w:t xml:space="preserve">the opening statement which </w:t>
      </w:r>
      <w:r w:rsidR="00ED70D9">
        <w:rPr>
          <w:rFonts w:ascii="Times New Roman" w:eastAsia="Calibri" w:hAnsi="Times New Roman" w:cs="Times New Roman"/>
          <w:sz w:val="24"/>
          <w:szCs w:val="24"/>
        </w:rPr>
        <w:t>l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>ist</w:t>
      </w:r>
      <w:r w:rsidR="00ED70D9">
        <w:rPr>
          <w:rFonts w:ascii="Times New Roman" w:eastAsia="Calibri" w:hAnsi="Times New Roman" w:cs="Times New Roman"/>
          <w:sz w:val="24"/>
          <w:szCs w:val="24"/>
        </w:rPr>
        <w:t>s:</w:t>
      </w:r>
    </w:p>
    <w:p w14:paraId="06180340" w14:textId="77777777" w:rsidR="00904472" w:rsidRDefault="00904472" w:rsidP="00B55B52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7AA4816" w14:textId="453F142E" w:rsidR="00191CD8" w:rsidRDefault="00191CD8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(1)</w:t>
      </w:r>
      <w:r w:rsidR="009F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changes or corrections to the agenda, </w:t>
      </w:r>
    </w:p>
    <w:p w14:paraId="2E46BA03" w14:textId="77777777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C80B711" w14:textId="284E4C52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protests </w:t>
      </w:r>
      <w:r w:rsidR="007B6500">
        <w:rPr>
          <w:rFonts w:ascii="Times New Roman" w:eastAsia="Calibri" w:hAnsi="Times New Roman" w:cs="Times New Roman"/>
          <w:sz w:val="24"/>
          <w:szCs w:val="24"/>
        </w:rPr>
        <w:t xml:space="preserve">or statements of opposition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received, </w:t>
      </w:r>
    </w:p>
    <w:p w14:paraId="36876F92" w14:textId="77777777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204DF9B" w14:textId="4546DF58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deferrals or withdrawals, </w:t>
      </w:r>
    </w:p>
    <w:p w14:paraId="7CBC569A" w14:textId="77777777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037AB85" w14:textId="5DBFA18F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(4)</w:t>
      </w:r>
      <w:r w:rsidR="0025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items placed on the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on-routine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genda for discussion, </w:t>
      </w:r>
    </w:p>
    <w:p w14:paraId="280DFB5A" w14:textId="77777777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F3B95C6" w14:textId="35DF5B8C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(5)</w:t>
      </w:r>
      <w:r w:rsidR="00A31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items moved from the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on-routine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genda to the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outine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genda, and </w:t>
      </w:r>
    </w:p>
    <w:p w14:paraId="756EB8E5" w14:textId="77777777" w:rsidR="00660684" w:rsidRDefault="00660684" w:rsidP="00191CD8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CF590AF" w14:textId="120DDA23" w:rsidR="00C56CD3" w:rsidRDefault="00660684" w:rsidP="00C56CD3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(6)</w:t>
      </w:r>
      <w:r w:rsidR="00A31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>abstentions</w:t>
      </w:r>
      <w:r w:rsidR="007B6500">
        <w:rPr>
          <w:rFonts w:ascii="Times New Roman" w:eastAsia="Calibri" w:hAnsi="Times New Roman" w:cs="Times New Roman"/>
          <w:sz w:val="24"/>
          <w:szCs w:val="24"/>
        </w:rPr>
        <w:t xml:space="preserve"> and recusals.</w:t>
      </w:r>
      <w:r w:rsidR="00CE3A92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D3AF28" w14:textId="77777777" w:rsidR="00EF071C" w:rsidRDefault="00EF071C" w:rsidP="00EF071C">
      <w:pPr>
        <w:spacing w:line="240" w:lineRule="auto"/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4C38A8F" w14:textId="15F5150B" w:rsidR="00417321" w:rsidRDefault="00417321" w:rsidP="00EF071C">
      <w:pPr>
        <w:spacing w:line="240" w:lineRule="auto"/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pening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tatement is </w:t>
      </w:r>
    </w:p>
    <w:p w14:paraId="4A9A25EA" w14:textId="77777777" w:rsidR="00064636" w:rsidRDefault="00064636" w:rsidP="00CF10B6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71E0AFB" w14:textId="4F15773F" w:rsidR="00CF10B6" w:rsidRDefault="00CF10B6" w:rsidP="00CF10B6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part of the official record of the meeting, and </w:t>
      </w:r>
    </w:p>
    <w:p w14:paraId="0629D427" w14:textId="77777777" w:rsidR="00CF10B6" w:rsidRDefault="00CF10B6" w:rsidP="00CF10B6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6FE7BD8" w14:textId="058C9251" w:rsidR="0041625A" w:rsidRPr="0090660C" w:rsidRDefault="00CF10B6" w:rsidP="00CF10B6">
      <w:pPr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shall be presented by the </w:t>
      </w:r>
      <w:r w:rsidR="005A2C2D" w:rsidRPr="0090660C">
        <w:rPr>
          <w:rFonts w:ascii="Times New Roman" w:eastAsia="Calibri" w:hAnsi="Times New Roman" w:cs="Times New Roman"/>
          <w:sz w:val="24"/>
          <w:szCs w:val="24"/>
        </w:rPr>
        <w:t>Clerk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 as a motion to be adopted.</w:t>
      </w:r>
    </w:p>
    <w:p w14:paraId="722392DC" w14:textId="77777777" w:rsidR="001F3E6D" w:rsidRPr="0090660C" w:rsidRDefault="001F3E6D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595A4C9" w14:textId="77777777" w:rsidR="009C13F3" w:rsidRDefault="003A33D8" w:rsidP="00B55B52">
      <w:pPr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13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27.01.03.02 </w:t>
      </w:r>
      <w:r w:rsidR="0041625A" w:rsidRPr="009C13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Routine Agenda. </w:t>
      </w:r>
    </w:p>
    <w:p w14:paraId="75874A6F" w14:textId="77777777" w:rsidR="009C13F3" w:rsidRDefault="009C13F3" w:rsidP="00B55B52">
      <w:pPr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49EBC0" w14:textId="77777777" w:rsidR="00FD49EA" w:rsidRDefault="00FF55FC" w:rsidP="00FD49EA">
      <w:pPr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0529D6">
        <w:rPr>
          <w:rFonts w:ascii="Times New Roman" w:eastAsia="Calibri" w:hAnsi="Times New Roman" w:cs="Times New Roman"/>
          <w:sz w:val="24"/>
          <w:szCs w:val="24"/>
        </w:rPr>
        <w:t>U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nless otherwise deferred, withdrawn or moved,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D46EE">
        <w:rPr>
          <w:rFonts w:ascii="Times New Roman" w:eastAsia="Calibri" w:hAnsi="Times New Roman" w:cs="Times New Roman"/>
          <w:sz w:val="24"/>
          <w:szCs w:val="24"/>
        </w:rPr>
        <w:t>Routine Agenda</w:t>
      </w:r>
      <w:r w:rsidR="00AB060E">
        <w:rPr>
          <w:rFonts w:ascii="Times New Roman" w:eastAsia="Calibri" w:hAnsi="Times New Roman" w:cs="Times New Roman"/>
          <w:sz w:val="24"/>
          <w:szCs w:val="24"/>
        </w:rPr>
        <w:t xml:space="preserve"> shall be comprised of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>submissions to the Comptroller’s staff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>,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60295C" w14:textId="77777777" w:rsidR="00FD49EA" w:rsidRDefault="00FD49EA" w:rsidP="0022251C">
      <w:pPr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D4F8FD" w14:textId="732362AC" w:rsidR="00FD49EA" w:rsidRDefault="00AB060E" w:rsidP="007403E4">
      <w:pPr>
        <w:ind w:left="72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made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 xml:space="preserve">in a timely manner and </w:t>
      </w:r>
    </w:p>
    <w:p w14:paraId="434ECF4A" w14:textId="77777777" w:rsidR="00FD49EA" w:rsidRDefault="00FD49EA" w:rsidP="00FD49EA">
      <w:pPr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0F48E1" w14:textId="2F8D59F2" w:rsidR="0022251C" w:rsidRPr="00FD49EA" w:rsidRDefault="00AB060E" w:rsidP="007403E4">
      <w:pPr>
        <w:ind w:left="72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41625A" w:rsidRPr="0090660C">
        <w:rPr>
          <w:rFonts w:ascii="Times New Roman" w:eastAsia="Calibri" w:hAnsi="Times New Roman" w:cs="Times New Roman"/>
          <w:sz w:val="24"/>
          <w:szCs w:val="24"/>
        </w:rPr>
        <w:t>with all necessary documentation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>.</w:t>
      </w:r>
      <w:r w:rsidR="00CE3A92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2B8B1B" w14:textId="77777777" w:rsidR="0022251C" w:rsidRDefault="0022251C" w:rsidP="0022251C">
      <w:pPr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AB489B6" w14:textId="0266B49D" w:rsidR="008A1DB5" w:rsidRPr="0090660C" w:rsidRDefault="008D6483" w:rsidP="0022251C">
      <w:pPr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outine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>genda shall be presented by the President as a motion to be adopted.</w:t>
      </w:r>
    </w:p>
    <w:p w14:paraId="2C80FB84" w14:textId="77777777" w:rsidR="001F3E6D" w:rsidRPr="0090660C" w:rsidRDefault="001F3E6D" w:rsidP="00B55B52">
      <w:pPr>
        <w:ind w:left="0" w:righ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193D843" w14:textId="77777777" w:rsidR="00064636" w:rsidRDefault="00ED70D9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43AB"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  <w:r w:rsidR="003D33FF" w:rsidRPr="005A43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.01.03.03 </w:t>
      </w:r>
      <w:r w:rsidR="008A1DB5" w:rsidRPr="005A43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Non-Routine Agenda. </w:t>
      </w:r>
    </w:p>
    <w:p w14:paraId="613D0316" w14:textId="77777777" w:rsidR="00064636" w:rsidRDefault="00596E36" w:rsidP="00064636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CE6D69">
        <w:rPr>
          <w:rFonts w:ascii="Times New Roman" w:eastAsia="Calibri" w:hAnsi="Times New Roman" w:cs="Times New Roman"/>
          <w:sz w:val="24"/>
          <w:szCs w:val="24"/>
        </w:rPr>
        <w:t>U</w:t>
      </w:r>
      <w:r w:rsidR="00CE6D69" w:rsidRPr="0090660C">
        <w:rPr>
          <w:rFonts w:ascii="Times New Roman" w:eastAsia="Calibri" w:hAnsi="Times New Roman" w:cs="Times New Roman"/>
          <w:sz w:val="24"/>
          <w:szCs w:val="24"/>
        </w:rPr>
        <w:t>nless a majority</w:t>
      </w:r>
      <w:r w:rsidR="00D05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D69" w:rsidRPr="0090660C">
        <w:rPr>
          <w:rFonts w:ascii="Times New Roman" w:eastAsia="Calibri" w:hAnsi="Times New Roman" w:cs="Times New Roman"/>
          <w:sz w:val="24"/>
          <w:szCs w:val="24"/>
        </w:rPr>
        <w:t>of the Board votes to consider multiple non-routine items collectively</w:t>
      </w:r>
      <w:r w:rsidR="00FE4DD9">
        <w:rPr>
          <w:rFonts w:ascii="Times New Roman" w:eastAsia="Calibri" w:hAnsi="Times New Roman" w:cs="Times New Roman"/>
          <w:sz w:val="24"/>
          <w:szCs w:val="24"/>
        </w:rPr>
        <w:t>, i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tems </w:t>
      </w:r>
      <w:r w:rsidR="00FE4DD9">
        <w:rPr>
          <w:rFonts w:ascii="Times New Roman" w:eastAsia="Calibri" w:hAnsi="Times New Roman" w:cs="Times New Roman"/>
          <w:sz w:val="24"/>
          <w:szCs w:val="24"/>
        </w:rPr>
        <w:t>on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on-routine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>genda are considered and voted separately.</w:t>
      </w:r>
      <w:r w:rsidR="00CE3A92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C5D082" w14:textId="45622548" w:rsidR="0041625A" w:rsidRPr="00064636" w:rsidRDefault="00D44C96" w:rsidP="00064636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5D4827" w:rsidRPr="0090660C">
        <w:rPr>
          <w:rFonts w:ascii="Times New Roman" w:eastAsia="Calibri" w:hAnsi="Times New Roman" w:cs="Times New Roman"/>
          <w:sz w:val="24"/>
          <w:szCs w:val="24"/>
        </w:rPr>
        <w:t xml:space="preserve">Unless limited by a vote of </w:t>
      </w:r>
      <w:r w:rsidR="00B04E74">
        <w:rPr>
          <w:rFonts w:ascii="Times New Roman" w:eastAsia="Calibri" w:hAnsi="Times New Roman" w:cs="Times New Roman"/>
          <w:sz w:val="24"/>
          <w:szCs w:val="24"/>
        </w:rPr>
        <w:t xml:space="preserve">4/5 of </w:t>
      </w:r>
      <w:r w:rsidR="005D4827" w:rsidRPr="009066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C69DA">
        <w:rPr>
          <w:rFonts w:ascii="Times New Roman" w:eastAsia="Calibri" w:hAnsi="Times New Roman" w:cs="Times New Roman"/>
          <w:sz w:val="24"/>
          <w:szCs w:val="24"/>
        </w:rPr>
        <w:t>Board</w:t>
      </w:r>
      <w:r w:rsidR="005D4827" w:rsidRPr="0090660C">
        <w:rPr>
          <w:rFonts w:ascii="Times New Roman" w:eastAsia="Calibri" w:hAnsi="Times New Roman" w:cs="Times New Roman"/>
          <w:sz w:val="24"/>
          <w:szCs w:val="24"/>
        </w:rPr>
        <w:t>, public comment shall be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 permitted for all </w:t>
      </w:r>
      <w:r w:rsidR="0087616B">
        <w:rPr>
          <w:rFonts w:ascii="Times New Roman" w:eastAsia="Calibri" w:hAnsi="Times New Roman" w:cs="Times New Roman"/>
          <w:sz w:val="24"/>
          <w:szCs w:val="24"/>
        </w:rPr>
        <w:t>N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>o</w:t>
      </w:r>
      <w:r w:rsidR="005D4827" w:rsidRPr="0090660C">
        <w:rPr>
          <w:rFonts w:ascii="Times New Roman" w:eastAsia="Calibri" w:hAnsi="Times New Roman" w:cs="Times New Roman"/>
          <w:sz w:val="24"/>
          <w:szCs w:val="24"/>
        </w:rPr>
        <w:t xml:space="preserve">n-routine </w:t>
      </w:r>
      <w:r w:rsidR="0087616B">
        <w:rPr>
          <w:rFonts w:ascii="Times New Roman" w:eastAsia="Calibri" w:hAnsi="Times New Roman" w:cs="Times New Roman"/>
          <w:sz w:val="24"/>
          <w:szCs w:val="24"/>
        </w:rPr>
        <w:t>A</w:t>
      </w:r>
      <w:r w:rsidR="005D4827" w:rsidRPr="0090660C">
        <w:rPr>
          <w:rFonts w:ascii="Times New Roman" w:eastAsia="Calibri" w:hAnsi="Times New Roman" w:cs="Times New Roman"/>
          <w:sz w:val="24"/>
          <w:szCs w:val="24"/>
        </w:rPr>
        <w:t>genda items.</w:t>
      </w:r>
    </w:p>
    <w:p w14:paraId="50C40AD7" w14:textId="77777777" w:rsidR="009C5092" w:rsidRDefault="00AE0EA0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5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27.01.03.04 </w:t>
      </w:r>
      <w:r w:rsidR="000B7DE5" w:rsidRPr="009C5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1DB5" w:rsidRPr="009C5092">
        <w:rPr>
          <w:rFonts w:ascii="Times New Roman" w:eastAsia="Calibri" w:hAnsi="Times New Roman" w:cs="Times New Roman"/>
          <w:b/>
          <w:bCs/>
          <w:sz w:val="24"/>
          <w:szCs w:val="24"/>
        </w:rPr>
        <w:t>Withdrawals and Deferrals</w:t>
      </w:r>
      <w:r w:rsidR="000B7DE5" w:rsidRPr="009C50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08B23A34" w14:textId="77777777" w:rsidR="004D3918" w:rsidRDefault="003B0E54" w:rsidP="004D3918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An agenda item that is </w:t>
      </w:r>
      <w:r w:rsidR="008A1DB5" w:rsidRPr="0090660C">
        <w:rPr>
          <w:rFonts w:ascii="Times New Roman" w:eastAsia="Calibri" w:hAnsi="Times New Roman" w:cs="Times New Roman"/>
          <w:sz w:val="24"/>
          <w:szCs w:val="24"/>
        </w:rPr>
        <w:t xml:space="preserve">withdrawn or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deferred in the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pening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tatement </w:t>
      </w:r>
      <w:r w:rsidR="00664BF1">
        <w:rPr>
          <w:rFonts w:ascii="Times New Roman" w:eastAsia="Calibri" w:hAnsi="Times New Roman" w:cs="Times New Roman"/>
          <w:sz w:val="24"/>
          <w:szCs w:val="24"/>
        </w:rPr>
        <w:t>of a B</w:t>
      </w:r>
      <w:r w:rsidR="00144CF1">
        <w:rPr>
          <w:rFonts w:ascii="Times New Roman" w:eastAsia="Calibri" w:hAnsi="Times New Roman" w:cs="Times New Roman"/>
          <w:sz w:val="24"/>
          <w:szCs w:val="24"/>
        </w:rPr>
        <w:t xml:space="preserve">oard meeting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will not be considered, deliberated, or open for public comment at th</w:t>
      </w:r>
      <w:r w:rsidR="00144CF1">
        <w:rPr>
          <w:rFonts w:ascii="Times New Roman" w:eastAsia="Calibri" w:hAnsi="Times New Roman" w:cs="Times New Roman"/>
          <w:sz w:val="24"/>
          <w:szCs w:val="24"/>
        </w:rPr>
        <w:t>at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meeting.</w:t>
      </w:r>
      <w:r w:rsidR="00DC27E1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9DBCF0" w14:textId="77777777" w:rsidR="004D3918" w:rsidRDefault="007806DF" w:rsidP="004D3918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>
        <w:rPr>
          <w:rFonts w:ascii="Times New Roman" w:eastAsia="Calibri" w:hAnsi="Times New Roman" w:cs="Times New Roman"/>
          <w:sz w:val="24"/>
          <w:szCs w:val="24"/>
        </w:rPr>
        <w:t>Board m</w:t>
      </w:r>
      <w:r w:rsidR="00FD5095" w:rsidRPr="0090660C">
        <w:rPr>
          <w:rFonts w:ascii="Times New Roman" w:eastAsia="Calibri" w:hAnsi="Times New Roman" w:cs="Times New Roman"/>
          <w:sz w:val="24"/>
          <w:szCs w:val="24"/>
        </w:rPr>
        <w:t xml:space="preserve">ember may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request to </w:t>
      </w:r>
      <w:r w:rsidR="00FD5095" w:rsidRPr="0090660C">
        <w:rPr>
          <w:rFonts w:ascii="Times New Roman" w:eastAsia="Calibri" w:hAnsi="Times New Roman" w:cs="Times New Roman"/>
          <w:sz w:val="24"/>
          <w:szCs w:val="24"/>
        </w:rPr>
        <w:t xml:space="preserve">defer an item on the agenda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>to a</w:t>
      </w:r>
      <w:r w:rsidR="0009474D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945">
        <w:rPr>
          <w:rFonts w:ascii="Times New Roman" w:eastAsia="Calibri" w:hAnsi="Times New Roman" w:cs="Times New Roman"/>
          <w:sz w:val="24"/>
          <w:szCs w:val="24"/>
        </w:rPr>
        <w:t>subsequent</w:t>
      </w:r>
      <w:r w:rsidR="0009474D" w:rsidRPr="0090660C">
        <w:rPr>
          <w:rFonts w:ascii="Times New Roman" w:eastAsia="Calibri" w:hAnsi="Times New Roman" w:cs="Times New Roman"/>
          <w:sz w:val="24"/>
          <w:szCs w:val="24"/>
        </w:rPr>
        <w:t xml:space="preserve"> regular meeting</w:t>
      </w:r>
      <w:r w:rsidR="00DC27E1" w:rsidRPr="0090660C">
        <w:rPr>
          <w:rFonts w:ascii="Times New Roman" w:eastAsia="Calibri" w:hAnsi="Times New Roman" w:cs="Times New Roman"/>
          <w:sz w:val="24"/>
          <w:szCs w:val="24"/>
        </w:rPr>
        <w:t xml:space="preserve"> if the member believes insufficient information is available to reach a fair and equitable decision at that time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99F100" w14:textId="77777777" w:rsidR="00BA6265" w:rsidRDefault="00287F51" w:rsidP="004D3918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C. 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The deferral request </w:t>
      </w:r>
      <w:r w:rsidR="00F6663B">
        <w:rPr>
          <w:rFonts w:ascii="Times New Roman" w:eastAsia="Calibri" w:hAnsi="Times New Roman" w:cs="Times New Roman"/>
          <w:sz w:val="24"/>
          <w:szCs w:val="24"/>
        </w:rPr>
        <w:t>shall</w:t>
      </w:r>
    </w:p>
    <w:p w14:paraId="5D7A29B7" w14:textId="13FFD716" w:rsidR="00BA6265" w:rsidRDefault="00A9304D" w:rsidP="00BA626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(1)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 indicate the date of the meeting to which the item is being deferred,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</w:p>
    <w:p w14:paraId="3A067469" w14:textId="58EB1F1D" w:rsidR="00BA6265" w:rsidRDefault="006E6D89" w:rsidP="00BA626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not exceed four regular Board meetings. </w:t>
      </w:r>
    </w:p>
    <w:p w14:paraId="752E5C63" w14:textId="71A3E165" w:rsidR="00C22090" w:rsidRDefault="005F3B3B" w:rsidP="00C22090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 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The name of the Member requesting the deferral will be read into the record as part of the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pening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tatement.  </w:t>
      </w:r>
    </w:p>
    <w:p w14:paraId="4616BA04" w14:textId="77777777" w:rsidR="000E3714" w:rsidRDefault="00316E2A" w:rsidP="000E3714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E492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5447F">
        <w:rPr>
          <w:rFonts w:ascii="Times New Roman" w:eastAsia="Calibri" w:hAnsi="Times New Roman" w:cs="Times New Roman"/>
          <w:sz w:val="24"/>
          <w:szCs w:val="24"/>
        </w:rPr>
        <w:t>A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 xml:space="preserve"> deferral </w:t>
      </w:r>
      <w:r w:rsidR="007E768C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CE39B2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>extend</w:t>
      </w:r>
      <w:r w:rsidR="00CE39B2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="003E4926">
        <w:rPr>
          <w:rFonts w:ascii="Times New Roman" w:eastAsia="Calibri" w:hAnsi="Times New Roman" w:cs="Times New Roman"/>
          <w:sz w:val="24"/>
          <w:szCs w:val="24"/>
        </w:rPr>
        <w:t>b</w:t>
      </w:r>
      <w:r w:rsidR="00C22090">
        <w:rPr>
          <w:rFonts w:ascii="Times New Roman" w:eastAsia="Calibri" w:hAnsi="Times New Roman" w:cs="Times New Roman"/>
          <w:sz w:val="24"/>
          <w:szCs w:val="24"/>
        </w:rPr>
        <w:t>y</w:t>
      </w:r>
    </w:p>
    <w:p w14:paraId="10ABF35B" w14:textId="33A3D846" w:rsidR="00201C72" w:rsidRDefault="0011394E" w:rsidP="00201C72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5F3B3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request </w:t>
      </w:r>
      <w:r w:rsidR="005F3B3B">
        <w:rPr>
          <w:rFonts w:ascii="Times New Roman" w:eastAsia="Calibri" w:hAnsi="Times New Roman" w:cs="Times New Roman"/>
          <w:sz w:val="24"/>
          <w:szCs w:val="24"/>
        </w:rPr>
        <w:t>from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Board member who requested the </w:t>
      </w:r>
      <w:r w:rsidR="00450469">
        <w:rPr>
          <w:rFonts w:ascii="Times New Roman" w:eastAsia="Calibri" w:hAnsi="Times New Roman" w:cs="Times New Roman"/>
          <w:sz w:val="24"/>
          <w:szCs w:val="24"/>
        </w:rPr>
        <w:t>deferral</w:t>
      </w:r>
      <w:r>
        <w:rPr>
          <w:rFonts w:ascii="Times New Roman" w:eastAsia="Calibri" w:hAnsi="Times New Roman" w:cs="Times New Roman"/>
          <w:sz w:val="24"/>
          <w:szCs w:val="24"/>
        </w:rPr>
        <w:t>, an</w:t>
      </w:r>
      <w:r w:rsidR="000E3714">
        <w:rPr>
          <w:rFonts w:ascii="Times New Roman" w:eastAsia="Calibri" w:hAnsi="Times New Roman" w:cs="Times New Roman"/>
          <w:sz w:val="24"/>
          <w:szCs w:val="24"/>
        </w:rPr>
        <w:t>d</w:t>
      </w:r>
    </w:p>
    <w:p w14:paraId="428C7FC7" w14:textId="77777777" w:rsidR="00D03D1D" w:rsidRDefault="00450469" w:rsidP="00D03D1D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F108F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B3FEB" w:rsidRPr="0090660C">
        <w:rPr>
          <w:rFonts w:ascii="Times New Roman" w:eastAsia="Calibri" w:hAnsi="Times New Roman" w:cs="Times New Roman"/>
          <w:sz w:val="24"/>
          <w:szCs w:val="24"/>
        </w:rPr>
        <w:t>majority vote by the Board.</w:t>
      </w:r>
      <w:r w:rsidR="00D372CE" w:rsidRPr="0090660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5335A42" w14:textId="558AA298" w:rsidR="000B7DE5" w:rsidRPr="00D03D1D" w:rsidRDefault="00111957" w:rsidP="008D794F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F. </w:t>
      </w:r>
      <w:r w:rsidR="00E27583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E27583" w:rsidRPr="0090660C">
        <w:rPr>
          <w:rFonts w:ascii="Times New Roman" w:eastAsia="Calibri" w:hAnsi="Times New Roman" w:cs="Times New Roman"/>
          <w:sz w:val="24"/>
          <w:szCs w:val="24"/>
        </w:rPr>
        <w:t xml:space="preserve">nless </w:t>
      </w:r>
      <w:r w:rsidR="00E27583">
        <w:rPr>
          <w:rFonts w:ascii="Times New Roman" w:eastAsia="Calibri" w:hAnsi="Times New Roman" w:cs="Times New Roman"/>
          <w:sz w:val="24"/>
          <w:szCs w:val="24"/>
        </w:rPr>
        <w:t>a</w:t>
      </w:r>
      <w:r w:rsidR="00E27583" w:rsidRPr="0090660C">
        <w:rPr>
          <w:rFonts w:ascii="Times New Roman" w:eastAsia="Calibri" w:hAnsi="Times New Roman" w:cs="Times New Roman"/>
          <w:sz w:val="24"/>
          <w:szCs w:val="24"/>
        </w:rPr>
        <w:t xml:space="preserve"> deferral is approved by a majority vote of the Board</w:t>
      </w:r>
      <w:r w:rsidR="00E27583">
        <w:rPr>
          <w:rFonts w:ascii="Times New Roman" w:eastAsia="Calibri" w:hAnsi="Times New Roman" w:cs="Times New Roman"/>
          <w:sz w:val="24"/>
          <w:szCs w:val="24"/>
        </w:rPr>
        <w:t>,</w:t>
      </w:r>
      <w:r w:rsidR="005556B6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 w:rsidR="00D372CE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07C">
        <w:rPr>
          <w:rFonts w:ascii="Times New Roman" w:eastAsia="Calibri" w:hAnsi="Times New Roman" w:cs="Times New Roman"/>
          <w:sz w:val="24"/>
          <w:szCs w:val="24"/>
        </w:rPr>
        <w:t xml:space="preserve">shall not </w:t>
      </w:r>
      <w:r w:rsidR="00D372CE" w:rsidRPr="0090660C">
        <w:rPr>
          <w:rFonts w:ascii="Times New Roman" w:eastAsia="Calibri" w:hAnsi="Times New Roman" w:cs="Times New Roman"/>
          <w:sz w:val="24"/>
          <w:szCs w:val="24"/>
        </w:rPr>
        <w:t xml:space="preserve">extend the date for Board consideration past the expiration or </w:t>
      </w:r>
      <w:r w:rsidR="009F207C">
        <w:rPr>
          <w:rFonts w:ascii="Times New Roman" w:eastAsia="Calibri" w:hAnsi="Times New Roman" w:cs="Times New Roman"/>
          <w:sz w:val="24"/>
          <w:szCs w:val="24"/>
        </w:rPr>
        <w:t>E</w:t>
      </w:r>
      <w:r w:rsidR="00D372CE" w:rsidRPr="0090660C">
        <w:rPr>
          <w:rFonts w:ascii="Times New Roman" w:eastAsia="Calibri" w:hAnsi="Times New Roman" w:cs="Times New Roman"/>
          <w:sz w:val="24"/>
          <w:szCs w:val="24"/>
        </w:rPr>
        <w:t>ffective date of the action being deferred.</w:t>
      </w:r>
    </w:p>
    <w:p w14:paraId="77ECB66C" w14:textId="77777777" w:rsidR="006D756B" w:rsidRDefault="002C1F2A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235F" w:rsidRPr="008D7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27.01.03.05 </w:t>
      </w:r>
      <w:r w:rsidR="000B7DE5" w:rsidRPr="008D7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Majority Vote. </w:t>
      </w:r>
    </w:p>
    <w:p w14:paraId="05CA0FA4" w14:textId="72D50814" w:rsidR="006D756B" w:rsidRDefault="00730432" w:rsidP="006D756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</w:t>
      </w:r>
      <w:r w:rsidR="00D64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1A8" w:rsidRPr="0090660C">
        <w:rPr>
          <w:rFonts w:ascii="Times New Roman" w:eastAsia="Calibri" w:hAnsi="Times New Roman" w:cs="Times New Roman"/>
          <w:sz w:val="24"/>
          <w:szCs w:val="24"/>
        </w:rPr>
        <w:t xml:space="preserve">Except as provided in </w:t>
      </w:r>
      <w:r w:rsidR="00CF564C">
        <w:rPr>
          <w:rFonts w:ascii="Times New Roman" w:eastAsia="Calibri" w:hAnsi="Times New Roman" w:cs="Times New Roman"/>
          <w:sz w:val="24"/>
          <w:szCs w:val="24"/>
        </w:rPr>
        <w:t>27.01.</w:t>
      </w:r>
      <w:r>
        <w:rPr>
          <w:rFonts w:ascii="Times New Roman" w:eastAsia="Calibri" w:hAnsi="Times New Roman" w:cs="Times New Roman"/>
          <w:sz w:val="24"/>
          <w:szCs w:val="24"/>
        </w:rPr>
        <w:t>03.03 B</w:t>
      </w:r>
      <w:r w:rsidR="009E41A8" w:rsidRPr="0090660C">
        <w:rPr>
          <w:rFonts w:ascii="Times New Roman" w:eastAsia="Calibri" w:hAnsi="Times New Roman" w:cs="Times New Roman"/>
          <w:sz w:val="24"/>
          <w:szCs w:val="24"/>
        </w:rPr>
        <w:t>, e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ach matter before the Board is determined by a majority </w:t>
      </w:r>
      <w:r w:rsidR="00BF1125" w:rsidRPr="0090660C">
        <w:rPr>
          <w:rFonts w:ascii="Times New Roman" w:eastAsia="Calibri" w:hAnsi="Times New Roman" w:cs="Times New Roman"/>
          <w:sz w:val="24"/>
          <w:szCs w:val="24"/>
        </w:rPr>
        <w:t xml:space="preserve">vote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of the </w:t>
      </w:r>
      <w:r w:rsidR="00D646BA">
        <w:rPr>
          <w:rFonts w:ascii="Times New Roman" w:eastAsia="Calibri" w:hAnsi="Times New Roman" w:cs="Times New Roman"/>
          <w:sz w:val="24"/>
          <w:szCs w:val="24"/>
        </w:rPr>
        <w:t>m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embers</w:t>
      </w:r>
      <w:r w:rsidR="00D646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C5AE49" w14:textId="47904C40" w:rsidR="000B7DE5" w:rsidRPr="006D756B" w:rsidRDefault="00257EC3" w:rsidP="006D756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096066">
        <w:rPr>
          <w:rFonts w:ascii="Times New Roman" w:eastAsia="Calibri" w:hAnsi="Times New Roman" w:cs="Times New Roman"/>
          <w:sz w:val="24"/>
          <w:szCs w:val="24"/>
        </w:rPr>
        <w:t>Board member</w:t>
      </w:r>
      <w:r w:rsidR="009C73AB">
        <w:rPr>
          <w:rFonts w:ascii="Times New Roman" w:eastAsia="Calibri" w:hAnsi="Times New Roman" w:cs="Times New Roman"/>
          <w:sz w:val="24"/>
          <w:szCs w:val="24"/>
        </w:rPr>
        <w:t>s</w:t>
      </w:r>
      <w:r w:rsidR="00096066">
        <w:rPr>
          <w:rFonts w:ascii="Times New Roman" w:eastAsia="Calibri" w:hAnsi="Times New Roman" w:cs="Times New Roman"/>
          <w:sz w:val="24"/>
          <w:szCs w:val="24"/>
        </w:rPr>
        <w:t xml:space="preserve"> will vote</w:t>
      </w:r>
      <w:r w:rsidR="009C73AB">
        <w:rPr>
          <w:rFonts w:ascii="Times New Roman" w:eastAsia="Calibri" w:hAnsi="Times New Roman" w:cs="Times New Roman"/>
          <w:sz w:val="24"/>
          <w:szCs w:val="24"/>
        </w:rPr>
        <w:t xml:space="preserve"> on each item</w:t>
      </w:r>
      <w:r w:rsidR="00096066">
        <w:rPr>
          <w:rFonts w:ascii="Times New Roman" w:eastAsia="Calibri" w:hAnsi="Times New Roman" w:cs="Times New Roman"/>
          <w:sz w:val="24"/>
          <w:szCs w:val="24"/>
        </w:rPr>
        <w:t xml:space="preserve"> by signifying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aye or nay.</w:t>
      </w:r>
    </w:p>
    <w:p w14:paraId="357E7517" w14:textId="77777777" w:rsidR="004E6E53" w:rsidRDefault="0089235F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C94">
        <w:rPr>
          <w:rFonts w:ascii="Times New Roman" w:eastAsia="Calibri" w:hAnsi="Times New Roman" w:cs="Times New Roman"/>
          <w:b/>
          <w:bCs/>
          <w:sz w:val="24"/>
          <w:szCs w:val="24"/>
        </w:rPr>
        <w:t>27.01.03</w:t>
      </w:r>
      <w:r w:rsidR="00F83BDB" w:rsidRPr="00982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.06 </w:t>
      </w:r>
      <w:r w:rsidR="000B7DE5" w:rsidRPr="00982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Nay </w:t>
      </w:r>
      <w:r w:rsidR="00982C94" w:rsidRPr="00982C94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0B7DE5" w:rsidRPr="00982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otes. </w:t>
      </w:r>
    </w:p>
    <w:p w14:paraId="521C2B01" w14:textId="25EFD4D9" w:rsidR="00926BA5" w:rsidRPr="004E6E53" w:rsidRDefault="000B7DE5" w:rsidP="004E6E53">
      <w:pPr>
        <w:spacing w:after="240"/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60C">
        <w:rPr>
          <w:rFonts w:ascii="Times New Roman" w:eastAsia="Calibri" w:hAnsi="Times New Roman" w:cs="Times New Roman"/>
          <w:sz w:val="24"/>
          <w:szCs w:val="24"/>
        </w:rPr>
        <w:t>.</w:t>
      </w:r>
      <w:r w:rsidR="00A35E34" w:rsidRPr="00A35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E34">
        <w:rPr>
          <w:rFonts w:ascii="Times New Roman" w:eastAsia="Calibri" w:hAnsi="Times New Roman" w:cs="Times New Roman"/>
          <w:sz w:val="24"/>
          <w:szCs w:val="24"/>
        </w:rPr>
        <w:t xml:space="preserve">The City Council President shall identify any member that votes “no” on an item and state the member’s name for the record.  </w:t>
      </w:r>
    </w:p>
    <w:p w14:paraId="612D8FBD" w14:textId="79DA5E8A" w:rsidR="0087352F" w:rsidRDefault="00773837" w:rsidP="00130ECA">
      <w:pPr>
        <w:spacing w:after="240"/>
        <w:ind w:left="0" w:righ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CHAPTER 04 PROTESTS</w:t>
      </w:r>
    </w:p>
    <w:p w14:paraId="59EDE558" w14:textId="77777777" w:rsidR="00931040" w:rsidRPr="00A4358F" w:rsidRDefault="00931040" w:rsidP="00130ECA">
      <w:pPr>
        <w:spacing w:line="240" w:lineRule="auto"/>
        <w:ind w:left="72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Authority:  </w:t>
      </w:r>
      <w:r w:rsidRPr="004C036F">
        <w:rPr>
          <w:rFonts w:ascii="Times New Roman" w:eastAsia="Calibri" w:hAnsi="Times New Roman" w:cs="Times New Roman"/>
          <w:sz w:val="20"/>
          <w:szCs w:val="20"/>
        </w:rPr>
        <w:t>City Charter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C036F">
        <w:rPr>
          <w:rFonts w:ascii="Times New Roman" w:eastAsia="Calibri" w:hAnsi="Times New Roman" w:cs="Times New Roman"/>
          <w:sz w:val="20"/>
          <w:szCs w:val="20"/>
        </w:rPr>
        <w:t xml:space="preserve">Article VI,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§ </w:t>
      </w:r>
      <w:r w:rsidRPr="004C036F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4969D48F" w14:textId="77777777" w:rsidR="00931040" w:rsidRPr="00773837" w:rsidRDefault="00931040" w:rsidP="00931040">
      <w:pPr>
        <w:spacing w:after="240"/>
        <w:ind w:left="0" w:right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7EC7DC" w14:textId="77777777" w:rsidR="00B15E9F" w:rsidRDefault="00ED6C90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E53">
        <w:rPr>
          <w:rFonts w:ascii="Times New Roman" w:eastAsia="Calibri" w:hAnsi="Times New Roman" w:cs="Times New Roman"/>
          <w:b/>
          <w:bCs/>
          <w:sz w:val="24"/>
          <w:szCs w:val="24"/>
        </w:rPr>
        <w:t>27.01</w:t>
      </w:r>
      <w:r w:rsidR="008D0779" w:rsidRPr="004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.04.01  </w:t>
      </w:r>
      <w:r w:rsidR="008052B4" w:rsidRPr="004E6E53">
        <w:rPr>
          <w:rFonts w:ascii="Times New Roman" w:eastAsia="Calibri" w:hAnsi="Times New Roman" w:cs="Times New Roman"/>
          <w:b/>
          <w:bCs/>
          <w:sz w:val="24"/>
          <w:szCs w:val="24"/>
        </w:rPr>
        <w:t>Procurement Regulations</w:t>
      </w:r>
      <w:r w:rsidR="004B755C" w:rsidRPr="004E6E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Take Precedence</w:t>
      </w:r>
    </w:p>
    <w:p w14:paraId="79539746" w14:textId="2CAFA920" w:rsidR="00B15E9F" w:rsidRDefault="001D51F1" w:rsidP="004375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7E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provided in </w:t>
      </w:r>
      <w:r w:rsidRPr="0090660C">
        <w:rPr>
          <w:rFonts w:ascii="Times New Roman" w:eastAsia="Calibri" w:hAnsi="Times New Roman" w:cs="Times New Roman"/>
          <w:sz w:val="24"/>
          <w:szCs w:val="24"/>
        </w:rPr>
        <w:t>27.01.01.02</w:t>
      </w:r>
      <w:r w:rsidR="007C0547">
        <w:rPr>
          <w:rFonts w:ascii="Times New Roman" w:eastAsia="Calibri" w:hAnsi="Times New Roman" w:cs="Times New Roman"/>
          <w:sz w:val="24"/>
          <w:szCs w:val="24"/>
        </w:rPr>
        <w:t xml:space="preserve">, the Board of Estimates Procurement Regulations are incorporated </w:t>
      </w:r>
      <w:r w:rsidR="00F02062">
        <w:rPr>
          <w:rFonts w:ascii="Times New Roman" w:eastAsia="Calibri" w:hAnsi="Times New Roman" w:cs="Times New Roman"/>
          <w:sz w:val="24"/>
          <w:szCs w:val="24"/>
        </w:rPr>
        <w:t>by reference in these regulations.</w:t>
      </w:r>
    </w:p>
    <w:p w14:paraId="20700913" w14:textId="69F7FC3A" w:rsidR="003D5A97" w:rsidRPr="00B15E9F" w:rsidRDefault="00F02062" w:rsidP="0043755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7E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97" w:rsidRPr="0090660C">
        <w:rPr>
          <w:rFonts w:ascii="Times New Roman" w:eastAsia="Calibri" w:hAnsi="Times New Roman" w:cs="Times New Roman"/>
          <w:sz w:val="24"/>
          <w:szCs w:val="24"/>
        </w:rPr>
        <w:t xml:space="preserve">Subject to any law or contractual provisions governing </w:t>
      </w:r>
      <w:r w:rsidR="002F5116">
        <w:rPr>
          <w:rFonts w:ascii="Times New Roman" w:eastAsia="Calibri" w:hAnsi="Times New Roman" w:cs="Times New Roman"/>
          <w:sz w:val="24"/>
          <w:szCs w:val="24"/>
        </w:rPr>
        <w:t>P</w:t>
      </w:r>
      <w:r w:rsidR="003D5A97" w:rsidRPr="0090660C">
        <w:rPr>
          <w:rFonts w:ascii="Times New Roman" w:eastAsia="Calibri" w:hAnsi="Times New Roman" w:cs="Times New Roman"/>
          <w:sz w:val="24"/>
          <w:szCs w:val="24"/>
        </w:rPr>
        <w:t>rotests before the Board, the</w:t>
      </w:r>
      <w:r w:rsidR="001E6A7E">
        <w:rPr>
          <w:rFonts w:ascii="Times New Roman" w:eastAsia="Calibri" w:hAnsi="Times New Roman" w:cs="Times New Roman"/>
          <w:sz w:val="24"/>
          <w:szCs w:val="24"/>
        </w:rPr>
        <w:t xml:space="preserve"> Procurement </w:t>
      </w:r>
      <w:r w:rsidR="003D5A97" w:rsidRPr="0090660C">
        <w:rPr>
          <w:rFonts w:ascii="Times New Roman" w:eastAsia="Calibri" w:hAnsi="Times New Roman" w:cs="Times New Roman"/>
          <w:sz w:val="24"/>
          <w:szCs w:val="24"/>
        </w:rPr>
        <w:t xml:space="preserve">Regulations take precedence. </w:t>
      </w:r>
    </w:p>
    <w:p w14:paraId="1D53E3A7" w14:textId="77777777" w:rsidR="00950BC6" w:rsidRDefault="00236A22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55B">
        <w:rPr>
          <w:rFonts w:ascii="Times New Roman" w:eastAsia="Calibri" w:hAnsi="Times New Roman" w:cs="Times New Roman"/>
          <w:b/>
          <w:bCs/>
          <w:sz w:val="24"/>
          <w:szCs w:val="24"/>
        </w:rPr>
        <w:t>27.01.0</w:t>
      </w:r>
      <w:r w:rsidR="002B4E38" w:rsidRPr="0043755B">
        <w:rPr>
          <w:rFonts w:ascii="Times New Roman" w:eastAsia="Calibri" w:hAnsi="Times New Roman" w:cs="Times New Roman"/>
          <w:b/>
          <w:bCs/>
          <w:sz w:val="24"/>
          <w:szCs w:val="24"/>
        </w:rPr>
        <w:t>4.02</w:t>
      </w:r>
      <w:r w:rsidR="003D6281" w:rsidRPr="004375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Notice Requirements for Protests.  </w:t>
      </w:r>
    </w:p>
    <w:p w14:paraId="26F3D0AE" w14:textId="69942179" w:rsidR="00950BC6" w:rsidRDefault="003E292F" w:rsidP="008C2DBE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7E2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A person protesting a proposed award to a bidder on the grounds that the protestor should receive the proposed award shall notify</w:t>
      </w:r>
    </w:p>
    <w:p w14:paraId="3C9C663F" w14:textId="77777777" w:rsidR="00950BC6" w:rsidRDefault="00333D64" w:rsidP="00975BF3">
      <w:pPr>
        <w:spacing w:after="240"/>
        <w:ind w:left="72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6D09F3" w:rsidRPr="0090660C">
        <w:rPr>
          <w:rFonts w:ascii="Times New Roman" w:eastAsia="Calibri" w:hAnsi="Times New Roman" w:cs="Times New Roman"/>
          <w:sz w:val="24"/>
          <w:szCs w:val="24"/>
        </w:rPr>
        <w:t>the Comptroller’s Office and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F5D2A1" w14:textId="77777777" w:rsidR="00950BC6" w:rsidRDefault="00152B80" w:rsidP="00975BF3">
      <w:pPr>
        <w:spacing w:after="240"/>
        <w:ind w:left="72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the proposed awardee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2612D6B5" w14:textId="193DEB46" w:rsidR="00950BC6" w:rsidRDefault="003E292F" w:rsidP="005A642F">
      <w:pPr>
        <w:spacing w:after="240"/>
        <w:ind w:left="360"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5A6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9C5">
        <w:rPr>
          <w:rFonts w:ascii="Times New Roman" w:eastAsia="Calibri" w:hAnsi="Times New Roman" w:cs="Times New Roman"/>
          <w:sz w:val="24"/>
          <w:szCs w:val="24"/>
        </w:rPr>
        <w:t xml:space="preserve">Notice shall be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in writing </w:t>
      </w:r>
      <w:r w:rsidR="00E719C5">
        <w:rPr>
          <w:rFonts w:ascii="Times New Roman" w:eastAsia="Calibri" w:hAnsi="Times New Roman" w:cs="Times New Roman"/>
          <w:sz w:val="24"/>
          <w:szCs w:val="24"/>
        </w:rPr>
        <w:t xml:space="preserve">and delivered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no later than</w:t>
      </w:r>
    </w:p>
    <w:p w14:paraId="067E1FC2" w14:textId="77777777" w:rsidR="00950BC6" w:rsidRDefault="00E719C5" w:rsidP="00D0046C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(1) 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noon on the </w:t>
      </w:r>
      <w:r w:rsidR="0098508B" w:rsidRPr="0090660C">
        <w:rPr>
          <w:rFonts w:ascii="Times New Roman" w:eastAsia="Calibri" w:hAnsi="Times New Roman" w:cs="Times New Roman"/>
          <w:sz w:val="24"/>
          <w:szCs w:val="24"/>
        </w:rPr>
        <w:t>Monday immediately</w:t>
      </w:r>
      <w:r w:rsidR="000B6D76" w:rsidRPr="0090660C">
        <w:rPr>
          <w:rFonts w:ascii="Times New Roman" w:eastAsia="Calibri" w:hAnsi="Times New Roman" w:cs="Times New Roman"/>
          <w:sz w:val="24"/>
          <w:szCs w:val="24"/>
        </w:rPr>
        <w:t xml:space="preserve"> before</w:t>
      </w:r>
      <w:r w:rsidR="006D09F3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the Board meeting </w:t>
      </w:r>
      <w:r w:rsidR="006D09F3" w:rsidRPr="0090660C">
        <w:rPr>
          <w:rFonts w:ascii="Times New Roman" w:eastAsia="Calibri" w:hAnsi="Times New Roman" w:cs="Times New Roman"/>
          <w:sz w:val="24"/>
          <w:szCs w:val="24"/>
        </w:rPr>
        <w:t>at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 which the proposed award will be considered</w:t>
      </w:r>
      <w:r w:rsidR="006D09F3" w:rsidRPr="0090660C">
        <w:rPr>
          <w:rFonts w:ascii="Times New Roman" w:eastAsia="Calibri" w:hAnsi="Times New Roman" w:cs="Times New Roman"/>
          <w:sz w:val="24"/>
          <w:szCs w:val="24"/>
        </w:rPr>
        <w:t xml:space="preserve">, or </w:t>
      </w:r>
    </w:p>
    <w:p w14:paraId="0AF81157" w14:textId="700B8F1C" w:rsidR="003D6281" w:rsidRPr="00950BC6" w:rsidRDefault="00E719C5" w:rsidP="00D0046C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 </w:t>
      </w:r>
      <w:r w:rsidR="006D09F3" w:rsidRPr="0090660C">
        <w:rPr>
          <w:rFonts w:ascii="Times New Roman" w:eastAsia="Calibri" w:hAnsi="Times New Roman" w:cs="Times New Roman"/>
          <w:sz w:val="24"/>
          <w:szCs w:val="24"/>
        </w:rPr>
        <w:t>by an alternative date and time specified in the agenda for the next scheduled meeting.</w:t>
      </w:r>
    </w:p>
    <w:p w14:paraId="65814E60" w14:textId="77777777" w:rsidR="0094236B" w:rsidRDefault="0094236B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Hlk85538620"/>
    </w:p>
    <w:p w14:paraId="5B5EB926" w14:textId="77777777" w:rsidR="0094236B" w:rsidRDefault="0094236B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7479F7" w14:textId="77777777" w:rsidR="0094236B" w:rsidRDefault="00914AF6" w:rsidP="0094236B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36B">
        <w:rPr>
          <w:rFonts w:ascii="Times New Roman" w:eastAsia="Calibri" w:hAnsi="Times New Roman" w:cs="Times New Roman"/>
          <w:b/>
          <w:bCs/>
          <w:sz w:val="24"/>
          <w:szCs w:val="24"/>
        </w:rPr>
        <w:t>27.01.04.03</w:t>
      </w:r>
      <w:r w:rsidR="00FE2279" w:rsidRPr="00942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6281" w:rsidRPr="00942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Determination of Proper Protests.</w:t>
      </w:r>
    </w:p>
    <w:p w14:paraId="6F23F076" w14:textId="77777777" w:rsidR="0094236B" w:rsidRDefault="00FD0652" w:rsidP="00C73F7F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A protest </w:t>
      </w:r>
      <w:r w:rsidR="00F10006" w:rsidRPr="0090660C">
        <w:rPr>
          <w:rFonts w:ascii="Times New Roman" w:eastAsia="Calibri" w:hAnsi="Times New Roman" w:cs="Times New Roman"/>
          <w:sz w:val="24"/>
          <w:szCs w:val="24"/>
        </w:rPr>
        <w:t>of a</w:t>
      </w:r>
      <w:r w:rsidR="00D2530A" w:rsidRPr="0090660C">
        <w:rPr>
          <w:rFonts w:ascii="Times New Roman" w:eastAsia="Calibri" w:hAnsi="Times New Roman" w:cs="Times New Roman"/>
          <w:sz w:val="24"/>
          <w:szCs w:val="24"/>
        </w:rPr>
        <w:t xml:space="preserve"> proposed</w:t>
      </w:r>
      <w:r w:rsidR="00F10006" w:rsidRPr="0090660C">
        <w:rPr>
          <w:rFonts w:ascii="Times New Roman" w:eastAsia="Calibri" w:hAnsi="Times New Roman" w:cs="Times New Roman"/>
          <w:sz w:val="24"/>
          <w:szCs w:val="24"/>
        </w:rPr>
        <w:t xml:space="preserve"> award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shall be considered proper when the </w:t>
      </w:r>
      <w:bookmarkStart w:id="8" w:name="_Hlk86158229"/>
      <w:r w:rsidR="003D6281" w:rsidRPr="0090660C">
        <w:rPr>
          <w:rFonts w:ascii="Times New Roman" w:eastAsia="Calibri" w:hAnsi="Times New Roman" w:cs="Times New Roman"/>
          <w:sz w:val="24"/>
          <w:szCs w:val="24"/>
        </w:rPr>
        <w:t>protestant is directly and specifically affected by a pending matter or decision of the Board</w:t>
      </w:r>
      <w:bookmarkEnd w:id="8"/>
      <w:r w:rsidR="00D2530A" w:rsidRPr="0090660C">
        <w:rPr>
          <w:rFonts w:ascii="Times New Roman" w:eastAsia="Calibri" w:hAnsi="Times New Roman" w:cs="Times New Roman"/>
          <w:sz w:val="24"/>
          <w:szCs w:val="24"/>
        </w:rPr>
        <w:t>.</w:t>
      </w:r>
      <w:bookmarkStart w:id="9" w:name="_Hlk86835629"/>
    </w:p>
    <w:p w14:paraId="5FE8A420" w14:textId="06A19606" w:rsidR="009457C6" w:rsidRDefault="009676CB" w:rsidP="000A7A67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C73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3D">
        <w:rPr>
          <w:rFonts w:ascii="Times New Roman" w:eastAsia="Calibri" w:hAnsi="Times New Roman" w:cs="Times New Roman"/>
          <w:sz w:val="24"/>
          <w:szCs w:val="24"/>
        </w:rPr>
        <w:t xml:space="preserve">When a determination is made by the President </w:t>
      </w:r>
      <w:r w:rsidR="00696927">
        <w:rPr>
          <w:rFonts w:ascii="Times New Roman" w:eastAsia="Calibri" w:hAnsi="Times New Roman" w:cs="Times New Roman"/>
          <w:sz w:val="24"/>
          <w:szCs w:val="24"/>
        </w:rPr>
        <w:t>with respect to whether a Protest is prope</w:t>
      </w:r>
      <w:r w:rsidR="009457C6">
        <w:rPr>
          <w:rFonts w:ascii="Times New Roman" w:eastAsia="Calibri" w:hAnsi="Times New Roman" w:cs="Times New Roman"/>
          <w:sz w:val="24"/>
          <w:szCs w:val="24"/>
        </w:rPr>
        <w:t>r</w:t>
      </w:r>
      <w:r w:rsidR="000A7A6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90C235" w14:textId="77777777" w:rsidR="009457C6" w:rsidRDefault="00AB64BB" w:rsidP="00B44B6E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2F115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 member of the Board may</w:t>
      </w:r>
      <w:r w:rsidR="00A63D6F">
        <w:rPr>
          <w:rFonts w:ascii="Times New Roman" w:eastAsia="Calibri" w:hAnsi="Times New Roman" w:cs="Times New Roman"/>
          <w:sz w:val="24"/>
          <w:szCs w:val="24"/>
        </w:rPr>
        <w:t xml:space="preserve"> request a vote </w:t>
      </w:r>
      <w:r w:rsidR="000B6EF6">
        <w:rPr>
          <w:rFonts w:ascii="Times New Roman" w:eastAsia="Calibri" w:hAnsi="Times New Roman" w:cs="Times New Roman"/>
          <w:sz w:val="24"/>
          <w:szCs w:val="24"/>
        </w:rPr>
        <w:t>on the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 determination made by the President</w:t>
      </w:r>
      <w:r w:rsidR="000B6EF6"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17D513B8" w14:textId="77777777" w:rsidR="009457C6" w:rsidRDefault="002F1157" w:rsidP="00C73F7F">
      <w:pPr>
        <w:spacing w:after="240"/>
        <w:ind w:left="72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(2)  a</w:t>
      </w:r>
      <w:r w:rsidR="008052B4" w:rsidRPr="0090660C">
        <w:rPr>
          <w:rFonts w:ascii="Times New Roman" w:eastAsia="Calibri" w:hAnsi="Times New Roman" w:cs="Times New Roman"/>
          <w:sz w:val="24"/>
          <w:szCs w:val="24"/>
        </w:rPr>
        <w:t xml:space="preserve"> majority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 vote by the Board shall ultimately decide whether a </w:t>
      </w:r>
      <w:r w:rsidR="0005017C">
        <w:rPr>
          <w:rFonts w:ascii="Times New Roman" w:eastAsia="Calibri" w:hAnsi="Times New Roman" w:cs="Times New Roman"/>
          <w:sz w:val="24"/>
          <w:szCs w:val="24"/>
        </w:rPr>
        <w:t>P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rotest</w:t>
      </w:r>
      <w:r w:rsidR="00D2530A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is proper.</w:t>
      </w:r>
      <w:bookmarkEnd w:id="9"/>
    </w:p>
    <w:p w14:paraId="625FB063" w14:textId="53FFCFD5" w:rsidR="003D6281" w:rsidRPr="009457C6" w:rsidRDefault="009676CB" w:rsidP="00C73F7F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 xml:space="preserve">The President may allow any other person to rebut a </w:t>
      </w:r>
      <w:r w:rsidR="0005017C">
        <w:rPr>
          <w:rFonts w:ascii="Times New Roman" w:eastAsia="Calibri" w:hAnsi="Times New Roman" w:cs="Times New Roman"/>
          <w:sz w:val="24"/>
          <w:szCs w:val="24"/>
        </w:rPr>
        <w:t>P</w:t>
      </w:r>
      <w:r w:rsidR="003D6281" w:rsidRPr="0090660C">
        <w:rPr>
          <w:rFonts w:ascii="Times New Roman" w:eastAsia="Calibri" w:hAnsi="Times New Roman" w:cs="Times New Roman"/>
          <w:sz w:val="24"/>
          <w:szCs w:val="24"/>
        </w:rPr>
        <w:t>rotest when the President determines it is in the best interest of the Board.</w:t>
      </w:r>
    </w:p>
    <w:p w14:paraId="097B3AF7" w14:textId="77777777" w:rsidR="003D7BCD" w:rsidRDefault="00C216B3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0A7A67">
        <w:rPr>
          <w:rFonts w:ascii="Times New Roman" w:eastAsia="Calibri" w:hAnsi="Times New Roman" w:cs="Times New Roman"/>
          <w:b/>
          <w:sz w:val="24"/>
          <w:szCs w:val="24"/>
        </w:rPr>
        <w:t>27.01.04.04</w:t>
      </w:r>
      <w:r w:rsidR="003D6281" w:rsidRPr="000A7A67">
        <w:rPr>
          <w:rFonts w:ascii="Times New Roman" w:eastAsia="Calibri" w:hAnsi="Times New Roman" w:cs="Times New Roman"/>
          <w:b/>
          <w:sz w:val="24"/>
          <w:szCs w:val="24"/>
        </w:rPr>
        <w:t xml:space="preserve">  Elements of Protests.  </w:t>
      </w:r>
    </w:p>
    <w:p w14:paraId="0BFEB0F7" w14:textId="34144A82" w:rsidR="003D6281" w:rsidRPr="003D7BCD" w:rsidRDefault="00DE1A78" w:rsidP="003D7BCD">
      <w:pPr>
        <w:spacing w:after="240"/>
        <w:ind w:left="36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written </w:t>
      </w:r>
      <w:r w:rsidR="00624469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rotest</w:t>
      </w:r>
      <w:r w:rsidR="00D2530A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shall include</w:t>
      </w:r>
      <w:r w:rsidR="00DE0B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the name of the person</w:t>
      </w:r>
      <w:r w:rsidR="00234702">
        <w:rPr>
          <w:rFonts w:ascii="Times New Roman" w:eastAsia="Calibri" w:hAnsi="Times New Roman" w:cs="Times New Roman"/>
          <w:bCs/>
          <w:sz w:val="24"/>
          <w:szCs w:val="24"/>
        </w:rPr>
        <w:t>, entity, or organization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protesting; </w:t>
      </w:r>
      <w:r w:rsidR="006244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a description of the issues and facts supporting the </w:t>
      </w:r>
      <w:r w:rsidR="00624469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rotest; and a description as to how the protestant</w:t>
      </w:r>
      <w:r w:rsidR="003C7C53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will be harmed by the proposed Board action. </w:t>
      </w:r>
    </w:p>
    <w:p w14:paraId="32318FE6" w14:textId="77777777" w:rsidR="00321428" w:rsidRDefault="00C216B3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D7BCD">
        <w:rPr>
          <w:rFonts w:ascii="Times New Roman" w:eastAsia="Calibri" w:hAnsi="Times New Roman" w:cs="Times New Roman"/>
          <w:b/>
          <w:sz w:val="24"/>
          <w:szCs w:val="24"/>
        </w:rPr>
        <w:t>27.01</w:t>
      </w:r>
      <w:r w:rsidR="00C84C10" w:rsidRPr="003D7BCD">
        <w:rPr>
          <w:rFonts w:ascii="Times New Roman" w:eastAsia="Calibri" w:hAnsi="Times New Roman" w:cs="Times New Roman"/>
          <w:b/>
          <w:sz w:val="24"/>
          <w:szCs w:val="24"/>
        </w:rPr>
        <w:t xml:space="preserve">.04.05  </w:t>
      </w:r>
      <w:r w:rsidR="007C14AB" w:rsidRPr="003D7BCD">
        <w:rPr>
          <w:rFonts w:ascii="Times New Roman" w:eastAsia="Calibri" w:hAnsi="Times New Roman" w:cs="Times New Roman"/>
          <w:b/>
          <w:sz w:val="24"/>
          <w:szCs w:val="24"/>
        </w:rPr>
        <w:t>Board Hearings of Protest</w:t>
      </w:r>
      <w:r w:rsidR="001D31A1" w:rsidRPr="003D7BC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3D6281" w:rsidRPr="003D7BC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14:paraId="256CD393" w14:textId="77777777" w:rsidR="00321428" w:rsidRDefault="005A7FF6" w:rsidP="00321428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A.</w:t>
      </w:r>
      <w:r w:rsidR="0032142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>When the Board has a hearing on a protest, the President shall make a reasonable effort to accommodate any person wishing to speak before the Board.</w:t>
      </w:r>
    </w:p>
    <w:p w14:paraId="44D7B5E4" w14:textId="40480176" w:rsidR="003D6281" w:rsidRPr="0090660C" w:rsidRDefault="001D31A1" w:rsidP="00321428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B. 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If a protestant</w:t>
      </w:r>
      <w:r w:rsidR="00D70BAE" w:rsidRPr="0090660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2530A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or </w:t>
      </w:r>
      <w:r w:rsidR="00216E5B">
        <w:rPr>
          <w:rFonts w:ascii="Times New Roman" w:eastAsia="Calibri" w:hAnsi="Times New Roman" w:cs="Times New Roman"/>
          <w:bCs/>
          <w:sz w:val="24"/>
          <w:szCs w:val="24"/>
        </w:rPr>
        <w:t xml:space="preserve">its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spokesperson</w:t>
      </w:r>
      <w:r w:rsidR="00E3329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C7C53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fails to appear before the Board </w:t>
      </w:r>
      <w:r w:rsidR="00E33296">
        <w:rPr>
          <w:rFonts w:ascii="Times New Roman" w:eastAsia="Calibri" w:hAnsi="Times New Roman" w:cs="Times New Roman"/>
          <w:bCs/>
          <w:sz w:val="24"/>
          <w:szCs w:val="24"/>
        </w:rPr>
        <w:t>for the hearing of the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3296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rotest, the Board may reject the protest without discussion.</w:t>
      </w:r>
    </w:p>
    <w:bookmarkEnd w:id="7"/>
    <w:p w14:paraId="3CEA06B4" w14:textId="77777777" w:rsidR="008F5BAB" w:rsidRDefault="00C15D83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F5BAB">
        <w:rPr>
          <w:rFonts w:ascii="Times New Roman" w:eastAsia="Calibri" w:hAnsi="Times New Roman" w:cs="Times New Roman"/>
          <w:b/>
          <w:sz w:val="24"/>
          <w:szCs w:val="24"/>
        </w:rPr>
        <w:t>27.01.04.0</w:t>
      </w:r>
      <w:r w:rsidR="00705DD1" w:rsidRPr="008F5BA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D6281" w:rsidRPr="008F5BAB">
        <w:rPr>
          <w:rFonts w:ascii="Times New Roman" w:eastAsia="Calibri" w:hAnsi="Times New Roman" w:cs="Times New Roman"/>
          <w:b/>
          <w:sz w:val="24"/>
          <w:szCs w:val="24"/>
        </w:rPr>
        <w:t xml:space="preserve">  Procurement Lobbyist.</w:t>
      </w:r>
    </w:p>
    <w:p w14:paraId="08A92CB5" w14:textId="77777777" w:rsidR="008F5BAB" w:rsidRDefault="002733CA" w:rsidP="008F5BA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A.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A Procurement Lobbyist must register with the Board of Ethics in accordance with Baltimore City Ethics Code</w:t>
      </w:r>
      <w:r w:rsidR="003F04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§8-12.</w:t>
      </w:r>
    </w:p>
    <w:p w14:paraId="4BC22A73" w14:textId="524DAB15" w:rsidR="00F029B0" w:rsidRPr="008F5BAB" w:rsidRDefault="00F43706" w:rsidP="008F5BA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B. 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If </w:t>
      </w:r>
      <w:r w:rsidR="00BA40E5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Board </w:t>
      </w:r>
      <w:r w:rsidR="00BA40E5">
        <w:rPr>
          <w:rFonts w:ascii="Times New Roman" w:eastAsia="Calibri" w:hAnsi="Times New Roman" w:cs="Times New Roman"/>
          <w:bCs/>
          <w:sz w:val="24"/>
          <w:szCs w:val="24"/>
        </w:rPr>
        <w:t xml:space="preserve">member </w:t>
      </w:r>
      <w:r w:rsidR="008272AC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may make a complaint to the Board of Ethics </w:t>
      </w:r>
      <w:r w:rsidR="008272AC">
        <w:rPr>
          <w:rFonts w:ascii="Times New Roman" w:eastAsia="Calibri" w:hAnsi="Times New Roman" w:cs="Times New Roman"/>
          <w:bCs/>
          <w:sz w:val="24"/>
          <w:szCs w:val="24"/>
        </w:rPr>
        <w:t xml:space="preserve">if he 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>has sufficient information to determine that</w:t>
      </w:r>
      <w:r w:rsidR="002B6C82">
        <w:rPr>
          <w:rFonts w:ascii="Times New Roman" w:eastAsia="Calibri" w:hAnsi="Times New Roman" w:cs="Times New Roman"/>
          <w:bCs/>
          <w:sz w:val="24"/>
          <w:szCs w:val="24"/>
        </w:rPr>
        <w:t xml:space="preserve"> a Procurement Lobbyist has failed to comply with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Baltimore City Ethics Code</w:t>
      </w:r>
      <w:r w:rsidR="003F04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D6281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§8-12.</w:t>
      </w:r>
    </w:p>
    <w:p w14:paraId="5A7E8B58" w14:textId="75BB1DD0" w:rsidR="004F21B0" w:rsidRDefault="007725C6" w:rsidP="008F5BAB">
      <w:pPr>
        <w:spacing w:after="240"/>
        <w:ind w:left="0" w:righ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CHAPTER 05 STATEMENTS OF OPPOSITION</w:t>
      </w:r>
    </w:p>
    <w:p w14:paraId="2673BBCF" w14:textId="233BF05C" w:rsidR="00042B9D" w:rsidRDefault="00042B9D" w:rsidP="00042B9D">
      <w:pPr>
        <w:spacing w:after="240"/>
        <w:ind w:left="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Authority:  </w:t>
      </w:r>
      <w:r w:rsidRPr="004C036F">
        <w:rPr>
          <w:rFonts w:ascii="Times New Roman" w:eastAsia="Calibri" w:hAnsi="Times New Roman" w:cs="Times New Roman"/>
          <w:sz w:val="20"/>
          <w:szCs w:val="20"/>
        </w:rPr>
        <w:t>City Charter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4C036F">
        <w:rPr>
          <w:rFonts w:ascii="Times New Roman" w:eastAsia="Calibri" w:hAnsi="Times New Roman" w:cs="Times New Roman"/>
          <w:sz w:val="20"/>
          <w:szCs w:val="20"/>
        </w:rPr>
        <w:t xml:space="preserve">Article VI, </w:t>
      </w:r>
      <w:r>
        <w:rPr>
          <w:rFonts w:ascii="Times New Roman" w:eastAsia="Calibri" w:hAnsi="Times New Roman" w:cs="Times New Roman"/>
          <w:sz w:val="20"/>
          <w:szCs w:val="20"/>
        </w:rPr>
        <w:t xml:space="preserve">§ </w:t>
      </w:r>
      <w:r w:rsidRPr="004C036F">
        <w:rPr>
          <w:rFonts w:ascii="Times New Roman" w:eastAsia="Calibri" w:hAnsi="Times New Roman" w:cs="Times New Roman"/>
          <w:sz w:val="20"/>
          <w:szCs w:val="20"/>
        </w:rPr>
        <w:t>2</w:t>
      </w:r>
    </w:p>
    <w:p w14:paraId="4161479C" w14:textId="77777777" w:rsidR="0062688E" w:rsidRDefault="00E00AFD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6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27.01.05.01  </w:t>
      </w:r>
      <w:r w:rsidR="009C65DD" w:rsidRPr="0062688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D44DB9" w:rsidRPr="0062688E">
        <w:rPr>
          <w:rFonts w:ascii="Times New Roman" w:eastAsia="Calibri" w:hAnsi="Times New Roman" w:cs="Times New Roman"/>
          <w:b/>
          <w:bCs/>
          <w:sz w:val="24"/>
          <w:szCs w:val="24"/>
        </w:rPr>
        <w:t>otice Requirements for Statements of Opposition.</w:t>
      </w:r>
      <w:r w:rsidR="00390DEB" w:rsidRPr="00626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3CB85FF1" w14:textId="77777777" w:rsidR="0062688E" w:rsidRDefault="00BC5AD1" w:rsidP="00130EA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A.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A person wishing to submit a </w:t>
      </w:r>
      <w:r w:rsidR="00917483">
        <w:rPr>
          <w:rFonts w:ascii="Times New Roman" w:eastAsia="Calibri" w:hAnsi="Times New Roman" w:cs="Times New Roman"/>
          <w:sz w:val="24"/>
          <w:szCs w:val="24"/>
        </w:rPr>
        <w:t>S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tatement of </w:t>
      </w:r>
      <w:r w:rsidR="00917483">
        <w:rPr>
          <w:rFonts w:ascii="Times New Roman" w:eastAsia="Calibri" w:hAnsi="Times New Roman" w:cs="Times New Roman"/>
          <w:sz w:val="24"/>
          <w:szCs w:val="24"/>
        </w:rPr>
        <w:t>O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pposition to a proposed action of the Board at any </w:t>
      </w:r>
      <w:r w:rsidR="00CA6130">
        <w:rPr>
          <w:rFonts w:ascii="Times New Roman" w:eastAsia="Calibri" w:hAnsi="Times New Roman" w:cs="Times New Roman"/>
          <w:sz w:val="24"/>
          <w:szCs w:val="24"/>
        </w:rPr>
        <w:t>R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egular or </w:t>
      </w:r>
      <w:r w:rsidR="00CA6130">
        <w:rPr>
          <w:rFonts w:ascii="Times New Roman" w:eastAsia="Calibri" w:hAnsi="Times New Roman" w:cs="Times New Roman"/>
          <w:sz w:val="24"/>
          <w:szCs w:val="24"/>
        </w:rPr>
        <w:t>S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pecial meeting shall notify the Comptroller’s Office in writing</w:t>
      </w:r>
      <w:r w:rsidR="009C6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C33F04" w14:textId="77777777" w:rsidR="00130EAB" w:rsidRDefault="008A4BA6" w:rsidP="00130EAB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CB0D21">
        <w:rPr>
          <w:rFonts w:ascii="Times New Roman" w:eastAsia="Calibri" w:hAnsi="Times New Roman" w:cs="Times New Roman"/>
          <w:sz w:val="24"/>
          <w:szCs w:val="24"/>
        </w:rPr>
        <w:t>Notice shall be given</w:t>
      </w:r>
    </w:p>
    <w:p w14:paraId="63E16885" w14:textId="77777777" w:rsidR="00130EAB" w:rsidRDefault="00CB0D21" w:rsidP="00130EA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no later than noon on the Tuesday immediately before the Board meeting during which the item will be considered, or</w:t>
      </w:r>
    </w:p>
    <w:p w14:paraId="504D380F" w14:textId="13F973F0" w:rsidR="00D44DB9" w:rsidRPr="00130EAB" w:rsidRDefault="00CB0D21" w:rsidP="00130EAB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by an alternative date and time specified in the agenda for the next scheduled meeting.</w:t>
      </w:r>
    </w:p>
    <w:p w14:paraId="678D1BB4" w14:textId="77777777" w:rsidR="00ED1877" w:rsidRDefault="00CB0D21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EAB">
        <w:rPr>
          <w:rFonts w:ascii="Times New Roman" w:eastAsia="Calibri" w:hAnsi="Times New Roman" w:cs="Times New Roman"/>
          <w:b/>
          <w:bCs/>
          <w:sz w:val="24"/>
          <w:szCs w:val="24"/>
        </w:rPr>
        <w:t>27.01.05.02</w:t>
      </w:r>
      <w:r w:rsidR="00D44DB9" w:rsidRPr="00130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Determination of Proper Statements of Opposition.</w:t>
      </w:r>
    </w:p>
    <w:p w14:paraId="26FCC029" w14:textId="77777777" w:rsidR="00ED1877" w:rsidRDefault="000C08BF" w:rsidP="008A5363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A statement of opposition shall be considered proper when the person submitting the statement of opposition is</w:t>
      </w:r>
    </w:p>
    <w:p w14:paraId="542BF678" w14:textId="77777777" w:rsidR="00ED1877" w:rsidRDefault="00647F12" w:rsidP="008A5363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 a City resident or taxpayer</w:t>
      </w:r>
      <w:r w:rsidR="005331B2" w:rsidRPr="0090660C">
        <w:rPr>
          <w:rFonts w:ascii="Times New Roman" w:eastAsia="Calibri" w:hAnsi="Times New Roman" w:cs="Times New Roman"/>
          <w:sz w:val="24"/>
          <w:szCs w:val="24"/>
        </w:rPr>
        <w:t>,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E62C1" w14:textId="77777777" w:rsidR="00ED1877" w:rsidRDefault="00647F12" w:rsidP="008A5363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a spokesperson for a City resident or taxpayer</w:t>
      </w:r>
      <w:r w:rsidR="005331B2" w:rsidRPr="0090660C">
        <w:rPr>
          <w:rFonts w:ascii="Times New Roman" w:eastAsia="Calibri" w:hAnsi="Times New Roman" w:cs="Times New Roman"/>
          <w:sz w:val="24"/>
          <w:szCs w:val="24"/>
        </w:rPr>
        <w:t xml:space="preserve">, or </w:t>
      </w:r>
    </w:p>
    <w:p w14:paraId="4BFC6B46" w14:textId="77777777" w:rsidR="00ED1877" w:rsidRDefault="00647F12" w:rsidP="008A5363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 </w:t>
      </w:r>
      <w:r w:rsidR="005331B2" w:rsidRPr="0090660C">
        <w:rPr>
          <w:rFonts w:ascii="Times New Roman" w:eastAsia="Calibri" w:hAnsi="Times New Roman" w:cs="Times New Roman"/>
          <w:sz w:val="24"/>
          <w:szCs w:val="24"/>
        </w:rPr>
        <w:t>is directly and specifically affected by a pending matter or decision of the Board</w:t>
      </w:r>
      <w:r w:rsidR="001B70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990709" w14:textId="77777777" w:rsidR="00ED1877" w:rsidRDefault="00087E86" w:rsidP="008A5363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When a determination is made by the President with respect to whether a </w:t>
      </w:r>
      <w:r w:rsidR="00E26F11">
        <w:rPr>
          <w:rFonts w:ascii="Times New Roman" w:eastAsia="Calibri" w:hAnsi="Times New Roman" w:cs="Times New Roman"/>
          <w:sz w:val="24"/>
          <w:szCs w:val="24"/>
        </w:rPr>
        <w:t>Statement of Opposition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proper</w:t>
      </w:r>
    </w:p>
    <w:p w14:paraId="5D5EB189" w14:textId="77777777" w:rsidR="008A5363" w:rsidRDefault="00087E86" w:rsidP="008A5363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(1)  a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 member of the Board may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request a vote on the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 determination made by the President</w:t>
      </w:r>
      <w:r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187E04F3" w14:textId="77777777" w:rsidR="008A5363" w:rsidRDefault="00087E86" w:rsidP="008A5363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(2)  a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 majority vote by the Board shall ultimately decide whether a </w:t>
      </w:r>
      <w:r w:rsidR="00E26F11">
        <w:rPr>
          <w:rFonts w:ascii="Times New Roman" w:eastAsia="Calibri" w:hAnsi="Times New Roman" w:cs="Times New Roman"/>
          <w:sz w:val="24"/>
          <w:szCs w:val="24"/>
        </w:rPr>
        <w:t>Statement of Opposition</w:t>
      </w:r>
      <w:r w:rsidRPr="0090660C">
        <w:rPr>
          <w:rFonts w:ascii="Times New Roman" w:eastAsia="Calibri" w:hAnsi="Times New Roman" w:cs="Times New Roman"/>
          <w:sz w:val="24"/>
          <w:szCs w:val="24"/>
        </w:rPr>
        <w:t xml:space="preserve"> is proper.</w:t>
      </w:r>
    </w:p>
    <w:p w14:paraId="338F6F72" w14:textId="45819D58" w:rsidR="00D44DB9" w:rsidRPr="008A5363" w:rsidRDefault="00946935" w:rsidP="008A5363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 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The President may allow any other person to rebut a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 xml:space="preserve">tatement of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44DB9" w:rsidRPr="0090660C">
        <w:rPr>
          <w:rFonts w:ascii="Times New Roman" w:eastAsia="Calibri" w:hAnsi="Times New Roman" w:cs="Times New Roman"/>
          <w:sz w:val="24"/>
          <w:szCs w:val="24"/>
        </w:rPr>
        <w:t>pposition when the President determines it is in the best interest of the Board.</w:t>
      </w:r>
    </w:p>
    <w:p w14:paraId="48D3EEFB" w14:textId="77777777" w:rsidR="00757C1E" w:rsidRDefault="002A0B92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363">
        <w:rPr>
          <w:rFonts w:ascii="Times New Roman" w:eastAsia="Calibri" w:hAnsi="Times New Roman" w:cs="Times New Roman"/>
          <w:b/>
          <w:bCs/>
          <w:sz w:val="24"/>
          <w:szCs w:val="24"/>
        </w:rPr>
        <w:t>27.01.05.03</w:t>
      </w:r>
      <w:r w:rsidR="00D44DB9" w:rsidRPr="008A53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Elements of Statements of Opposition.  </w:t>
      </w:r>
    </w:p>
    <w:p w14:paraId="371063EC" w14:textId="13052E75" w:rsidR="00D44DB9" w:rsidRPr="00757C1E" w:rsidRDefault="00D44DB9" w:rsidP="00757C1E">
      <w:pPr>
        <w:spacing w:after="240"/>
        <w:ind w:left="36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A written </w:t>
      </w:r>
      <w:r w:rsidR="008A536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tatement of </w:t>
      </w:r>
      <w:r w:rsidR="00935F7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>pposition shall include</w:t>
      </w:r>
      <w:r w:rsidR="00935F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11A4" w:rsidRPr="0090660C">
        <w:rPr>
          <w:rFonts w:ascii="Times New Roman" w:eastAsia="Calibri" w:hAnsi="Times New Roman" w:cs="Times New Roman"/>
          <w:bCs/>
          <w:sz w:val="24"/>
          <w:szCs w:val="24"/>
        </w:rPr>
        <w:t>the name of the person</w:t>
      </w:r>
      <w:r w:rsidR="004211A4">
        <w:rPr>
          <w:rFonts w:ascii="Times New Roman" w:eastAsia="Calibri" w:hAnsi="Times New Roman" w:cs="Times New Roman"/>
          <w:bCs/>
          <w:sz w:val="24"/>
          <w:szCs w:val="24"/>
        </w:rPr>
        <w:t xml:space="preserve">, entity, or </w:t>
      </w:r>
      <w:r w:rsidR="00935F7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4211A4">
        <w:rPr>
          <w:rFonts w:ascii="Times New Roman" w:eastAsia="Calibri" w:hAnsi="Times New Roman" w:cs="Times New Roman"/>
          <w:bCs/>
          <w:sz w:val="24"/>
          <w:szCs w:val="24"/>
        </w:rPr>
        <w:t>rganization</w:t>
      </w:r>
      <w:r w:rsidR="004211A4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submitting the </w:t>
      </w:r>
      <w:r w:rsidR="00D84FAB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tatement of </w:t>
      </w:r>
      <w:r w:rsidR="00D84FA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>pposition</w:t>
      </w:r>
      <w:r w:rsidR="00935F7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a description of the issues and facts supporting the </w:t>
      </w:r>
      <w:r w:rsidR="00D84FAB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tatement of </w:t>
      </w:r>
      <w:r w:rsidR="00D84FA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>pposition; and</w:t>
      </w:r>
      <w:r w:rsidR="00D0119E"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a description as to how the person submitting the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tatement of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pposition will be harmed by the proposed Board action. </w:t>
      </w:r>
    </w:p>
    <w:p w14:paraId="1BB4DD5D" w14:textId="42B8B59B" w:rsidR="0083794E" w:rsidRPr="00757C1E" w:rsidRDefault="008F4DCB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C1E">
        <w:rPr>
          <w:rFonts w:ascii="Times New Roman" w:eastAsia="Calibri" w:hAnsi="Times New Roman" w:cs="Times New Roman"/>
          <w:b/>
          <w:bCs/>
          <w:sz w:val="24"/>
          <w:szCs w:val="24"/>
        </w:rPr>
        <w:t>27.01.05.</w:t>
      </w:r>
      <w:r w:rsidR="00F86160" w:rsidRPr="00757C1E">
        <w:rPr>
          <w:rFonts w:ascii="Times New Roman" w:eastAsia="Calibri" w:hAnsi="Times New Roman" w:cs="Times New Roman"/>
          <w:b/>
          <w:bCs/>
          <w:sz w:val="24"/>
          <w:szCs w:val="24"/>
        </w:rPr>
        <w:t>04</w:t>
      </w:r>
      <w:r w:rsidR="00D0119E" w:rsidRPr="00757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Failure of Person Submitting Statement of Opposition to Appear.  </w:t>
      </w:r>
    </w:p>
    <w:p w14:paraId="027534B7" w14:textId="57BB5164" w:rsidR="00D0119E" w:rsidRPr="0090660C" w:rsidRDefault="00D0119E" w:rsidP="00757C1E">
      <w:pPr>
        <w:spacing w:after="240"/>
        <w:ind w:left="360" w:right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90660C">
        <w:rPr>
          <w:rFonts w:ascii="Times New Roman" w:eastAsia="Calibri" w:hAnsi="Times New Roman" w:cs="Times New Roman"/>
          <w:bCs/>
          <w:sz w:val="24"/>
          <w:szCs w:val="24"/>
        </w:rPr>
        <w:t>If a person</w:t>
      </w:r>
      <w:r w:rsidR="00A72584">
        <w:rPr>
          <w:rFonts w:ascii="Times New Roman" w:eastAsia="Calibri" w:hAnsi="Times New Roman" w:cs="Times New Roman"/>
          <w:bCs/>
          <w:sz w:val="24"/>
          <w:szCs w:val="24"/>
        </w:rPr>
        <w:t>, entity or organization</w:t>
      </w:r>
      <w:r w:rsidR="00036C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submitting a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tatement of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pposition fails to appear before the Board </w:t>
      </w:r>
      <w:r w:rsidR="00036C74">
        <w:rPr>
          <w:rFonts w:ascii="Times New Roman" w:eastAsia="Calibri" w:hAnsi="Times New Roman" w:cs="Times New Roman"/>
          <w:bCs/>
          <w:sz w:val="24"/>
          <w:szCs w:val="24"/>
        </w:rPr>
        <w:t>hearing of the Statement of Opposition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, the Board may reject the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A649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 xml:space="preserve">atement of </w:t>
      </w:r>
      <w:r w:rsidR="00820F83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0660C">
        <w:rPr>
          <w:rFonts w:ascii="Times New Roman" w:eastAsia="Calibri" w:hAnsi="Times New Roman" w:cs="Times New Roman"/>
          <w:bCs/>
          <w:sz w:val="24"/>
          <w:szCs w:val="24"/>
        </w:rPr>
        <w:t>pposition without discussion.</w:t>
      </w:r>
    </w:p>
    <w:p w14:paraId="66AE3927" w14:textId="298F2447" w:rsidR="005A2C2D" w:rsidRDefault="00037F1D" w:rsidP="00757C1E">
      <w:pPr>
        <w:spacing w:after="240"/>
        <w:ind w:left="0" w:righ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CHAPTER 06</w:t>
      </w:r>
      <w:r w:rsidR="000A74B1">
        <w:rPr>
          <w:rFonts w:ascii="Times New Roman" w:eastAsia="Calibri" w:hAnsi="Times New Roman" w:cs="Times New Roman"/>
          <w:bCs/>
          <w:sz w:val="24"/>
          <w:szCs w:val="24"/>
        </w:rPr>
        <w:t xml:space="preserve">  BOARD SUMMARIES AND RECORDINGS</w:t>
      </w:r>
    </w:p>
    <w:p w14:paraId="71E99E7A" w14:textId="77777777" w:rsidR="00FB0EE9" w:rsidRDefault="000A74B1" w:rsidP="00B55B52">
      <w:pPr>
        <w:spacing w:after="240"/>
        <w:ind w:left="0" w:righ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57C1E">
        <w:rPr>
          <w:rFonts w:ascii="Times New Roman" w:eastAsia="Calibri" w:hAnsi="Times New Roman" w:cs="Times New Roman"/>
          <w:b/>
          <w:sz w:val="24"/>
          <w:szCs w:val="24"/>
        </w:rPr>
        <w:t>27.01.06.01</w:t>
      </w:r>
      <w:r w:rsidR="00EC75EB" w:rsidRPr="00757C1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B7DE5" w:rsidRPr="00757C1E">
        <w:rPr>
          <w:rFonts w:ascii="Times New Roman" w:eastAsia="Calibri" w:hAnsi="Times New Roman" w:cs="Times New Roman"/>
          <w:b/>
          <w:sz w:val="24"/>
          <w:szCs w:val="24"/>
        </w:rPr>
        <w:t xml:space="preserve">Summary Minutes. </w:t>
      </w:r>
    </w:p>
    <w:p w14:paraId="36BED40D" w14:textId="77777777" w:rsidR="00DA2845" w:rsidRDefault="000265E8" w:rsidP="00DA2845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Summary minutes of Board of Estimates </w:t>
      </w:r>
      <w:r w:rsidR="007735FC">
        <w:rPr>
          <w:rFonts w:ascii="Times New Roman" w:eastAsia="Calibri" w:hAnsi="Times New Roman" w:cs="Times New Roman"/>
          <w:sz w:val="24"/>
          <w:szCs w:val="24"/>
        </w:rPr>
        <w:t xml:space="preserve">proceedings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are available on the </w:t>
      </w:r>
      <w:hyperlink r:id="rId15" w:history="1">
        <w:r w:rsidR="000B7DE5" w:rsidRPr="0090660C">
          <w:rPr>
            <w:rStyle w:val="Hyperlink"/>
            <w:rFonts w:ascii="Times New Roman" w:hAnsi="Times New Roman" w:cs="Times New Roman"/>
            <w:sz w:val="24"/>
            <w:szCs w:val="24"/>
          </w:rPr>
          <w:t>Comptroller’s website</w:t>
        </w:r>
      </w:hyperlink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within 10 days of each meeting. </w:t>
      </w:r>
    </w:p>
    <w:p w14:paraId="2F1212B2" w14:textId="77777777" w:rsidR="00DA2845" w:rsidRDefault="000265E8" w:rsidP="00DA2845">
      <w:pPr>
        <w:spacing w:after="240"/>
        <w:ind w:left="72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Summaries include:</w:t>
      </w:r>
    </w:p>
    <w:p w14:paraId="5ABA4C04" w14:textId="77777777" w:rsidR="00DA2845" w:rsidRDefault="000265E8" w:rsidP="00DA284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the items considered by the Board</w:t>
      </w:r>
      <w:r w:rsidR="00DA284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97E607" w14:textId="77777777" w:rsidR="00DA2845" w:rsidRDefault="00704506" w:rsidP="00DA284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the action BOE took on those items</w:t>
      </w:r>
      <w:r w:rsidR="00DA284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C6FEA1" w14:textId="77777777" w:rsidR="00DA2845" w:rsidRDefault="00704506" w:rsidP="00DA284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(3)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each person’s vote on those items, per Md. Code, Gen. Prov., § 3-306(b), </w:t>
      </w:r>
    </w:p>
    <w:p w14:paraId="1B9091D3" w14:textId="77777777" w:rsidR="00DA2845" w:rsidRDefault="00FC0707" w:rsidP="00DA284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A2845">
        <w:rPr>
          <w:rFonts w:ascii="Times New Roman" w:eastAsia="Calibri" w:hAnsi="Times New Roman" w:cs="Times New Roman"/>
          <w:sz w:val="24"/>
          <w:szCs w:val="24"/>
        </w:rPr>
        <w:t xml:space="preserve">(4)  </w:t>
      </w:r>
      <w:r w:rsidR="000B7DE5" w:rsidRPr="00DA2845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BC20FC" w:rsidRPr="00DA2845">
        <w:rPr>
          <w:rFonts w:ascii="Times New Roman" w:eastAsia="Calibri" w:hAnsi="Times New Roman" w:cs="Times New Roman"/>
          <w:sz w:val="24"/>
          <w:szCs w:val="24"/>
        </w:rPr>
        <w:t>P</w:t>
      </w:r>
      <w:r w:rsidR="000B7DE5" w:rsidRPr="00DA2845">
        <w:rPr>
          <w:rFonts w:ascii="Times New Roman" w:eastAsia="Calibri" w:hAnsi="Times New Roman" w:cs="Times New Roman"/>
          <w:sz w:val="24"/>
          <w:szCs w:val="24"/>
        </w:rPr>
        <w:t xml:space="preserve">rotests </w:t>
      </w:r>
      <w:r w:rsidR="00D70BAE" w:rsidRPr="00DA2845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BC20FC" w:rsidRPr="00DA2845">
        <w:rPr>
          <w:rFonts w:ascii="Times New Roman" w:eastAsia="Calibri" w:hAnsi="Times New Roman" w:cs="Times New Roman"/>
          <w:sz w:val="24"/>
          <w:szCs w:val="24"/>
        </w:rPr>
        <w:t>S</w:t>
      </w:r>
      <w:r w:rsidR="00D70BAE" w:rsidRPr="00DA2845">
        <w:rPr>
          <w:rFonts w:ascii="Times New Roman" w:eastAsia="Calibri" w:hAnsi="Times New Roman" w:cs="Times New Roman"/>
          <w:sz w:val="24"/>
          <w:szCs w:val="24"/>
        </w:rPr>
        <w:t xml:space="preserve">tatements of </w:t>
      </w:r>
      <w:r w:rsidR="00BC20FC" w:rsidRPr="00DA2845">
        <w:rPr>
          <w:rFonts w:ascii="Times New Roman" w:eastAsia="Calibri" w:hAnsi="Times New Roman" w:cs="Times New Roman"/>
          <w:sz w:val="24"/>
          <w:szCs w:val="24"/>
        </w:rPr>
        <w:t>O</w:t>
      </w:r>
      <w:r w:rsidR="00D70BAE" w:rsidRPr="00DA2845">
        <w:rPr>
          <w:rFonts w:ascii="Times New Roman" w:eastAsia="Calibri" w:hAnsi="Times New Roman" w:cs="Times New Roman"/>
          <w:sz w:val="24"/>
          <w:szCs w:val="24"/>
        </w:rPr>
        <w:t xml:space="preserve">pposition </w:t>
      </w:r>
      <w:r w:rsidR="000B7DE5" w:rsidRPr="00DA2845">
        <w:rPr>
          <w:rFonts w:ascii="Times New Roman" w:eastAsia="Calibri" w:hAnsi="Times New Roman" w:cs="Times New Roman"/>
          <w:sz w:val="24"/>
          <w:szCs w:val="24"/>
        </w:rPr>
        <w:t xml:space="preserve">received and </w:t>
      </w:r>
    </w:p>
    <w:p w14:paraId="4E80BA48" w14:textId="3445B4CB" w:rsidR="000B7DE5" w:rsidRPr="00DA2845" w:rsidRDefault="00672148" w:rsidP="00DA2845">
      <w:pPr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A2845">
        <w:rPr>
          <w:rFonts w:ascii="Times New Roman" w:eastAsia="Calibri" w:hAnsi="Times New Roman" w:cs="Times New Roman"/>
          <w:sz w:val="24"/>
          <w:szCs w:val="24"/>
        </w:rPr>
        <w:t>(</w:t>
      </w:r>
      <w:r w:rsidR="00830509" w:rsidRPr="00DA2845">
        <w:rPr>
          <w:rFonts w:ascii="Times New Roman" w:eastAsia="Calibri" w:hAnsi="Times New Roman" w:cs="Times New Roman"/>
          <w:sz w:val="24"/>
          <w:szCs w:val="24"/>
        </w:rPr>
        <w:t>5)</w:t>
      </w:r>
      <w:r w:rsidRPr="00DA28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7DE5" w:rsidRPr="00DA2845">
        <w:rPr>
          <w:rFonts w:ascii="Times New Roman" w:eastAsia="Calibri" w:hAnsi="Times New Roman" w:cs="Times New Roman"/>
          <w:sz w:val="24"/>
          <w:szCs w:val="24"/>
        </w:rPr>
        <w:t>any abstention</w:t>
      </w:r>
      <w:r w:rsidR="007B6500">
        <w:rPr>
          <w:rFonts w:ascii="Times New Roman" w:eastAsia="Calibri" w:hAnsi="Times New Roman" w:cs="Times New Roman"/>
          <w:sz w:val="24"/>
          <w:szCs w:val="24"/>
        </w:rPr>
        <w:t xml:space="preserve"> or recusal</w:t>
      </w:r>
      <w:r w:rsidR="000B7DE5" w:rsidRPr="00DA28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47A82A" w14:textId="77777777" w:rsidR="00EA04F8" w:rsidRDefault="001F25B0" w:rsidP="00211D35">
      <w:pPr>
        <w:keepNext/>
        <w:spacing w:after="240"/>
        <w:ind w:left="0" w:right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D3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27.01.06.02  </w:t>
      </w:r>
      <w:r w:rsidR="000B7DE5" w:rsidRPr="00211D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Recordings. </w:t>
      </w:r>
    </w:p>
    <w:p w14:paraId="4B697AE6" w14:textId="77777777" w:rsidR="00EA04F8" w:rsidRDefault="00112EB8" w:rsidP="00DA20A1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All Board meetings are recorded. </w:t>
      </w:r>
    </w:p>
    <w:p w14:paraId="7D39DA42" w14:textId="77777777" w:rsidR="00EA04F8" w:rsidRDefault="006830E2" w:rsidP="00DA20A1">
      <w:pPr>
        <w:keepNext/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A copy of the video and audio recordings of Board meetings are available on the City’s public access television website (Charm TV 25)</w:t>
      </w:r>
      <w:r w:rsidR="0053081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2EC106C7" w14:textId="77777777" w:rsidR="00EA04F8" w:rsidRDefault="00526528" w:rsidP="00DA20A1">
      <w:pPr>
        <w:keepNext/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 </w:t>
      </w:r>
      <w:r w:rsidR="00530814">
        <w:rPr>
          <w:rFonts w:ascii="Times New Roman" w:eastAsia="Calibri" w:hAnsi="Times New Roman" w:cs="Times New Roman"/>
          <w:sz w:val="24"/>
          <w:szCs w:val="24"/>
        </w:rPr>
        <w:t>T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>he Comptroller</w:t>
      </w:r>
      <w:r w:rsidR="0027686F" w:rsidRPr="00906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will maintain links on the </w:t>
      </w:r>
      <w:hyperlink r:id="rId16" w:history="1">
        <w:r w:rsidR="0027686F" w:rsidRPr="0090660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Comptroller’s</w:t>
        </w:r>
        <w:r w:rsidR="000B7DE5" w:rsidRPr="0090660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website</w:t>
        </w:r>
      </w:hyperlink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to the archived recordings for each meeting. </w:t>
      </w:r>
    </w:p>
    <w:p w14:paraId="779EB1C7" w14:textId="77777777" w:rsidR="00DA20A1" w:rsidRDefault="00B22641" w:rsidP="00DA20A1">
      <w:pPr>
        <w:keepNext/>
        <w:spacing w:after="240"/>
        <w:ind w:left="72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The Comptroller’s Office will </w:t>
      </w:r>
    </w:p>
    <w:p w14:paraId="6BEAEC86" w14:textId="77777777" w:rsidR="00DA20A1" w:rsidRDefault="006C2373" w:rsidP="00DA20A1">
      <w:pPr>
        <w:keepNext/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(1)  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maintain the official copy of the video and audio recording of each BOE meeting on appropriate storage media, </w:t>
      </w:r>
      <w:r w:rsidR="000A0247">
        <w:rPr>
          <w:rFonts w:ascii="Times New Roman" w:eastAsia="Calibri" w:hAnsi="Times New Roman" w:cs="Times New Roman"/>
          <w:sz w:val="24"/>
          <w:szCs w:val="24"/>
        </w:rPr>
        <w:t xml:space="preserve">and </w:t>
      </w:r>
    </w:p>
    <w:p w14:paraId="000000D3" w14:textId="4190D291" w:rsidR="009F1414" w:rsidRPr="00DA20A1" w:rsidRDefault="000A0247" w:rsidP="00DA20A1">
      <w:pPr>
        <w:keepNext/>
        <w:spacing w:after="240"/>
        <w:ind w:left="1080" w:right="0" w:hanging="36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(2)  retain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physical custody of the </w:t>
      </w:r>
      <w:r w:rsidR="00BA2FAD">
        <w:rPr>
          <w:rFonts w:ascii="Times New Roman" w:eastAsia="Calibri" w:hAnsi="Times New Roman" w:cs="Times New Roman"/>
          <w:sz w:val="24"/>
          <w:szCs w:val="24"/>
        </w:rPr>
        <w:t>official</w:t>
      </w:r>
      <w:r w:rsidR="006F7CA3">
        <w:rPr>
          <w:rFonts w:ascii="Times New Roman" w:eastAsia="Calibri" w:hAnsi="Times New Roman" w:cs="Times New Roman"/>
          <w:sz w:val="24"/>
          <w:szCs w:val="24"/>
        </w:rPr>
        <w:t xml:space="preserve"> video and audio recordings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6F7CA3">
        <w:rPr>
          <w:rFonts w:ascii="Times New Roman" w:eastAsia="Calibri" w:hAnsi="Times New Roman" w:cs="Times New Roman"/>
          <w:sz w:val="24"/>
          <w:szCs w:val="24"/>
        </w:rPr>
        <w:t>a minimum of</w:t>
      </w:r>
      <w:r w:rsidR="000B7DE5" w:rsidRPr="0090660C">
        <w:rPr>
          <w:rFonts w:ascii="Times New Roman" w:eastAsia="Calibri" w:hAnsi="Times New Roman" w:cs="Times New Roman"/>
          <w:sz w:val="24"/>
          <w:szCs w:val="24"/>
        </w:rPr>
        <w:t xml:space="preserve"> five years after the date of the Board meeting.</w:t>
      </w:r>
      <w:r w:rsidR="005A2C2D" w:rsidRPr="0090660C" w:rsidDel="000B7D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10" w:name="_yzikkq6l2de3" w:colFirst="0" w:colLast="0"/>
      <w:bookmarkStart w:id="11" w:name="_h2bits3rpw4n" w:colFirst="0" w:colLast="0"/>
      <w:bookmarkEnd w:id="10"/>
      <w:bookmarkEnd w:id="11"/>
    </w:p>
    <w:sectPr w:rsidR="009F1414" w:rsidRPr="00DA20A1" w:rsidSect="00F7798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D53A" w14:textId="77777777" w:rsidR="00004184" w:rsidRDefault="00004184" w:rsidP="003C76CD">
      <w:pPr>
        <w:spacing w:line="240" w:lineRule="auto"/>
      </w:pPr>
      <w:r>
        <w:separator/>
      </w:r>
    </w:p>
  </w:endnote>
  <w:endnote w:type="continuationSeparator" w:id="0">
    <w:p w14:paraId="55CF01A8" w14:textId="77777777" w:rsidR="00004184" w:rsidRDefault="00004184" w:rsidP="003C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2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45BF8" w14:textId="381A2257" w:rsidR="00016829" w:rsidRDefault="00016829">
        <w:pPr>
          <w:pStyle w:val="Footer"/>
        </w:pPr>
        <w:r w:rsidRPr="000652C6">
          <w:rPr>
            <w:rFonts w:ascii="Times New Roman" w:hAnsi="Times New Roman" w:cs="Times New Roman"/>
          </w:rPr>
          <w:fldChar w:fldCharType="begin"/>
        </w:r>
        <w:r w:rsidRPr="000652C6">
          <w:rPr>
            <w:rFonts w:ascii="Times New Roman" w:hAnsi="Times New Roman" w:cs="Times New Roman"/>
          </w:rPr>
          <w:instrText xml:space="preserve"> PAGE   \* MERGEFORMAT </w:instrText>
        </w:r>
        <w:r w:rsidRPr="000652C6">
          <w:rPr>
            <w:rFonts w:ascii="Times New Roman" w:hAnsi="Times New Roman" w:cs="Times New Roman"/>
          </w:rPr>
          <w:fldChar w:fldCharType="separate"/>
        </w:r>
        <w:r w:rsidRPr="000652C6">
          <w:rPr>
            <w:rFonts w:ascii="Times New Roman" w:hAnsi="Times New Roman" w:cs="Times New Roman"/>
            <w:noProof/>
          </w:rPr>
          <w:t>2</w:t>
        </w:r>
        <w:r w:rsidRPr="000652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3D4086" w14:textId="77777777" w:rsidR="00880584" w:rsidRDefault="0088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8F10" w14:textId="77777777" w:rsidR="00004184" w:rsidRDefault="00004184" w:rsidP="003C76CD">
      <w:pPr>
        <w:spacing w:line="240" w:lineRule="auto"/>
      </w:pPr>
      <w:r>
        <w:separator/>
      </w:r>
    </w:p>
  </w:footnote>
  <w:footnote w:type="continuationSeparator" w:id="0">
    <w:p w14:paraId="03D2D295" w14:textId="77777777" w:rsidR="00004184" w:rsidRDefault="00004184" w:rsidP="003C7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C081" w14:textId="6A024495" w:rsidR="00EA31C8" w:rsidRDefault="00EA31C8">
    <w:pPr>
      <w:pStyle w:val="Header"/>
    </w:pPr>
  </w:p>
  <w:p w14:paraId="65B783B4" w14:textId="77777777" w:rsidR="00EA31C8" w:rsidRDefault="00EA3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CA9"/>
    <w:multiLevelType w:val="hybridMultilevel"/>
    <w:tmpl w:val="FB48B7EE"/>
    <w:lvl w:ilvl="0" w:tplc="73027B7E">
      <w:start w:val="1"/>
      <w:numFmt w:val="lowerLetter"/>
      <w:lvlText w:val="(%1)"/>
      <w:lvlJc w:val="left"/>
      <w:pPr>
        <w:ind w:left="360" w:firstLine="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FE"/>
    <w:multiLevelType w:val="hybridMultilevel"/>
    <w:tmpl w:val="06AC6774"/>
    <w:lvl w:ilvl="0" w:tplc="7C625D3A">
      <w:start w:val="1"/>
      <w:numFmt w:val="lowerLetter"/>
      <w:lvlText w:val="(%1)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2E6270A"/>
    <w:multiLevelType w:val="hybridMultilevel"/>
    <w:tmpl w:val="7ED09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1DB9"/>
    <w:multiLevelType w:val="hybridMultilevel"/>
    <w:tmpl w:val="21B0C8B8"/>
    <w:lvl w:ilvl="0" w:tplc="129E92B8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6382A15"/>
    <w:multiLevelType w:val="hybridMultilevel"/>
    <w:tmpl w:val="57FE00BC"/>
    <w:lvl w:ilvl="0" w:tplc="1C8473DC">
      <w:start w:val="1"/>
      <w:numFmt w:val="lowerLetter"/>
      <w:lvlText w:val="(%1)"/>
      <w:lvlJc w:val="left"/>
      <w:pPr>
        <w:ind w:left="360" w:firstLine="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C28"/>
    <w:multiLevelType w:val="hybridMultilevel"/>
    <w:tmpl w:val="6B1ED51C"/>
    <w:lvl w:ilvl="0" w:tplc="25103A64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95A34C0"/>
    <w:multiLevelType w:val="hybridMultilevel"/>
    <w:tmpl w:val="D5E69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DD4"/>
    <w:multiLevelType w:val="hybridMultilevel"/>
    <w:tmpl w:val="0FAC9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33AF6"/>
    <w:multiLevelType w:val="hybridMultilevel"/>
    <w:tmpl w:val="5EC8B52E"/>
    <w:lvl w:ilvl="0" w:tplc="FA56695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A7612E"/>
    <w:multiLevelType w:val="hybridMultilevel"/>
    <w:tmpl w:val="003E9A0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45C84754"/>
    <w:multiLevelType w:val="hybridMultilevel"/>
    <w:tmpl w:val="71A65986"/>
    <w:lvl w:ilvl="0" w:tplc="6B24D29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5DE1A73"/>
    <w:multiLevelType w:val="hybridMultilevel"/>
    <w:tmpl w:val="EC669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072F"/>
    <w:multiLevelType w:val="hybridMultilevel"/>
    <w:tmpl w:val="74C0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73E2"/>
    <w:multiLevelType w:val="hybridMultilevel"/>
    <w:tmpl w:val="7FAAF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531AB"/>
    <w:multiLevelType w:val="hybridMultilevel"/>
    <w:tmpl w:val="442E1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212EA"/>
    <w:multiLevelType w:val="hybridMultilevel"/>
    <w:tmpl w:val="E2EAACE2"/>
    <w:lvl w:ilvl="0" w:tplc="ACBE6FD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60BD6"/>
    <w:multiLevelType w:val="hybridMultilevel"/>
    <w:tmpl w:val="72F6A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454754"/>
    <w:multiLevelType w:val="hybridMultilevel"/>
    <w:tmpl w:val="2CC04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608D"/>
    <w:multiLevelType w:val="hybridMultilevel"/>
    <w:tmpl w:val="0A34E0B4"/>
    <w:lvl w:ilvl="0" w:tplc="7DBADC4C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4A320C7"/>
    <w:multiLevelType w:val="hybridMultilevel"/>
    <w:tmpl w:val="37623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17605"/>
    <w:multiLevelType w:val="multilevel"/>
    <w:tmpl w:val="D6AE9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8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4"/>
    <w:rsid w:val="00002D72"/>
    <w:rsid w:val="00004184"/>
    <w:rsid w:val="00004ADF"/>
    <w:rsid w:val="000141A4"/>
    <w:rsid w:val="00016829"/>
    <w:rsid w:val="00020FD6"/>
    <w:rsid w:val="00022E30"/>
    <w:rsid w:val="000265E8"/>
    <w:rsid w:val="0002717F"/>
    <w:rsid w:val="00034F87"/>
    <w:rsid w:val="00036901"/>
    <w:rsid w:val="00036C74"/>
    <w:rsid w:val="00037F1D"/>
    <w:rsid w:val="0004140E"/>
    <w:rsid w:val="00042B9D"/>
    <w:rsid w:val="00046134"/>
    <w:rsid w:val="0005017C"/>
    <w:rsid w:val="000529D6"/>
    <w:rsid w:val="00054B52"/>
    <w:rsid w:val="0006157C"/>
    <w:rsid w:val="00064636"/>
    <w:rsid w:val="000652C6"/>
    <w:rsid w:val="000655D6"/>
    <w:rsid w:val="000663F8"/>
    <w:rsid w:val="00067DA7"/>
    <w:rsid w:val="00067F53"/>
    <w:rsid w:val="0007014E"/>
    <w:rsid w:val="000718A4"/>
    <w:rsid w:val="00071AC0"/>
    <w:rsid w:val="000833A4"/>
    <w:rsid w:val="00083678"/>
    <w:rsid w:val="0008464C"/>
    <w:rsid w:val="00087E86"/>
    <w:rsid w:val="000900B1"/>
    <w:rsid w:val="000938CF"/>
    <w:rsid w:val="0009474D"/>
    <w:rsid w:val="00096066"/>
    <w:rsid w:val="00096B34"/>
    <w:rsid w:val="000A0247"/>
    <w:rsid w:val="000A11B2"/>
    <w:rsid w:val="000A572F"/>
    <w:rsid w:val="000A74B1"/>
    <w:rsid w:val="000A7A67"/>
    <w:rsid w:val="000B3D43"/>
    <w:rsid w:val="000B40EA"/>
    <w:rsid w:val="000B6D76"/>
    <w:rsid w:val="000B6EF6"/>
    <w:rsid w:val="000B78FE"/>
    <w:rsid w:val="000B7DE5"/>
    <w:rsid w:val="000C08BF"/>
    <w:rsid w:val="000C1D0D"/>
    <w:rsid w:val="000C4439"/>
    <w:rsid w:val="000C4D8E"/>
    <w:rsid w:val="000C7DC1"/>
    <w:rsid w:val="000D0B3D"/>
    <w:rsid w:val="000D3475"/>
    <w:rsid w:val="000D35E6"/>
    <w:rsid w:val="000D46EE"/>
    <w:rsid w:val="000D5267"/>
    <w:rsid w:val="000E138C"/>
    <w:rsid w:val="000E3714"/>
    <w:rsid w:val="000F6224"/>
    <w:rsid w:val="00100176"/>
    <w:rsid w:val="001025B8"/>
    <w:rsid w:val="00110DC5"/>
    <w:rsid w:val="00111957"/>
    <w:rsid w:val="00112EB8"/>
    <w:rsid w:val="0011394B"/>
    <w:rsid w:val="0011394E"/>
    <w:rsid w:val="00116DCA"/>
    <w:rsid w:val="00122FB3"/>
    <w:rsid w:val="00125F24"/>
    <w:rsid w:val="00130EAB"/>
    <w:rsid w:val="00130ECA"/>
    <w:rsid w:val="001353EC"/>
    <w:rsid w:val="001371DD"/>
    <w:rsid w:val="0014031D"/>
    <w:rsid w:val="0014170B"/>
    <w:rsid w:val="00142AD2"/>
    <w:rsid w:val="00142AEE"/>
    <w:rsid w:val="00144CF1"/>
    <w:rsid w:val="00146A22"/>
    <w:rsid w:val="00151101"/>
    <w:rsid w:val="00152B80"/>
    <w:rsid w:val="00154C58"/>
    <w:rsid w:val="001717F7"/>
    <w:rsid w:val="001822D1"/>
    <w:rsid w:val="0019041A"/>
    <w:rsid w:val="00191160"/>
    <w:rsid w:val="0019121C"/>
    <w:rsid w:val="00191CD8"/>
    <w:rsid w:val="001A1C07"/>
    <w:rsid w:val="001B1CFF"/>
    <w:rsid w:val="001B688F"/>
    <w:rsid w:val="001B7047"/>
    <w:rsid w:val="001C716E"/>
    <w:rsid w:val="001C7A23"/>
    <w:rsid w:val="001C7CD7"/>
    <w:rsid w:val="001D31A1"/>
    <w:rsid w:val="001D51F1"/>
    <w:rsid w:val="001D79FC"/>
    <w:rsid w:val="001E0F7A"/>
    <w:rsid w:val="001E3BFA"/>
    <w:rsid w:val="001E53BA"/>
    <w:rsid w:val="001E6A7E"/>
    <w:rsid w:val="001F25B0"/>
    <w:rsid w:val="001F35AA"/>
    <w:rsid w:val="001F3E6D"/>
    <w:rsid w:val="001F51D5"/>
    <w:rsid w:val="00201C72"/>
    <w:rsid w:val="0020220C"/>
    <w:rsid w:val="00203862"/>
    <w:rsid w:val="002047C8"/>
    <w:rsid w:val="00210EF4"/>
    <w:rsid w:val="00211D35"/>
    <w:rsid w:val="002137C4"/>
    <w:rsid w:val="00216E5B"/>
    <w:rsid w:val="00220C85"/>
    <w:rsid w:val="00221575"/>
    <w:rsid w:val="0022251C"/>
    <w:rsid w:val="0023143B"/>
    <w:rsid w:val="00233536"/>
    <w:rsid w:val="00234702"/>
    <w:rsid w:val="00236A22"/>
    <w:rsid w:val="0024017F"/>
    <w:rsid w:val="0024384E"/>
    <w:rsid w:val="00250108"/>
    <w:rsid w:val="00250514"/>
    <w:rsid w:val="002548C3"/>
    <w:rsid w:val="00254E18"/>
    <w:rsid w:val="00257EC3"/>
    <w:rsid w:val="00260121"/>
    <w:rsid w:val="002640F5"/>
    <w:rsid w:val="00267181"/>
    <w:rsid w:val="00267284"/>
    <w:rsid w:val="00271D25"/>
    <w:rsid w:val="002733CA"/>
    <w:rsid w:val="00273A05"/>
    <w:rsid w:val="0027686F"/>
    <w:rsid w:val="00277549"/>
    <w:rsid w:val="00281A5A"/>
    <w:rsid w:val="00287F51"/>
    <w:rsid w:val="00290243"/>
    <w:rsid w:val="002A0B92"/>
    <w:rsid w:val="002A67DE"/>
    <w:rsid w:val="002B4E38"/>
    <w:rsid w:val="002B6C82"/>
    <w:rsid w:val="002B6E83"/>
    <w:rsid w:val="002B71B9"/>
    <w:rsid w:val="002C1F2A"/>
    <w:rsid w:val="002D484D"/>
    <w:rsid w:val="002E19B0"/>
    <w:rsid w:val="002E5A13"/>
    <w:rsid w:val="002E6597"/>
    <w:rsid w:val="002E6B6A"/>
    <w:rsid w:val="002F1157"/>
    <w:rsid w:val="002F5116"/>
    <w:rsid w:val="00301750"/>
    <w:rsid w:val="003025EA"/>
    <w:rsid w:val="00305A6E"/>
    <w:rsid w:val="00306102"/>
    <w:rsid w:val="00306528"/>
    <w:rsid w:val="00307E47"/>
    <w:rsid w:val="0031535B"/>
    <w:rsid w:val="00316BBA"/>
    <w:rsid w:val="00316E2A"/>
    <w:rsid w:val="00321428"/>
    <w:rsid w:val="0032178B"/>
    <w:rsid w:val="00322A01"/>
    <w:rsid w:val="00333D64"/>
    <w:rsid w:val="00335FB9"/>
    <w:rsid w:val="00336638"/>
    <w:rsid w:val="00341029"/>
    <w:rsid w:val="00354161"/>
    <w:rsid w:val="0036002E"/>
    <w:rsid w:val="003629F9"/>
    <w:rsid w:val="00365731"/>
    <w:rsid w:val="00366A39"/>
    <w:rsid w:val="003725A0"/>
    <w:rsid w:val="00373A86"/>
    <w:rsid w:val="003804F5"/>
    <w:rsid w:val="00390AE0"/>
    <w:rsid w:val="00390DEB"/>
    <w:rsid w:val="003976B3"/>
    <w:rsid w:val="003A2039"/>
    <w:rsid w:val="003A33D8"/>
    <w:rsid w:val="003A4B85"/>
    <w:rsid w:val="003B0760"/>
    <w:rsid w:val="003B0E54"/>
    <w:rsid w:val="003C39C0"/>
    <w:rsid w:val="003C5A37"/>
    <w:rsid w:val="003C6EBB"/>
    <w:rsid w:val="003C76CD"/>
    <w:rsid w:val="003C7C53"/>
    <w:rsid w:val="003D05A9"/>
    <w:rsid w:val="003D173D"/>
    <w:rsid w:val="003D33FF"/>
    <w:rsid w:val="003D5A97"/>
    <w:rsid w:val="003D6281"/>
    <w:rsid w:val="003D7BCD"/>
    <w:rsid w:val="003E0FED"/>
    <w:rsid w:val="003E1953"/>
    <w:rsid w:val="003E292F"/>
    <w:rsid w:val="003E4926"/>
    <w:rsid w:val="003E53D3"/>
    <w:rsid w:val="003F00AE"/>
    <w:rsid w:val="003F0430"/>
    <w:rsid w:val="003F3F1B"/>
    <w:rsid w:val="003F43F0"/>
    <w:rsid w:val="003F7965"/>
    <w:rsid w:val="003F7D78"/>
    <w:rsid w:val="004053FC"/>
    <w:rsid w:val="00405EE7"/>
    <w:rsid w:val="00406F3D"/>
    <w:rsid w:val="00407568"/>
    <w:rsid w:val="00414894"/>
    <w:rsid w:val="0041625A"/>
    <w:rsid w:val="004165E3"/>
    <w:rsid w:val="00417321"/>
    <w:rsid w:val="0042050C"/>
    <w:rsid w:val="004211A4"/>
    <w:rsid w:val="00423FA1"/>
    <w:rsid w:val="0043098E"/>
    <w:rsid w:val="004321CE"/>
    <w:rsid w:val="0043347E"/>
    <w:rsid w:val="00435A63"/>
    <w:rsid w:val="0043755B"/>
    <w:rsid w:val="00437C87"/>
    <w:rsid w:val="00437DC9"/>
    <w:rsid w:val="00441B6E"/>
    <w:rsid w:val="0044294E"/>
    <w:rsid w:val="00445285"/>
    <w:rsid w:val="00445352"/>
    <w:rsid w:val="00450469"/>
    <w:rsid w:val="00452DB6"/>
    <w:rsid w:val="00457A1F"/>
    <w:rsid w:val="00457CB0"/>
    <w:rsid w:val="0046547F"/>
    <w:rsid w:val="004745AC"/>
    <w:rsid w:val="00474907"/>
    <w:rsid w:val="00474F82"/>
    <w:rsid w:val="004861F1"/>
    <w:rsid w:val="00495E1D"/>
    <w:rsid w:val="00496A24"/>
    <w:rsid w:val="0049716B"/>
    <w:rsid w:val="004A55D2"/>
    <w:rsid w:val="004A59F9"/>
    <w:rsid w:val="004A5E5A"/>
    <w:rsid w:val="004A649B"/>
    <w:rsid w:val="004B3219"/>
    <w:rsid w:val="004B5CE3"/>
    <w:rsid w:val="004B755C"/>
    <w:rsid w:val="004B7818"/>
    <w:rsid w:val="004B7BD7"/>
    <w:rsid w:val="004C036F"/>
    <w:rsid w:val="004C53F2"/>
    <w:rsid w:val="004C54C7"/>
    <w:rsid w:val="004C62AA"/>
    <w:rsid w:val="004D1708"/>
    <w:rsid w:val="004D3918"/>
    <w:rsid w:val="004E595B"/>
    <w:rsid w:val="004E6E53"/>
    <w:rsid w:val="004F21B0"/>
    <w:rsid w:val="004F3D5D"/>
    <w:rsid w:val="004F4C5D"/>
    <w:rsid w:val="004F5BA5"/>
    <w:rsid w:val="004F7918"/>
    <w:rsid w:val="00500131"/>
    <w:rsid w:val="00501B53"/>
    <w:rsid w:val="005029E4"/>
    <w:rsid w:val="00510A13"/>
    <w:rsid w:val="005160D3"/>
    <w:rsid w:val="00521FE0"/>
    <w:rsid w:val="0052280C"/>
    <w:rsid w:val="00525E07"/>
    <w:rsid w:val="00526528"/>
    <w:rsid w:val="00526FC8"/>
    <w:rsid w:val="005271EC"/>
    <w:rsid w:val="00530814"/>
    <w:rsid w:val="00531044"/>
    <w:rsid w:val="005331B2"/>
    <w:rsid w:val="00534DBC"/>
    <w:rsid w:val="00537E90"/>
    <w:rsid w:val="005403ED"/>
    <w:rsid w:val="00543F41"/>
    <w:rsid w:val="005515D6"/>
    <w:rsid w:val="005556B6"/>
    <w:rsid w:val="00557A58"/>
    <w:rsid w:val="00561064"/>
    <w:rsid w:val="00561BF1"/>
    <w:rsid w:val="00561EC7"/>
    <w:rsid w:val="005741F9"/>
    <w:rsid w:val="00576592"/>
    <w:rsid w:val="005766BE"/>
    <w:rsid w:val="00577CC7"/>
    <w:rsid w:val="00577FBF"/>
    <w:rsid w:val="00583DF4"/>
    <w:rsid w:val="00587D15"/>
    <w:rsid w:val="00591556"/>
    <w:rsid w:val="00596488"/>
    <w:rsid w:val="00596E36"/>
    <w:rsid w:val="005974CA"/>
    <w:rsid w:val="005A2C2D"/>
    <w:rsid w:val="005A43AB"/>
    <w:rsid w:val="005A642F"/>
    <w:rsid w:val="005A7FF6"/>
    <w:rsid w:val="005B12BF"/>
    <w:rsid w:val="005B1542"/>
    <w:rsid w:val="005B1559"/>
    <w:rsid w:val="005B2E46"/>
    <w:rsid w:val="005B3FDD"/>
    <w:rsid w:val="005B60F7"/>
    <w:rsid w:val="005D0941"/>
    <w:rsid w:val="005D302F"/>
    <w:rsid w:val="005D4827"/>
    <w:rsid w:val="005D5D2C"/>
    <w:rsid w:val="005E141B"/>
    <w:rsid w:val="005E17F7"/>
    <w:rsid w:val="005F2DDE"/>
    <w:rsid w:val="005F3B3B"/>
    <w:rsid w:val="005F47AF"/>
    <w:rsid w:val="005F6184"/>
    <w:rsid w:val="005F7085"/>
    <w:rsid w:val="00601141"/>
    <w:rsid w:val="00603320"/>
    <w:rsid w:val="00613EFB"/>
    <w:rsid w:val="006208E0"/>
    <w:rsid w:val="006214CC"/>
    <w:rsid w:val="00623ADC"/>
    <w:rsid w:val="00624469"/>
    <w:rsid w:val="0062688E"/>
    <w:rsid w:val="00630D90"/>
    <w:rsid w:val="006342F3"/>
    <w:rsid w:val="00634AA9"/>
    <w:rsid w:val="006366E0"/>
    <w:rsid w:val="00640316"/>
    <w:rsid w:val="00647F12"/>
    <w:rsid w:val="00651E02"/>
    <w:rsid w:val="00652D47"/>
    <w:rsid w:val="00660684"/>
    <w:rsid w:val="00664BF1"/>
    <w:rsid w:val="00672148"/>
    <w:rsid w:val="00673154"/>
    <w:rsid w:val="00673A39"/>
    <w:rsid w:val="00680D6C"/>
    <w:rsid w:val="006830E2"/>
    <w:rsid w:val="00696927"/>
    <w:rsid w:val="006970C4"/>
    <w:rsid w:val="006975EC"/>
    <w:rsid w:val="006A1185"/>
    <w:rsid w:val="006A45BB"/>
    <w:rsid w:val="006B1999"/>
    <w:rsid w:val="006C083A"/>
    <w:rsid w:val="006C2373"/>
    <w:rsid w:val="006C6D1D"/>
    <w:rsid w:val="006D09F3"/>
    <w:rsid w:val="006D5024"/>
    <w:rsid w:val="006D72EB"/>
    <w:rsid w:val="006D756B"/>
    <w:rsid w:val="006E2470"/>
    <w:rsid w:val="006E6D89"/>
    <w:rsid w:val="006F0179"/>
    <w:rsid w:val="006F1080"/>
    <w:rsid w:val="006F2855"/>
    <w:rsid w:val="006F7761"/>
    <w:rsid w:val="006F7CA3"/>
    <w:rsid w:val="0070390C"/>
    <w:rsid w:val="00704506"/>
    <w:rsid w:val="00705DD1"/>
    <w:rsid w:val="00711693"/>
    <w:rsid w:val="00713E3A"/>
    <w:rsid w:val="00714792"/>
    <w:rsid w:val="00716CF3"/>
    <w:rsid w:val="00717485"/>
    <w:rsid w:val="00717BBB"/>
    <w:rsid w:val="00720F84"/>
    <w:rsid w:val="007210C5"/>
    <w:rsid w:val="0072210B"/>
    <w:rsid w:val="00727AA6"/>
    <w:rsid w:val="00730432"/>
    <w:rsid w:val="00734165"/>
    <w:rsid w:val="00734383"/>
    <w:rsid w:val="007403E4"/>
    <w:rsid w:val="00743CA4"/>
    <w:rsid w:val="00744BDD"/>
    <w:rsid w:val="007473CD"/>
    <w:rsid w:val="00751436"/>
    <w:rsid w:val="00754B3C"/>
    <w:rsid w:val="00754E5C"/>
    <w:rsid w:val="00754FCA"/>
    <w:rsid w:val="00757C1E"/>
    <w:rsid w:val="00764F20"/>
    <w:rsid w:val="00765106"/>
    <w:rsid w:val="00766EB1"/>
    <w:rsid w:val="007725C6"/>
    <w:rsid w:val="007735FC"/>
    <w:rsid w:val="00773837"/>
    <w:rsid w:val="00775CB9"/>
    <w:rsid w:val="007806DF"/>
    <w:rsid w:val="00782762"/>
    <w:rsid w:val="00784FA5"/>
    <w:rsid w:val="00790C1B"/>
    <w:rsid w:val="00793919"/>
    <w:rsid w:val="007A0615"/>
    <w:rsid w:val="007A3735"/>
    <w:rsid w:val="007A3FA3"/>
    <w:rsid w:val="007A4B6A"/>
    <w:rsid w:val="007B351D"/>
    <w:rsid w:val="007B36BF"/>
    <w:rsid w:val="007B3E96"/>
    <w:rsid w:val="007B3EBB"/>
    <w:rsid w:val="007B6500"/>
    <w:rsid w:val="007B68E1"/>
    <w:rsid w:val="007B7750"/>
    <w:rsid w:val="007C0547"/>
    <w:rsid w:val="007C14AB"/>
    <w:rsid w:val="007C6DAA"/>
    <w:rsid w:val="007D228C"/>
    <w:rsid w:val="007E168C"/>
    <w:rsid w:val="007E1A9B"/>
    <w:rsid w:val="007E27A5"/>
    <w:rsid w:val="007E37B0"/>
    <w:rsid w:val="007E768C"/>
    <w:rsid w:val="007F3924"/>
    <w:rsid w:val="007F6989"/>
    <w:rsid w:val="008052B4"/>
    <w:rsid w:val="008058CB"/>
    <w:rsid w:val="008124C0"/>
    <w:rsid w:val="00820F83"/>
    <w:rsid w:val="008212DB"/>
    <w:rsid w:val="00821918"/>
    <w:rsid w:val="008235F6"/>
    <w:rsid w:val="008248BA"/>
    <w:rsid w:val="008272AC"/>
    <w:rsid w:val="00830509"/>
    <w:rsid w:val="00831603"/>
    <w:rsid w:val="00831758"/>
    <w:rsid w:val="00833098"/>
    <w:rsid w:val="0083794E"/>
    <w:rsid w:val="00841031"/>
    <w:rsid w:val="00853531"/>
    <w:rsid w:val="0085447F"/>
    <w:rsid w:val="00856B0C"/>
    <w:rsid w:val="0087352F"/>
    <w:rsid w:val="0087616B"/>
    <w:rsid w:val="00880584"/>
    <w:rsid w:val="008818E9"/>
    <w:rsid w:val="00881A63"/>
    <w:rsid w:val="008910BA"/>
    <w:rsid w:val="0089235F"/>
    <w:rsid w:val="0089264B"/>
    <w:rsid w:val="00895FB8"/>
    <w:rsid w:val="00896159"/>
    <w:rsid w:val="008A00F4"/>
    <w:rsid w:val="008A1DB5"/>
    <w:rsid w:val="008A4BA6"/>
    <w:rsid w:val="008A5363"/>
    <w:rsid w:val="008A598E"/>
    <w:rsid w:val="008A5B11"/>
    <w:rsid w:val="008B030A"/>
    <w:rsid w:val="008C2DBE"/>
    <w:rsid w:val="008C404A"/>
    <w:rsid w:val="008C7605"/>
    <w:rsid w:val="008C7DFA"/>
    <w:rsid w:val="008D0779"/>
    <w:rsid w:val="008D10E6"/>
    <w:rsid w:val="008D6483"/>
    <w:rsid w:val="008D794F"/>
    <w:rsid w:val="008D7E0C"/>
    <w:rsid w:val="008E0339"/>
    <w:rsid w:val="008F4DCB"/>
    <w:rsid w:val="008F5BAB"/>
    <w:rsid w:val="008F6F19"/>
    <w:rsid w:val="00902FBC"/>
    <w:rsid w:val="009041CB"/>
    <w:rsid w:val="00904472"/>
    <w:rsid w:val="0090660C"/>
    <w:rsid w:val="0091161C"/>
    <w:rsid w:val="00911B22"/>
    <w:rsid w:val="009135B0"/>
    <w:rsid w:val="00914AF6"/>
    <w:rsid w:val="00917483"/>
    <w:rsid w:val="00921B33"/>
    <w:rsid w:val="00924E0E"/>
    <w:rsid w:val="00926BA5"/>
    <w:rsid w:val="0092727C"/>
    <w:rsid w:val="00927EB9"/>
    <w:rsid w:val="00931040"/>
    <w:rsid w:val="00935F7B"/>
    <w:rsid w:val="00936FC2"/>
    <w:rsid w:val="009408C6"/>
    <w:rsid w:val="00941A8E"/>
    <w:rsid w:val="0094236B"/>
    <w:rsid w:val="009447D6"/>
    <w:rsid w:val="009457C6"/>
    <w:rsid w:val="00946337"/>
    <w:rsid w:val="00946935"/>
    <w:rsid w:val="00947902"/>
    <w:rsid w:val="00950BC6"/>
    <w:rsid w:val="00953DB9"/>
    <w:rsid w:val="00966438"/>
    <w:rsid w:val="00966DA3"/>
    <w:rsid w:val="009676CB"/>
    <w:rsid w:val="00971D7B"/>
    <w:rsid w:val="009754D2"/>
    <w:rsid w:val="00975BF3"/>
    <w:rsid w:val="00975DCC"/>
    <w:rsid w:val="00977A47"/>
    <w:rsid w:val="00982C94"/>
    <w:rsid w:val="0098508B"/>
    <w:rsid w:val="00995C57"/>
    <w:rsid w:val="0099683A"/>
    <w:rsid w:val="009A069E"/>
    <w:rsid w:val="009A2C52"/>
    <w:rsid w:val="009C13F3"/>
    <w:rsid w:val="009C1792"/>
    <w:rsid w:val="009C20AF"/>
    <w:rsid w:val="009C5092"/>
    <w:rsid w:val="009C5667"/>
    <w:rsid w:val="009C59E5"/>
    <w:rsid w:val="009C606C"/>
    <w:rsid w:val="009C65DD"/>
    <w:rsid w:val="009C73AB"/>
    <w:rsid w:val="009C7F52"/>
    <w:rsid w:val="009D2572"/>
    <w:rsid w:val="009D36A2"/>
    <w:rsid w:val="009D3E92"/>
    <w:rsid w:val="009D502A"/>
    <w:rsid w:val="009D6695"/>
    <w:rsid w:val="009D7901"/>
    <w:rsid w:val="009D7D86"/>
    <w:rsid w:val="009E064F"/>
    <w:rsid w:val="009E1258"/>
    <w:rsid w:val="009E3FD6"/>
    <w:rsid w:val="009E41A8"/>
    <w:rsid w:val="009F0EBC"/>
    <w:rsid w:val="009F1414"/>
    <w:rsid w:val="009F207C"/>
    <w:rsid w:val="009F4877"/>
    <w:rsid w:val="009F6566"/>
    <w:rsid w:val="00A01D0B"/>
    <w:rsid w:val="00A05C75"/>
    <w:rsid w:val="00A05E92"/>
    <w:rsid w:val="00A06C5B"/>
    <w:rsid w:val="00A12C8D"/>
    <w:rsid w:val="00A16A6D"/>
    <w:rsid w:val="00A16E01"/>
    <w:rsid w:val="00A22182"/>
    <w:rsid w:val="00A223D2"/>
    <w:rsid w:val="00A305E7"/>
    <w:rsid w:val="00A31ACE"/>
    <w:rsid w:val="00A3307A"/>
    <w:rsid w:val="00A35E34"/>
    <w:rsid w:val="00A36072"/>
    <w:rsid w:val="00A37E98"/>
    <w:rsid w:val="00A40937"/>
    <w:rsid w:val="00A4358F"/>
    <w:rsid w:val="00A44DBC"/>
    <w:rsid w:val="00A52298"/>
    <w:rsid w:val="00A532D1"/>
    <w:rsid w:val="00A6130D"/>
    <w:rsid w:val="00A62784"/>
    <w:rsid w:val="00A63D6F"/>
    <w:rsid w:val="00A72584"/>
    <w:rsid w:val="00A92DB5"/>
    <w:rsid w:val="00A9304D"/>
    <w:rsid w:val="00AA1275"/>
    <w:rsid w:val="00AA2F4D"/>
    <w:rsid w:val="00AB060E"/>
    <w:rsid w:val="00AB39AB"/>
    <w:rsid w:val="00AB64BB"/>
    <w:rsid w:val="00AC0195"/>
    <w:rsid w:val="00AC23AE"/>
    <w:rsid w:val="00AC524A"/>
    <w:rsid w:val="00AC7987"/>
    <w:rsid w:val="00AD4218"/>
    <w:rsid w:val="00AD5FC7"/>
    <w:rsid w:val="00AD7193"/>
    <w:rsid w:val="00AD7444"/>
    <w:rsid w:val="00AE0EA0"/>
    <w:rsid w:val="00AE705F"/>
    <w:rsid w:val="00AF03DF"/>
    <w:rsid w:val="00AF2EBE"/>
    <w:rsid w:val="00AF40A4"/>
    <w:rsid w:val="00B04080"/>
    <w:rsid w:val="00B044BC"/>
    <w:rsid w:val="00B04E74"/>
    <w:rsid w:val="00B15E9F"/>
    <w:rsid w:val="00B16597"/>
    <w:rsid w:val="00B17CD3"/>
    <w:rsid w:val="00B22641"/>
    <w:rsid w:val="00B23DE4"/>
    <w:rsid w:val="00B26931"/>
    <w:rsid w:val="00B2714F"/>
    <w:rsid w:val="00B32A0E"/>
    <w:rsid w:val="00B336F9"/>
    <w:rsid w:val="00B33933"/>
    <w:rsid w:val="00B36920"/>
    <w:rsid w:val="00B417B4"/>
    <w:rsid w:val="00B44B6E"/>
    <w:rsid w:val="00B44F37"/>
    <w:rsid w:val="00B461E7"/>
    <w:rsid w:val="00B46994"/>
    <w:rsid w:val="00B51441"/>
    <w:rsid w:val="00B52099"/>
    <w:rsid w:val="00B52F0F"/>
    <w:rsid w:val="00B555BE"/>
    <w:rsid w:val="00B55B52"/>
    <w:rsid w:val="00B65B51"/>
    <w:rsid w:val="00B671FA"/>
    <w:rsid w:val="00B730B0"/>
    <w:rsid w:val="00B74D70"/>
    <w:rsid w:val="00B863E0"/>
    <w:rsid w:val="00B90DC2"/>
    <w:rsid w:val="00BA0F71"/>
    <w:rsid w:val="00BA2FAD"/>
    <w:rsid w:val="00BA40E5"/>
    <w:rsid w:val="00BA6265"/>
    <w:rsid w:val="00BB11C4"/>
    <w:rsid w:val="00BB6A51"/>
    <w:rsid w:val="00BC1F7C"/>
    <w:rsid w:val="00BC20FC"/>
    <w:rsid w:val="00BC26F4"/>
    <w:rsid w:val="00BC5574"/>
    <w:rsid w:val="00BC5AD1"/>
    <w:rsid w:val="00BD0177"/>
    <w:rsid w:val="00BD07A9"/>
    <w:rsid w:val="00BD1B9A"/>
    <w:rsid w:val="00BD1F10"/>
    <w:rsid w:val="00BD4752"/>
    <w:rsid w:val="00BF1125"/>
    <w:rsid w:val="00BF22FE"/>
    <w:rsid w:val="00BF41AA"/>
    <w:rsid w:val="00C00A6D"/>
    <w:rsid w:val="00C025D1"/>
    <w:rsid w:val="00C032FF"/>
    <w:rsid w:val="00C05650"/>
    <w:rsid w:val="00C11C9C"/>
    <w:rsid w:val="00C13E39"/>
    <w:rsid w:val="00C15D83"/>
    <w:rsid w:val="00C164E9"/>
    <w:rsid w:val="00C216B3"/>
    <w:rsid w:val="00C22090"/>
    <w:rsid w:val="00C24F82"/>
    <w:rsid w:val="00C270BE"/>
    <w:rsid w:val="00C32411"/>
    <w:rsid w:val="00C35A0F"/>
    <w:rsid w:val="00C479F2"/>
    <w:rsid w:val="00C5134B"/>
    <w:rsid w:val="00C5285A"/>
    <w:rsid w:val="00C54827"/>
    <w:rsid w:val="00C55179"/>
    <w:rsid w:val="00C56CD3"/>
    <w:rsid w:val="00C6377C"/>
    <w:rsid w:val="00C664F4"/>
    <w:rsid w:val="00C671B5"/>
    <w:rsid w:val="00C70558"/>
    <w:rsid w:val="00C71462"/>
    <w:rsid w:val="00C735B6"/>
    <w:rsid w:val="00C73F7F"/>
    <w:rsid w:val="00C74A6B"/>
    <w:rsid w:val="00C81660"/>
    <w:rsid w:val="00C83B92"/>
    <w:rsid w:val="00C84C10"/>
    <w:rsid w:val="00C905A4"/>
    <w:rsid w:val="00C90A9B"/>
    <w:rsid w:val="00CA2E3D"/>
    <w:rsid w:val="00CA6130"/>
    <w:rsid w:val="00CA63EB"/>
    <w:rsid w:val="00CB0D21"/>
    <w:rsid w:val="00CB2B2A"/>
    <w:rsid w:val="00CB68E1"/>
    <w:rsid w:val="00CB7F58"/>
    <w:rsid w:val="00CD26F7"/>
    <w:rsid w:val="00CD52A3"/>
    <w:rsid w:val="00CE2292"/>
    <w:rsid w:val="00CE39B2"/>
    <w:rsid w:val="00CE3A92"/>
    <w:rsid w:val="00CE4389"/>
    <w:rsid w:val="00CE5326"/>
    <w:rsid w:val="00CE537C"/>
    <w:rsid w:val="00CE5959"/>
    <w:rsid w:val="00CE6D69"/>
    <w:rsid w:val="00CF10B6"/>
    <w:rsid w:val="00CF564C"/>
    <w:rsid w:val="00CF6294"/>
    <w:rsid w:val="00CF6AE5"/>
    <w:rsid w:val="00D0046C"/>
    <w:rsid w:val="00D0119E"/>
    <w:rsid w:val="00D01B33"/>
    <w:rsid w:val="00D02A31"/>
    <w:rsid w:val="00D03D1D"/>
    <w:rsid w:val="00D050A4"/>
    <w:rsid w:val="00D05328"/>
    <w:rsid w:val="00D07F4F"/>
    <w:rsid w:val="00D15040"/>
    <w:rsid w:val="00D15E7B"/>
    <w:rsid w:val="00D16F08"/>
    <w:rsid w:val="00D20B8E"/>
    <w:rsid w:val="00D2200A"/>
    <w:rsid w:val="00D2530A"/>
    <w:rsid w:val="00D25C8A"/>
    <w:rsid w:val="00D263B6"/>
    <w:rsid w:val="00D27F2C"/>
    <w:rsid w:val="00D34521"/>
    <w:rsid w:val="00D352A4"/>
    <w:rsid w:val="00D364A2"/>
    <w:rsid w:val="00D372CE"/>
    <w:rsid w:val="00D406CD"/>
    <w:rsid w:val="00D40D7C"/>
    <w:rsid w:val="00D41527"/>
    <w:rsid w:val="00D42D6F"/>
    <w:rsid w:val="00D44C96"/>
    <w:rsid w:val="00D44DB9"/>
    <w:rsid w:val="00D55244"/>
    <w:rsid w:val="00D646BA"/>
    <w:rsid w:val="00D7027B"/>
    <w:rsid w:val="00D70BAE"/>
    <w:rsid w:val="00D7131A"/>
    <w:rsid w:val="00D7244E"/>
    <w:rsid w:val="00D742DF"/>
    <w:rsid w:val="00D74925"/>
    <w:rsid w:val="00D7617A"/>
    <w:rsid w:val="00D774A0"/>
    <w:rsid w:val="00D84FAB"/>
    <w:rsid w:val="00D8548F"/>
    <w:rsid w:val="00D90C00"/>
    <w:rsid w:val="00D937AD"/>
    <w:rsid w:val="00D965E1"/>
    <w:rsid w:val="00DA20A1"/>
    <w:rsid w:val="00DA2845"/>
    <w:rsid w:val="00DA2CF0"/>
    <w:rsid w:val="00DA3816"/>
    <w:rsid w:val="00DB0C40"/>
    <w:rsid w:val="00DB14FD"/>
    <w:rsid w:val="00DB159F"/>
    <w:rsid w:val="00DB19B7"/>
    <w:rsid w:val="00DB212B"/>
    <w:rsid w:val="00DB3FEB"/>
    <w:rsid w:val="00DB6669"/>
    <w:rsid w:val="00DC21C7"/>
    <w:rsid w:val="00DC27E1"/>
    <w:rsid w:val="00DC49C8"/>
    <w:rsid w:val="00DC7B90"/>
    <w:rsid w:val="00DD4471"/>
    <w:rsid w:val="00DE0B15"/>
    <w:rsid w:val="00DE0B69"/>
    <w:rsid w:val="00DE1178"/>
    <w:rsid w:val="00DE1A78"/>
    <w:rsid w:val="00DE6B8B"/>
    <w:rsid w:val="00DF2130"/>
    <w:rsid w:val="00DF2D0F"/>
    <w:rsid w:val="00DF4AA7"/>
    <w:rsid w:val="00E00AFD"/>
    <w:rsid w:val="00E0468D"/>
    <w:rsid w:val="00E12945"/>
    <w:rsid w:val="00E13111"/>
    <w:rsid w:val="00E16767"/>
    <w:rsid w:val="00E25FAA"/>
    <w:rsid w:val="00E26F11"/>
    <w:rsid w:val="00E27583"/>
    <w:rsid w:val="00E326E6"/>
    <w:rsid w:val="00E33296"/>
    <w:rsid w:val="00E33431"/>
    <w:rsid w:val="00E4096E"/>
    <w:rsid w:val="00E41D1E"/>
    <w:rsid w:val="00E4596F"/>
    <w:rsid w:val="00E47B82"/>
    <w:rsid w:val="00E51195"/>
    <w:rsid w:val="00E51493"/>
    <w:rsid w:val="00E516ED"/>
    <w:rsid w:val="00E54D2C"/>
    <w:rsid w:val="00E55E4B"/>
    <w:rsid w:val="00E60400"/>
    <w:rsid w:val="00E641C0"/>
    <w:rsid w:val="00E66F58"/>
    <w:rsid w:val="00E719C5"/>
    <w:rsid w:val="00E72F39"/>
    <w:rsid w:val="00E77D25"/>
    <w:rsid w:val="00E831B2"/>
    <w:rsid w:val="00E95253"/>
    <w:rsid w:val="00E96444"/>
    <w:rsid w:val="00E964C9"/>
    <w:rsid w:val="00E9775C"/>
    <w:rsid w:val="00EA04F8"/>
    <w:rsid w:val="00EA31C8"/>
    <w:rsid w:val="00EA4556"/>
    <w:rsid w:val="00EA79AA"/>
    <w:rsid w:val="00EB0011"/>
    <w:rsid w:val="00EB06F0"/>
    <w:rsid w:val="00EB26CE"/>
    <w:rsid w:val="00EB4092"/>
    <w:rsid w:val="00EC2DE9"/>
    <w:rsid w:val="00EC4135"/>
    <w:rsid w:val="00EC4C7A"/>
    <w:rsid w:val="00EC75EB"/>
    <w:rsid w:val="00ED1877"/>
    <w:rsid w:val="00ED21AD"/>
    <w:rsid w:val="00ED6C90"/>
    <w:rsid w:val="00ED70D9"/>
    <w:rsid w:val="00ED7F49"/>
    <w:rsid w:val="00EF071C"/>
    <w:rsid w:val="00EF16EF"/>
    <w:rsid w:val="00EF1E63"/>
    <w:rsid w:val="00EF594E"/>
    <w:rsid w:val="00F00935"/>
    <w:rsid w:val="00F02062"/>
    <w:rsid w:val="00F020FC"/>
    <w:rsid w:val="00F029B0"/>
    <w:rsid w:val="00F039F4"/>
    <w:rsid w:val="00F10006"/>
    <w:rsid w:val="00F105F2"/>
    <w:rsid w:val="00F108F8"/>
    <w:rsid w:val="00F11115"/>
    <w:rsid w:val="00F2465B"/>
    <w:rsid w:val="00F348D4"/>
    <w:rsid w:val="00F36805"/>
    <w:rsid w:val="00F373B0"/>
    <w:rsid w:val="00F40D85"/>
    <w:rsid w:val="00F41D6E"/>
    <w:rsid w:val="00F42BA2"/>
    <w:rsid w:val="00F43706"/>
    <w:rsid w:val="00F47A82"/>
    <w:rsid w:val="00F53639"/>
    <w:rsid w:val="00F63A40"/>
    <w:rsid w:val="00F645D1"/>
    <w:rsid w:val="00F6564F"/>
    <w:rsid w:val="00F6663B"/>
    <w:rsid w:val="00F73E35"/>
    <w:rsid w:val="00F74357"/>
    <w:rsid w:val="00F74A16"/>
    <w:rsid w:val="00F74D0D"/>
    <w:rsid w:val="00F7798B"/>
    <w:rsid w:val="00F826D0"/>
    <w:rsid w:val="00F83BDB"/>
    <w:rsid w:val="00F85786"/>
    <w:rsid w:val="00F86160"/>
    <w:rsid w:val="00F941B8"/>
    <w:rsid w:val="00FA667A"/>
    <w:rsid w:val="00FA6DD9"/>
    <w:rsid w:val="00FB0EE9"/>
    <w:rsid w:val="00FB10A8"/>
    <w:rsid w:val="00FB3E04"/>
    <w:rsid w:val="00FB653D"/>
    <w:rsid w:val="00FC0707"/>
    <w:rsid w:val="00FC30B2"/>
    <w:rsid w:val="00FC69DA"/>
    <w:rsid w:val="00FD0652"/>
    <w:rsid w:val="00FD49EA"/>
    <w:rsid w:val="00FD5095"/>
    <w:rsid w:val="00FE1D04"/>
    <w:rsid w:val="00FE2279"/>
    <w:rsid w:val="00FE34F5"/>
    <w:rsid w:val="00FE3D92"/>
    <w:rsid w:val="00FE4DD9"/>
    <w:rsid w:val="00FE61F9"/>
    <w:rsid w:val="00FF44BB"/>
    <w:rsid w:val="00FF55FC"/>
    <w:rsid w:val="00FF6D74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96E4C"/>
  <w15:docId w15:val="{B55BB637-087F-4E94-AE95-822437E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40" w:lineRule="exact"/>
        <w:ind w:left="2174" w:right="217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0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CD"/>
  </w:style>
  <w:style w:type="paragraph" w:styleId="Footer">
    <w:name w:val="footer"/>
    <w:basedOn w:val="Normal"/>
    <w:link w:val="FooterChar"/>
    <w:uiPriority w:val="99"/>
    <w:unhideWhenUsed/>
    <w:rsid w:val="003C7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CD"/>
  </w:style>
  <w:style w:type="paragraph" w:styleId="ListParagraph">
    <w:name w:val="List Paragraph"/>
    <w:basedOn w:val="Normal"/>
    <w:uiPriority w:val="34"/>
    <w:qFormat/>
    <w:rsid w:val="00096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B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B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6A2"/>
  </w:style>
  <w:style w:type="paragraph" w:styleId="Revision">
    <w:name w:val="Revision"/>
    <w:hidden/>
    <w:uiPriority w:val="99"/>
    <w:semiHidden/>
    <w:rsid w:val="00B3692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ptroller.baltimorecity.gov/boe/meeting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e.submissions@baltimorecity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ttps://comptroller.baltimorecity.gov/boe/meeting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troller.baltimorecity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ttps://comptroller.baltimorecity.gov/boe/meeting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e.submissions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6" ma:contentTypeDescription="Create a new document." ma:contentTypeScope="" ma:versionID="d37da2625c6a8c9d687429e7c6f3ed1f">
  <xsd:schema xmlns:xsd="http://www.w3.org/2001/XMLSchema" xmlns:xs="http://www.w3.org/2001/XMLSchema" xmlns:p="http://schemas.microsoft.com/office/2006/metadata/properties" xmlns:ns2="bd958d24-aa26-4702-9457-8b3c02f307ab" targetNamespace="http://schemas.microsoft.com/office/2006/metadata/properties" ma:root="true" ma:fieldsID="1f936f1c635d2e8652751aa0ffcd765f" ns2:_="">
    <xsd:import namespace="bd958d24-aa26-4702-9457-8b3c02f3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EEE8-B1A6-4C49-9130-7F9498711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B307A-2C8B-4C7D-AF75-C509FC909399}"/>
</file>

<file path=customXml/itemProps3.xml><?xml version="1.0" encoding="utf-8"?>
<ds:datastoreItem xmlns:ds="http://schemas.openxmlformats.org/officeDocument/2006/customXml" ds:itemID="{6F334237-0851-4B19-AE78-776B2C3D044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84126c3a-2e54-4d40-a794-5954c00f606f"/>
    <ds:schemaRef ds:uri="http://schemas.microsoft.com/office/infopath/2007/PartnerControls"/>
    <ds:schemaRef ds:uri="6c78bb91-5ebb-4ee3-ad5a-ae01a50d01c6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1E4958-BC57-44A3-8788-3C7E188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Knighton, James (Comptroller)</dc:creator>
  <cp:lastModifiedBy>Knighton, James (Comptroller)</cp:lastModifiedBy>
  <cp:revision>2</cp:revision>
  <cp:lastPrinted>2021-11-11T21:58:00Z</cp:lastPrinted>
  <dcterms:created xsi:type="dcterms:W3CDTF">2022-01-11T14:25:00Z</dcterms:created>
  <dcterms:modified xsi:type="dcterms:W3CDTF">2022-01-11T14:25:00Z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</Properties>
</file>