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FA693" w14:textId="77777777" w:rsidR="00FD1E90" w:rsidRPr="00AF4E5E" w:rsidRDefault="00FD1E90" w:rsidP="00FD1E90">
      <w:pPr>
        <w:autoSpaceDE w:val="0"/>
        <w:autoSpaceDN w:val="0"/>
        <w:adjustRightInd w:val="0"/>
        <w:spacing w:after="120" w:line="240" w:lineRule="auto"/>
        <w:jc w:val="center"/>
        <w:rPr>
          <w:rFonts w:ascii="Times New Roman" w:eastAsia="Times New Roman" w:hAnsi="Times New Roman" w:cs="Times New Roman"/>
          <w:b/>
          <w:bCs/>
          <w:kern w:val="0"/>
          <w:lang w:eastAsia="x-none"/>
          <w14:ligatures w14:val="none"/>
        </w:rPr>
      </w:pPr>
      <w:r w:rsidRPr="00AF4E5E">
        <w:rPr>
          <w:rFonts w:ascii="Times New Roman" w:eastAsia="Times New Roman" w:hAnsi="Times New Roman" w:cs="Times New Roman"/>
          <w:b/>
          <w:bCs/>
          <w:kern w:val="0"/>
          <w:lang w:eastAsia="x-none"/>
          <w14:ligatures w14:val="none"/>
        </w:rPr>
        <w:t>AMENDMENT NO. 6 TO THE PROFESSIONAL SERVICES AGREEMENT</w:t>
      </w:r>
    </w:p>
    <w:p w14:paraId="599639BB" w14:textId="77777777" w:rsidR="00FD1E90" w:rsidRPr="00AF4E5E" w:rsidRDefault="00FD1E90" w:rsidP="00FD1E90">
      <w:pPr>
        <w:autoSpaceDE w:val="0"/>
        <w:autoSpaceDN w:val="0"/>
        <w:adjustRightInd w:val="0"/>
        <w:spacing w:after="120" w:line="240" w:lineRule="auto"/>
        <w:jc w:val="center"/>
        <w:rPr>
          <w:rFonts w:ascii="Times New Roman" w:eastAsia="Times New Roman" w:hAnsi="Times New Roman" w:cs="Times New Roman"/>
          <w:b/>
          <w:bCs/>
          <w:kern w:val="0"/>
          <w:lang w:eastAsia="x-none"/>
          <w14:ligatures w14:val="none"/>
        </w:rPr>
      </w:pPr>
      <w:r w:rsidRPr="00AF4E5E">
        <w:rPr>
          <w:rFonts w:ascii="Times New Roman" w:eastAsia="Times New Roman" w:hAnsi="Times New Roman" w:cs="Times New Roman"/>
          <w:b/>
          <w:bCs/>
          <w:kern w:val="0"/>
          <w:lang w:eastAsia="x-none"/>
          <w14:ligatures w14:val="none"/>
        </w:rPr>
        <w:t>BETWEEN</w:t>
      </w:r>
    </w:p>
    <w:p w14:paraId="73319D16" w14:textId="77777777" w:rsidR="00FD1E90" w:rsidRPr="00AF4E5E" w:rsidRDefault="00FD1E90" w:rsidP="00FD1E90">
      <w:pPr>
        <w:spacing w:after="120" w:line="240" w:lineRule="auto"/>
        <w:jc w:val="center"/>
        <w:rPr>
          <w:rFonts w:ascii="Times New Roman" w:eastAsia="Times New Roman" w:hAnsi="Times New Roman" w:cs="Times New Roman"/>
          <w:b/>
          <w:bCs/>
          <w:kern w:val="0"/>
          <w14:ligatures w14:val="none"/>
        </w:rPr>
      </w:pPr>
      <w:r w:rsidRPr="00AF4E5E">
        <w:rPr>
          <w:rFonts w:ascii="Times New Roman" w:eastAsia="Times New Roman" w:hAnsi="Times New Roman" w:cs="Times New Roman"/>
          <w:b/>
          <w:bCs/>
          <w:kern w:val="0"/>
          <w14:ligatures w14:val="none"/>
        </w:rPr>
        <w:t>THE CITY OF NEW ORLEANS</w:t>
      </w:r>
    </w:p>
    <w:p w14:paraId="5164533F" w14:textId="77777777" w:rsidR="00FD1E90" w:rsidRPr="00AF4E5E" w:rsidRDefault="00FD1E90" w:rsidP="00FD1E90">
      <w:pPr>
        <w:spacing w:after="120" w:line="240" w:lineRule="auto"/>
        <w:jc w:val="center"/>
        <w:rPr>
          <w:rFonts w:ascii="Times New Roman" w:eastAsia="Times New Roman" w:hAnsi="Times New Roman" w:cs="Times New Roman"/>
          <w:b/>
          <w:bCs/>
          <w:kern w:val="0"/>
          <w14:ligatures w14:val="none"/>
        </w:rPr>
      </w:pPr>
      <w:r w:rsidRPr="00AF4E5E">
        <w:rPr>
          <w:rFonts w:ascii="Times New Roman" w:eastAsia="Times New Roman" w:hAnsi="Times New Roman" w:cs="Times New Roman"/>
          <w:b/>
          <w:bCs/>
          <w:kern w:val="0"/>
          <w14:ligatures w14:val="none"/>
        </w:rPr>
        <w:t>AND</w:t>
      </w:r>
    </w:p>
    <w:p w14:paraId="10DA7447" w14:textId="77777777" w:rsidR="00FD1E90" w:rsidRPr="00AF4E5E" w:rsidRDefault="00FD1E90" w:rsidP="00FD1E90">
      <w:pPr>
        <w:spacing w:after="120" w:line="240" w:lineRule="auto"/>
        <w:jc w:val="center"/>
        <w:rPr>
          <w:rFonts w:ascii="Times New Roman" w:eastAsia="Times New Roman" w:hAnsi="Times New Roman" w:cs="Times New Roman"/>
          <w:b/>
          <w:bCs/>
          <w:kern w:val="0"/>
          <w14:ligatures w14:val="none"/>
        </w:rPr>
      </w:pPr>
      <w:r w:rsidRPr="00AF4E5E">
        <w:rPr>
          <w:rFonts w:ascii="Times New Roman" w:eastAsia="Times New Roman" w:hAnsi="Times New Roman" w:cs="Times New Roman"/>
          <w:b/>
          <w:bCs/>
          <w:kern w:val="0"/>
          <w14:ligatures w14:val="none"/>
        </w:rPr>
        <w:t xml:space="preserve">MOTT MACDONALD, LLC </w:t>
      </w:r>
    </w:p>
    <w:p w14:paraId="27AB79D9" w14:textId="50B22CBD" w:rsidR="00FD1E90" w:rsidRPr="00AF4E5E" w:rsidRDefault="00AF4E5E" w:rsidP="00FD1E90">
      <w:pPr>
        <w:spacing w:after="120" w:line="240" w:lineRule="auto"/>
        <w:jc w:val="center"/>
        <w:rPr>
          <w:rFonts w:ascii="Times New Roman" w:eastAsia="Times New Roman" w:hAnsi="Times New Roman" w:cs="Times New Roman"/>
          <w:b/>
          <w:bCs/>
          <w:kern w:val="0"/>
          <w14:ligatures w14:val="none"/>
        </w:rPr>
      </w:pPr>
      <w:r w:rsidRPr="00AF4E5E">
        <w:rPr>
          <w:rFonts w:ascii="Times New Roman" w:eastAsia="Times New Roman" w:hAnsi="Times New Roman" w:cs="Times New Roman"/>
          <w:b/>
          <w:bCs/>
          <w:kern w:val="0"/>
          <w14:ligatures w14:val="none"/>
        </w:rPr>
        <w:t>DPW661</w:t>
      </w:r>
      <w:r w:rsidR="00FD1E90" w:rsidRPr="00AF4E5E">
        <w:rPr>
          <w:rFonts w:ascii="Times New Roman" w:eastAsia="Times New Roman" w:hAnsi="Times New Roman" w:cs="Times New Roman"/>
          <w:b/>
          <w:bCs/>
          <w:kern w:val="0"/>
          <w14:ligatures w14:val="none"/>
        </w:rPr>
        <w:t xml:space="preserve"> –</w:t>
      </w:r>
      <w:r w:rsidRPr="00AF4E5E">
        <w:rPr>
          <w:rFonts w:ascii="Times New Roman" w:eastAsia="Times New Roman" w:hAnsi="Times New Roman" w:cs="Times New Roman"/>
          <w:b/>
          <w:bCs/>
          <w:kern w:val="0"/>
          <w14:ligatures w14:val="none"/>
        </w:rPr>
        <w:t xml:space="preserve"> CONTI STREET (BOURBON – CHARTRES)</w:t>
      </w:r>
      <w:r w:rsidR="00FD1E90" w:rsidRPr="00AF4E5E">
        <w:rPr>
          <w:rFonts w:ascii="Times New Roman" w:eastAsia="Times New Roman" w:hAnsi="Times New Roman" w:cs="Times New Roman"/>
          <w:b/>
          <w:bCs/>
          <w:kern w:val="0"/>
          <w14:ligatures w14:val="none"/>
        </w:rPr>
        <w:t xml:space="preserve"> </w:t>
      </w:r>
    </w:p>
    <w:p w14:paraId="786E3A31" w14:textId="2DC37B94" w:rsidR="00FD1E90" w:rsidRPr="00AF4E5E" w:rsidRDefault="00FD1E90" w:rsidP="00FD1E90">
      <w:pPr>
        <w:spacing w:after="120" w:line="240" w:lineRule="auto"/>
        <w:ind w:firstLine="720"/>
        <w:jc w:val="both"/>
        <w:rPr>
          <w:rFonts w:ascii="Times New Roman" w:eastAsia="Times New Roman" w:hAnsi="Times New Roman" w:cs="Times New Roman"/>
          <w:kern w:val="0"/>
          <w14:ligatures w14:val="none"/>
        </w:rPr>
      </w:pPr>
      <w:r w:rsidRPr="00AF4E5E">
        <w:rPr>
          <w:rFonts w:ascii="Times New Roman" w:eastAsia="Times New Roman" w:hAnsi="Times New Roman" w:cs="Times New Roman"/>
          <w:b/>
          <w:bCs/>
          <w:kern w:val="0"/>
          <w14:ligatures w14:val="none"/>
        </w:rPr>
        <w:t>THIS SIXTH AMENDMENT</w:t>
      </w:r>
      <w:r w:rsidRPr="00AF4E5E">
        <w:rPr>
          <w:rFonts w:ascii="Times New Roman" w:eastAsia="Times New Roman" w:hAnsi="Times New Roman" w:cs="Times New Roman"/>
          <w:bCs/>
          <w:kern w:val="0"/>
          <w14:ligatures w14:val="none"/>
        </w:rPr>
        <w:t xml:space="preserve"> (the “</w:t>
      </w:r>
      <w:r w:rsidRPr="00AF4E5E">
        <w:rPr>
          <w:rFonts w:ascii="Times New Roman" w:eastAsia="Times New Roman" w:hAnsi="Times New Roman" w:cs="Times New Roman"/>
          <w:b/>
          <w:kern w:val="0"/>
          <w14:ligatures w14:val="none"/>
        </w:rPr>
        <w:t>Amendment</w:t>
      </w:r>
      <w:r w:rsidRPr="00AF4E5E">
        <w:rPr>
          <w:rFonts w:ascii="Times New Roman" w:eastAsia="Times New Roman" w:hAnsi="Times New Roman" w:cs="Times New Roman"/>
          <w:bCs/>
          <w:kern w:val="0"/>
          <w14:ligatures w14:val="none"/>
        </w:rPr>
        <w:t xml:space="preserve">”) is </w:t>
      </w:r>
      <w:r w:rsidRPr="00AF4E5E">
        <w:rPr>
          <w:rFonts w:ascii="Times New Roman" w:eastAsia="Times New Roman" w:hAnsi="Times New Roman" w:cs="Times New Roman"/>
          <w:kern w:val="0"/>
          <w14:ligatures w14:val="none"/>
        </w:rPr>
        <w:t xml:space="preserve">entered into by and between the City of New Orleans, represented by </w:t>
      </w:r>
      <w:r w:rsidR="005578E2" w:rsidRPr="005578E2">
        <w:rPr>
          <w:rFonts w:ascii="Times New Roman" w:eastAsia="Times New Roman" w:hAnsi="Times New Roman" w:cs="Times New Roman"/>
          <w:kern w:val="0"/>
          <w14:ligatures w14:val="none"/>
        </w:rPr>
        <w:t>Helena N. Moreno</w:t>
      </w:r>
      <w:r w:rsidRPr="005578E2">
        <w:rPr>
          <w:rFonts w:ascii="Times New Roman" w:eastAsia="Times New Roman" w:hAnsi="Times New Roman" w:cs="Times New Roman"/>
          <w:bCs/>
          <w:kern w:val="0"/>
          <w14:ligatures w14:val="none"/>
        </w:rPr>
        <w:t>, Mayor</w:t>
      </w:r>
      <w:r w:rsidRPr="005578E2">
        <w:rPr>
          <w:rFonts w:ascii="Times New Roman" w:eastAsia="Times New Roman" w:hAnsi="Times New Roman" w:cs="Times New Roman"/>
          <w:b/>
          <w:bCs/>
          <w:kern w:val="0"/>
          <w14:ligatures w14:val="none"/>
        </w:rPr>
        <w:t xml:space="preserve"> </w:t>
      </w:r>
      <w:r w:rsidRPr="005578E2">
        <w:rPr>
          <w:rFonts w:ascii="Times New Roman" w:eastAsia="Times New Roman" w:hAnsi="Times New Roman" w:cs="Times New Roman"/>
          <w:kern w:val="0"/>
          <w14:ligatures w14:val="none"/>
        </w:rPr>
        <w:t>(the “</w:t>
      </w:r>
      <w:r w:rsidRPr="005578E2">
        <w:rPr>
          <w:rFonts w:ascii="Times New Roman" w:eastAsia="Times New Roman" w:hAnsi="Times New Roman" w:cs="Times New Roman"/>
          <w:b/>
          <w:kern w:val="0"/>
          <w14:ligatures w14:val="none"/>
        </w:rPr>
        <w:t>City</w:t>
      </w:r>
      <w:r w:rsidRPr="005578E2">
        <w:rPr>
          <w:rFonts w:ascii="Times New Roman" w:eastAsia="Times New Roman" w:hAnsi="Times New Roman" w:cs="Times New Roman"/>
          <w:kern w:val="0"/>
          <w14:ligatures w14:val="none"/>
        </w:rPr>
        <w:t>”), and</w:t>
      </w:r>
      <w:r w:rsidRPr="005578E2">
        <w:rPr>
          <w:rFonts w:ascii="Times New Roman" w:hAnsi="Times New Roman" w:cs="Times New Roman"/>
        </w:rPr>
        <w:t xml:space="preserve"> Mott MacDonald, LLC</w:t>
      </w:r>
      <w:r w:rsidRPr="005578E2">
        <w:rPr>
          <w:rFonts w:ascii="Times New Roman" w:eastAsia="Times New Roman" w:hAnsi="Times New Roman" w:cs="Times New Roman"/>
          <w:kern w:val="0"/>
          <w14:ligatures w14:val="none"/>
        </w:rPr>
        <w:t>, represented by David Skipper, Senior</w:t>
      </w:r>
      <w:r w:rsidRPr="00AF4E5E">
        <w:rPr>
          <w:rFonts w:ascii="Times New Roman" w:eastAsia="Times New Roman" w:hAnsi="Times New Roman" w:cs="Times New Roman"/>
          <w:kern w:val="0"/>
          <w14:ligatures w14:val="none"/>
        </w:rPr>
        <w:t xml:space="preserve"> Vice President (the “</w:t>
      </w:r>
      <w:r w:rsidRPr="00AF4E5E">
        <w:rPr>
          <w:rFonts w:ascii="Times New Roman" w:eastAsia="Times New Roman" w:hAnsi="Times New Roman" w:cs="Times New Roman"/>
          <w:b/>
          <w:bCs/>
          <w:kern w:val="0"/>
          <w14:ligatures w14:val="none"/>
        </w:rPr>
        <w:t>Engineer</w:t>
      </w:r>
      <w:r w:rsidRPr="00AF4E5E">
        <w:rPr>
          <w:rFonts w:ascii="Times New Roman" w:eastAsia="Times New Roman" w:hAnsi="Times New Roman" w:cs="Times New Roman"/>
          <w:kern w:val="0"/>
          <w14:ligatures w14:val="none"/>
        </w:rPr>
        <w:t>”). The City and the Engineer are sometimes each referred to as a “</w:t>
      </w:r>
      <w:r w:rsidRPr="00AF4E5E">
        <w:rPr>
          <w:rFonts w:ascii="Times New Roman" w:eastAsia="Times New Roman" w:hAnsi="Times New Roman" w:cs="Times New Roman"/>
          <w:b/>
          <w:bCs/>
          <w:kern w:val="0"/>
          <w14:ligatures w14:val="none"/>
        </w:rPr>
        <w:t>Party</w:t>
      </w:r>
      <w:r w:rsidRPr="00AF4E5E">
        <w:rPr>
          <w:rFonts w:ascii="Times New Roman" w:eastAsia="Times New Roman" w:hAnsi="Times New Roman" w:cs="Times New Roman"/>
          <w:kern w:val="0"/>
          <w14:ligatures w14:val="none"/>
        </w:rPr>
        <w:t>” and collectively referred to as the “</w:t>
      </w:r>
      <w:r w:rsidRPr="00AF4E5E">
        <w:rPr>
          <w:rFonts w:ascii="Times New Roman" w:eastAsia="Times New Roman" w:hAnsi="Times New Roman" w:cs="Times New Roman"/>
          <w:b/>
          <w:bCs/>
          <w:kern w:val="0"/>
          <w14:ligatures w14:val="none"/>
        </w:rPr>
        <w:t>Parties</w:t>
      </w:r>
      <w:r w:rsidRPr="00AF4E5E">
        <w:rPr>
          <w:rFonts w:ascii="Times New Roman" w:eastAsia="Times New Roman" w:hAnsi="Times New Roman" w:cs="Times New Roman"/>
          <w:kern w:val="0"/>
          <w14:ligatures w14:val="none"/>
        </w:rPr>
        <w:t>”. The Amendment is effective as the date of execution by the City (the “</w:t>
      </w:r>
      <w:r w:rsidRPr="00AF4E5E">
        <w:rPr>
          <w:rFonts w:ascii="Times New Roman" w:eastAsia="Times New Roman" w:hAnsi="Times New Roman" w:cs="Times New Roman"/>
          <w:b/>
          <w:bCs/>
          <w:kern w:val="0"/>
          <w14:ligatures w14:val="none"/>
        </w:rPr>
        <w:t>Effective Date</w:t>
      </w:r>
      <w:r w:rsidRPr="00AF4E5E">
        <w:rPr>
          <w:rFonts w:ascii="Times New Roman" w:eastAsia="Times New Roman" w:hAnsi="Times New Roman" w:cs="Times New Roman"/>
          <w:kern w:val="0"/>
          <w14:ligatures w14:val="none"/>
        </w:rPr>
        <w:t>”).</w:t>
      </w:r>
    </w:p>
    <w:p w14:paraId="37BB6B21" w14:textId="77777777" w:rsidR="00FD1E90" w:rsidRPr="00AF4E5E" w:rsidRDefault="00FD1E90" w:rsidP="00FD1E90">
      <w:pPr>
        <w:tabs>
          <w:tab w:val="left" w:pos="1830"/>
          <w:tab w:val="center" w:pos="4680"/>
        </w:tabs>
        <w:spacing w:after="120" w:line="240" w:lineRule="auto"/>
        <w:jc w:val="center"/>
        <w:rPr>
          <w:rFonts w:ascii="Times New Roman" w:eastAsia="Times New Roman" w:hAnsi="Times New Roman" w:cs="Times New Roman"/>
          <w:b/>
          <w:kern w:val="0"/>
          <w:u w:val="single"/>
          <w14:ligatures w14:val="none"/>
        </w:rPr>
      </w:pPr>
      <w:r w:rsidRPr="00AF4E5E">
        <w:rPr>
          <w:rFonts w:ascii="Times New Roman" w:eastAsia="Times New Roman" w:hAnsi="Times New Roman" w:cs="Times New Roman"/>
          <w:b/>
          <w:kern w:val="0"/>
          <w:u w:val="single"/>
          <w14:ligatures w14:val="none"/>
        </w:rPr>
        <w:t>RECITALS</w:t>
      </w:r>
    </w:p>
    <w:p w14:paraId="2C09983F" w14:textId="7898F60C" w:rsidR="00FD1E90" w:rsidRPr="00FD1E90" w:rsidRDefault="00FD1E90" w:rsidP="00FD1E90">
      <w:pPr>
        <w:spacing w:after="120" w:line="240" w:lineRule="auto"/>
        <w:ind w:firstLine="720"/>
        <w:jc w:val="both"/>
        <w:rPr>
          <w:rFonts w:ascii="Times New Roman" w:eastAsia="Times New Roman" w:hAnsi="Times New Roman" w:cs="Times New Roman"/>
          <w:b/>
          <w:i/>
          <w:color w:val="0070C0"/>
          <w:kern w:val="0"/>
          <w:highlight w:val="magenta"/>
          <w14:ligatures w14:val="none"/>
        </w:rPr>
      </w:pPr>
      <w:proofErr w:type="gramStart"/>
      <w:r w:rsidRPr="00AF4E5E">
        <w:rPr>
          <w:rFonts w:ascii="Times New Roman" w:eastAsia="Times New Roman" w:hAnsi="Times New Roman" w:cs="Times New Roman"/>
          <w:b/>
          <w:kern w:val="0"/>
          <w14:ligatures w14:val="none"/>
        </w:rPr>
        <w:t>WHEREAS</w:t>
      </w:r>
      <w:r w:rsidRPr="00AF4E5E">
        <w:rPr>
          <w:rFonts w:ascii="Times New Roman" w:eastAsia="Times New Roman" w:hAnsi="Times New Roman" w:cs="Times New Roman"/>
          <w:kern w:val="0"/>
          <w14:ligatures w14:val="none"/>
        </w:rPr>
        <w:t>,</w:t>
      </w:r>
      <w:proofErr w:type="gramEnd"/>
      <w:r w:rsidRPr="00AF4E5E">
        <w:rPr>
          <w:rFonts w:ascii="Times New Roman" w:eastAsia="Times New Roman" w:hAnsi="Times New Roman" w:cs="Times New Roman"/>
          <w:kern w:val="0"/>
          <w14:ligatures w14:val="none"/>
        </w:rPr>
        <w:t xml:space="preserve"> the City and the Engineer are parties to a professional services agreement dated </w:t>
      </w:r>
      <w:r w:rsidR="00AF4E5E" w:rsidRPr="00AF4E5E">
        <w:rPr>
          <w:rFonts w:ascii="Times New Roman" w:eastAsia="Times New Roman" w:hAnsi="Times New Roman" w:cs="Times New Roman"/>
          <w:kern w:val="0"/>
          <w14:ligatures w14:val="none"/>
        </w:rPr>
        <w:t>September 8,</w:t>
      </w:r>
      <w:r w:rsidRPr="00AF4E5E">
        <w:rPr>
          <w:rFonts w:ascii="Times New Roman" w:eastAsia="Times New Roman" w:hAnsi="Times New Roman" w:cs="Times New Roman"/>
          <w:kern w:val="0"/>
          <w14:ligatures w14:val="none"/>
        </w:rPr>
        <w:t xml:space="preserve"> 2020 (the “</w:t>
      </w:r>
      <w:r w:rsidRPr="00AF4E5E">
        <w:rPr>
          <w:rFonts w:ascii="Times New Roman" w:eastAsia="Times New Roman" w:hAnsi="Times New Roman" w:cs="Times New Roman"/>
          <w:b/>
          <w:bCs/>
          <w:kern w:val="0"/>
          <w14:ligatures w14:val="none"/>
        </w:rPr>
        <w:t>Agreement</w:t>
      </w:r>
      <w:r w:rsidRPr="00AF4E5E">
        <w:rPr>
          <w:rFonts w:ascii="Times New Roman" w:eastAsia="Times New Roman" w:hAnsi="Times New Roman" w:cs="Times New Roman"/>
          <w:kern w:val="0"/>
          <w14:ligatures w14:val="none"/>
        </w:rPr>
        <w:t>”) for the Engineer</w:t>
      </w:r>
      <w:r w:rsidRPr="00AF4E5E">
        <w:rPr>
          <w:rFonts w:ascii="Times New Roman" w:hAnsi="Times New Roman" w:cs="Times New Roman"/>
        </w:rPr>
        <w:t xml:space="preserve"> to provide </w:t>
      </w:r>
      <w:r w:rsidRPr="00AF4E5E">
        <w:rPr>
          <w:rFonts w:ascii="Times New Roman" w:eastAsia="Times New Roman" w:hAnsi="Times New Roman" w:cs="Times New Roman"/>
          <w:kern w:val="0"/>
          <w14:ligatures w14:val="none"/>
        </w:rPr>
        <w:t xml:space="preserve">professional engineering design </w:t>
      </w:r>
      <w:bookmarkStart w:id="0" w:name="_Hlk204262172"/>
      <w:r w:rsidRPr="00AF4E5E">
        <w:rPr>
          <w:rFonts w:ascii="Times New Roman" w:eastAsia="Times New Roman" w:hAnsi="Times New Roman" w:cs="Times New Roman"/>
          <w:kern w:val="0"/>
          <w14:ligatures w14:val="none"/>
        </w:rPr>
        <w:t xml:space="preserve">and construction administration </w:t>
      </w:r>
      <w:bookmarkEnd w:id="0"/>
      <w:r w:rsidRPr="00AF4E5E">
        <w:rPr>
          <w:rFonts w:ascii="Times New Roman" w:eastAsia="Times New Roman" w:hAnsi="Times New Roman" w:cs="Times New Roman"/>
          <w:kern w:val="0"/>
          <w14:ligatures w14:val="none"/>
        </w:rPr>
        <w:t xml:space="preserve">services for </w:t>
      </w:r>
      <w:r w:rsidR="00AF4E5E" w:rsidRPr="00AF4E5E">
        <w:rPr>
          <w:rFonts w:ascii="Times New Roman" w:eastAsia="Times New Roman" w:hAnsi="Times New Roman" w:cs="Times New Roman"/>
          <w:kern w:val="0"/>
          <w14:ligatures w14:val="none"/>
        </w:rPr>
        <w:t xml:space="preserve">roadway improvements on Conti Street from Bourbon Street </w:t>
      </w:r>
      <w:r w:rsidR="00A42977">
        <w:rPr>
          <w:rFonts w:ascii="Times New Roman" w:eastAsia="Times New Roman" w:hAnsi="Times New Roman" w:cs="Times New Roman"/>
          <w:kern w:val="0"/>
          <w14:ligatures w14:val="none"/>
        </w:rPr>
        <w:t>to</w:t>
      </w:r>
      <w:r w:rsidR="00AF4E5E" w:rsidRPr="00AF4E5E">
        <w:rPr>
          <w:rFonts w:ascii="Times New Roman" w:eastAsia="Times New Roman" w:hAnsi="Times New Roman" w:cs="Times New Roman"/>
          <w:kern w:val="0"/>
          <w14:ligatures w14:val="none"/>
        </w:rPr>
        <w:t xml:space="preserve"> Chart</w:t>
      </w:r>
      <w:r w:rsidR="00AF4E5E">
        <w:rPr>
          <w:rFonts w:ascii="Times New Roman" w:eastAsia="Times New Roman" w:hAnsi="Times New Roman" w:cs="Times New Roman"/>
          <w:kern w:val="0"/>
          <w14:ligatures w14:val="none"/>
        </w:rPr>
        <w:t>r</w:t>
      </w:r>
      <w:r w:rsidR="00AF4E5E" w:rsidRPr="00AF4E5E">
        <w:rPr>
          <w:rFonts w:ascii="Times New Roman" w:eastAsia="Times New Roman" w:hAnsi="Times New Roman" w:cs="Times New Roman"/>
          <w:kern w:val="0"/>
          <w14:ligatures w14:val="none"/>
        </w:rPr>
        <w:t>es Street</w:t>
      </w:r>
      <w:r w:rsidRPr="00AF4E5E">
        <w:rPr>
          <w:rFonts w:ascii="Times New Roman" w:eastAsia="Times New Roman" w:hAnsi="Times New Roman" w:cs="Times New Roman"/>
          <w:kern w:val="0"/>
          <w14:ligatures w14:val="none"/>
        </w:rPr>
        <w:t xml:space="preserve"> (the “</w:t>
      </w:r>
      <w:r w:rsidRPr="00AF4E5E">
        <w:rPr>
          <w:rFonts w:ascii="Times New Roman" w:eastAsia="Times New Roman" w:hAnsi="Times New Roman" w:cs="Times New Roman"/>
          <w:b/>
          <w:bCs/>
          <w:kern w:val="0"/>
          <w14:ligatures w14:val="none"/>
        </w:rPr>
        <w:t>Project</w:t>
      </w:r>
      <w:r w:rsidRPr="00AF4E5E">
        <w:rPr>
          <w:rFonts w:ascii="Times New Roman" w:eastAsia="Times New Roman" w:hAnsi="Times New Roman" w:cs="Times New Roman"/>
          <w:kern w:val="0"/>
          <w14:ligatures w14:val="none"/>
        </w:rPr>
        <w:t>”</w:t>
      </w:r>
      <w:proofErr w:type="gramStart"/>
      <w:r w:rsidRPr="00AF4E5E">
        <w:rPr>
          <w:rFonts w:ascii="Times New Roman" w:eastAsia="Times New Roman" w:hAnsi="Times New Roman" w:cs="Times New Roman"/>
          <w:kern w:val="0"/>
          <w14:ligatures w14:val="none"/>
        </w:rPr>
        <w:t>);</w:t>
      </w:r>
      <w:proofErr w:type="gramEnd"/>
    </w:p>
    <w:p w14:paraId="072278C4" w14:textId="1935EBA7" w:rsidR="00FD1E90" w:rsidRPr="00AF4E5E" w:rsidRDefault="00FD1E90" w:rsidP="00FD1E90">
      <w:pPr>
        <w:spacing w:after="120" w:line="240" w:lineRule="auto"/>
        <w:ind w:firstLine="720"/>
        <w:jc w:val="both"/>
        <w:rPr>
          <w:rFonts w:ascii="Times New Roman" w:eastAsia="Times New Roman" w:hAnsi="Times New Roman" w:cs="Times New Roman"/>
          <w:kern w:val="0"/>
          <w14:ligatures w14:val="none"/>
        </w:rPr>
      </w:pPr>
      <w:r w:rsidRPr="00AF4E5E">
        <w:rPr>
          <w:rFonts w:ascii="Times New Roman" w:eastAsia="Times New Roman" w:hAnsi="Times New Roman" w:cs="Times New Roman"/>
          <w:b/>
          <w:bCs/>
          <w:kern w:val="0"/>
          <w14:ligatures w14:val="none"/>
        </w:rPr>
        <w:t>WHEREAS</w:t>
      </w:r>
      <w:r w:rsidRPr="00AF4E5E">
        <w:rPr>
          <w:rFonts w:ascii="Times New Roman" w:eastAsia="Times New Roman" w:hAnsi="Times New Roman" w:cs="Times New Roman"/>
          <w:kern w:val="0"/>
          <w14:ligatures w14:val="none"/>
        </w:rPr>
        <w:t xml:space="preserve">, on </w:t>
      </w:r>
      <w:r w:rsidR="00AF4E5E" w:rsidRPr="00AF4E5E">
        <w:rPr>
          <w:rFonts w:ascii="Times New Roman" w:eastAsia="Times New Roman" w:hAnsi="Times New Roman" w:cs="Times New Roman"/>
          <w:kern w:val="0"/>
          <w14:ligatures w14:val="none"/>
        </w:rPr>
        <w:t>October 4, 2021</w:t>
      </w:r>
      <w:r w:rsidRPr="00AF4E5E">
        <w:rPr>
          <w:rFonts w:ascii="Times New Roman" w:eastAsia="Times New Roman" w:hAnsi="Times New Roman" w:cs="Times New Roman"/>
          <w:kern w:val="0"/>
          <w14:ligatures w14:val="none"/>
        </w:rPr>
        <w:t xml:space="preserve">, the City and the Engineer amended the Agreement for the first time to </w:t>
      </w:r>
      <w:r w:rsidR="00AF4E5E" w:rsidRPr="00AF4E5E">
        <w:rPr>
          <w:rFonts w:ascii="Times New Roman" w:eastAsia="Times New Roman" w:hAnsi="Times New Roman" w:cs="Times New Roman"/>
          <w:kern w:val="0"/>
          <w14:ligatures w14:val="none"/>
        </w:rPr>
        <w:t xml:space="preserve">extend the term for continuity of </w:t>
      </w:r>
      <w:proofErr w:type="gramStart"/>
      <w:r w:rsidR="00AF4E5E" w:rsidRPr="00AF4E5E">
        <w:rPr>
          <w:rFonts w:ascii="Times New Roman" w:eastAsia="Times New Roman" w:hAnsi="Times New Roman" w:cs="Times New Roman"/>
          <w:kern w:val="0"/>
          <w14:ligatures w14:val="none"/>
        </w:rPr>
        <w:t>services</w:t>
      </w:r>
      <w:r w:rsidRPr="00AF4E5E">
        <w:rPr>
          <w:rFonts w:ascii="Times New Roman" w:eastAsia="Times New Roman" w:hAnsi="Times New Roman" w:cs="Times New Roman"/>
          <w:kern w:val="0"/>
          <w14:ligatures w14:val="none"/>
        </w:rPr>
        <w:t>;</w:t>
      </w:r>
      <w:proofErr w:type="gramEnd"/>
    </w:p>
    <w:p w14:paraId="507F9C71" w14:textId="15CF6B5A" w:rsidR="00FD1E90" w:rsidRPr="00AF4E5E" w:rsidRDefault="00FD1E90" w:rsidP="00FD1E90">
      <w:pPr>
        <w:spacing w:after="120" w:line="240" w:lineRule="auto"/>
        <w:ind w:firstLine="720"/>
        <w:jc w:val="both"/>
        <w:rPr>
          <w:rFonts w:ascii="Times New Roman" w:eastAsia="Times New Roman" w:hAnsi="Times New Roman" w:cs="Times New Roman"/>
          <w:kern w:val="0"/>
          <w14:ligatures w14:val="none"/>
        </w:rPr>
      </w:pPr>
      <w:r w:rsidRPr="00AF4E5E">
        <w:rPr>
          <w:rFonts w:ascii="Times New Roman" w:eastAsia="Times New Roman" w:hAnsi="Times New Roman" w:cs="Times New Roman"/>
          <w:b/>
          <w:bCs/>
          <w:kern w:val="0"/>
          <w14:ligatures w14:val="none"/>
        </w:rPr>
        <w:t>WHEREAS</w:t>
      </w:r>
      <w:r w:rsidRPr="00AF4E5E">
        <w:rPr>
          <w:rFonts w:ascii="Times New Roman" w:eastAsia="Times New Roman" w:hAnsi="Times New Roman" w:cs="Times New Roman"/>
          <w:kern w:val="0"/>
          <w14:ligatures w14:val="none"/>
        </w:rPr>
        <w:t xml:space="preserve">, on </w:t>
      </w:r>
      <w:r w:rsidR="00AF4E5E" w:rsidRPr="00AF4E5E">
        <w:rPr>
          <w:rFonts w:ascii="Times New Roman" w:eastAsia="Times New Roman" w:hAnsi="Times New Roman" w:cs="Times New Roman"/>
          <w:kern w:val="0"/>
          <w14:ligatures w14:val="none"/>
        </w:rPr>
        <w:t>February 1, 2022</w:t>
      </w:r>
      <w:r w:rsidRPr="00AF4E5E">
        <w:rPr>
          <w:rFonts w:ascii="Times New Roman" w:eastAsia="Times New Roman" w:hAnsi="Times New Roman" w:cs="Times New Roman"/>
          <w:kern w:val="0"/>
          <w14:ligatures w14:val="none"/>
        </w:rPr>
        <w:t xml:space="preserve">, the </w:t>
      </w:r>
      <w:proofErr w:type="gramStart"/>
      <w:r w:rsidRPr="00AF4E5E">
        <w:rPr>
          <w:rFonts w:ascii="Times New Roman" w:eastAsia="Times New Roman" w:hAnsi="Times New Roman" w:cs="Times New Roman"/>
          <w:kern w:val="0"/>
          <w14:ligatures w14:val="none"/>
        </w:rPr>
        <w:t>City</w:t>
      </w:r>
      <w:proofErr w:type="gramEnd"/>
      <w:r w:rsidRPr="00AF4E5E">
        <w:rPr>
          <w:rFonts w:ascii="Times New Roman" w:eastAsia="Times New Roman" w:hAnsi="Times New Roman" w:cs="Times New Roman"/>
          <w:kern w:val="0"/>
          <w14:ligatures w14:val="none"/>
        </w:rPr>
        <w:t xml:space="preserve"> and the Engineer amended the Agreement for the second time to </w:t>
      </w:r>
      <w:r w:rsidR="00AF4E5E" w:rsidRPr="00AF4E5E">
        <w:rPr>
          <w:rFonts w:ascii="Times New Roman" w:eastAsia="Times New Roman" w:hAnsi="Times New Roman" w:cs="Times New Roman"/>
          <w:kern w:val="0"/>
          <w14:ligatures w14:val="none"/>
        </w:rPr>
        <w:t xml:space="preserve">modify the Engineer’s scope of work and compensation </w:t>
      </w:r>
      <w:proofErr w:type="gramStart"/>
      <w:r w:rsidR="00A42977">
        <w:rPr>
          <w:rFonts w:ascii="Times New Roman" w:eastAsia="Times New Roman" w:hAnsi="Times New Roman" w:cs="Times New Roman"/>
          <w:kern w:val="0"/>
          <w14:ligatures w14:val="none"/>
        </w:rPr>
        <w:t xml:space="preserve">in order </w:t>
      </w:r>
      <w:r w:rsidR="00AF4E5E" w:rsidRPr="00AF4E5E">
        <w:rPr>
          <w:rFonts w:ascii="Times New Roman" w:eastAsia="Times New Roman" w:hAnsi="Times New Roman" w:cs="Times New Roman"/>
          <w:kern w:val="0"/>
          <w14:ligatures w14:val="none"/>
        </w:rPr>
        <w:t>to</w:t>
      </w:r>
      <w:proofErr w:type="gramEnd"/>
      <w:r w:rsidR="00AF4E5E" w:rsidRPr="00AF4E5E">
        <w:rPr>
          <w:rFonts w:ascii="Times New Roman" w:eastAsia="Times New Roman" w:hAnsi="Times New Roman" w:cs="Times New Roman"/>
          <w:kern w:val="0"/>
          <w14:ligatures w14:val="none"/>
        </w:rPr>
        <w:t xml:space="preserve"> include the additional resident inspection services</w:t>
      </w:r>
      <w:r w:rsidR="00A42977">
        <w:rPr>
          <w:rFonts w:ascii="Times New Roman" w:eastAsia="Times New Roman" w:hAnsi="Times New Roman" w:cs="Times New Roman"/>
          <w:kern w:val="0"/>
          <w14:ligatures w14:val="none"/>
        </w:rPr>
        <w:t xml:space="preserve"> provided by the </w:t>
      </w:r>
      <w:proofErr w:type="gramStart"/>
      <w:r w:rsidR="00A42977">
        <w:rPr>
          <w:rFonts w:ascii="Times New Roman" w:eastAsia="Times New Roman" w:hAnsi="Times New Roman" w:cs="Times New Roman"/>
          <w:kern w:val="0"/>
          <w14:ligatures w14:val="none"/>
        </w:rPr>
        <w:t>Engineer</w:t>
      </w:r>
      <w:r w:rsidRPr="00AF4E5E">
        <w:rPr>
          <w:rFonts w:ascii="Times New Roman" w:eastAsia="Times New Roman" w:hAnsi="Times New Roman" w:cs="Times New Roman"/>
          <w:kern w:val="0"/>
          <w14:ligatures w14:val="none"/>
        </w:rPr>
        <w:t>;</w:t>
      </w:r>
      <w:proofErr w:type="gramEnd"/>
    </w:p>
    <w:p w14:paraId="4AA17F74" w14:textId="099F6E82" w:rsidR="00FD1E90" w:rsidRPr="00FD1E90" w:rsidRDefault="00FD1E90" w:rsidP="00FD1E90">
      <w:pPr>
        <w:spacing w:after="120" w:line="240" w:lineRule="auto"/>
        <w:ind w:firstLine="720"/>
        <w:jc w:val="both"/>
        <w:rPr>
          <w:rFonts w:ascii="Times New Roman" w:eastAsia="Times New Roman" w:hAnsi="Times New Roman" w:cs="Times New Roman"/>
          <w:kern w:val="0"/>
          <w:highlight w:val="magenta"/>
          <w14:ligatures w14:val="none"/>
        </w:rPr>
      </w:pPr>
      <w:r w:rsidRPr="00FD1E90">
        <w:rPr>
          <w:rFonts w:ascii="Times New Roman" w:eastAsia="Times New Roman" w:hAnsi="Times New Roman" w:cs="Times New Roman"/>
          <w:b/>
          <w:bCs/>
          <w:kern w:val="0"/>
          <w14:ligatures w14:val="none"/>
        </w:rPr>
        <w:t>WHEREAS</w:t>
      </w:r>
      <w:r w:rsidRPr="00FD1E90">
        <w:rPr>
          <w:rFonts w:ascii="Times New Roman" w:eastAsia="Times New Roman" w:hAnsi="Times New Roman" w:cs="Times New Roman"/>
          <w:kern w:val="0"/>
          <w14:ligatures w14:val="none"/>
        </w:rPr>
        <w:t xml:space="preserve">, on August 26, 2022, the City and the Engineer amended the Agreement for the third time to extend its term for continuity of </w:t>
      </w:r>
      <w:proofErr w:type="gramStart"/>
      <w:r w:rsidRPr="00FD1E90">
        <w:rPr>
          <w:rFonts w:ascii="Times New Roman" w:eastAsia="Times New Roman" w:hAnsi="Times New Roman" w:cs="Times New Roman"/>
          <w:kern w:val="0"/>
          <w14:ligatures w14:val="none"/>
        </w:rPr>
        <w:t>services;</w:t>
      </w:r>
      <w:proofErr w:type="gramEnd"/>
    </w:p>
    <w:p w14:paraId="30A36E44" w14:textId="610FBFFD" w:rsidR="00FD1E90" w:rsidRPr="00FD1E90" w:rsidRDefault="00FD1E90" w:rsidP="00FD1E90">
      <w:pPr>
        <w:spacing w:after="120" w:line="240" w:lineRule="auto"/>
        <w:ind w:firstLine="720"/>
        <w:jc w:val="both"/>
        <w:rPr>
          <w:rFonts w:ascii="Times New Roman" w:eastAsia="Times New Roman" w:hAnsi="Times New Roman" w:cs="Times New Roman"/>
          <w:kern w:val="0"/>
          <w14:ligatures w14:val="none"/>
        </w:rPr>
      </w:pPr>
      <w:r w:rsidRPr="00FD1E90">
        <w:rPr>
          <w:rFonts w:ascii="Times New Roman" w:eastAsia="Times New Roman" w:hAnsi="Times New Roman" w:cs="Times New Roman"/>
          <w:b/>
          <w:bCs/>
          <w:kern w:val="0"/>
          <w14:ligatures w14:val="none"/>
        </w:rPr>
        <w:t>WHEREAS</w:t>
      </w:r>
      <w:r w:rsidRPr="00FD1E90">
        <w:rPr>
          <w:rFonts w:ascii="Times New Roman" w:eastAsia="Times New Roman" w:hAnsi="Times New Roman" w:cs="Times New Roman"/>
          <w:kern w:val="0"/>
          <w14:ligatures w14:val="none"/>
        </w:rPr>
        <w:t>, on March 7, 2023, the City and the Engineer amended the Agreement for the fourth time to extend its term for continuity of services, and to modify the Engineer’s scope of work and compensation</w:t>
      </w:r>
      <w:r>
        <w:rPr>
          <w:rFonts w:ascii="Times New Roman" w:eastAsia="Times New Roman" w:hAnsi="Times New Roman" w:cs="Times New Roman"/>
          <w:kern w:val="0"/>
          <w14:ligatures w14:val="none"/>
        </w:rPr>
        <w:t xml:space="preserve"> </w:t>
      </w:r>
      <w:proofErr w:type="gramStart"/>
      <w:r w:rsidR="00A42977">
        <w:rPr>
          <w:rFonts w:ascii="Times New Roman" w:eastAsia="Times New Roman" w:hAnsi="Times New Roman" w:cs="Times New Roman"/>
          <w:kern w:val="0"/>
          <w14:ligatures w14:val="none"/>
        </w:rPr>
        <w:t xml:space="preserve">in order </w:t>
      </w:r>
      <w:r>
        <w:rPr>
          <w:rFonts w:ascii="Times New Roman" w:eastAsia="Times New Roman" w:hAnsi="Times New Roman" w:cs="Times New Roman"/>
          <w:kern w:val="0"/>
          <w14:ligatures w14:val="none"/>
        </w:rPr>
        <w:t>to</w:t>
      </w:r>
      <w:proofErr w:type="gramEnd"/>
      <w:r>
        <w:rPr>
          <w:rFonts w:ascii="Times New Roman" w:eastAsia="Times New Roman" w:hAnsi="Times New Roman" w:cs="Times New Roman"/>
          <w:kern w:val="0"/>
          <w14:ligatures w14:val="none"/>
        </w:rPr>
        <w:t xml:space="preserve"> include the additional resident inspection services</w:t>
      </w:r>
      <w:r w:rsidR="00A42977" w:rsidRPr="00A42977">
        <w:t xml:space="preserve"> </w:t>
      </w:r>
      <w:r w:rsidR="00A42977" w:rsidRPr="00A42977">
        <w:rPr>
          <w:rFonts w:ascii="Times New Roman" w:eastAsia="Times New Roman" w:hAnsi="Times New Roman" w:cs="Times New Roman"/>
          <w:kern w:val="0"/>
          <w14:ligatures w14:val="none"/>
        </w:rPr>
        <w:t xml:space="preserve">provided by the </w:t>
      </w:r>
      <w:proofErr w:type="gramStart"/>
      <w:r w:rsidR="00A42977" w:rsidRPr="00A42977">
        <w:rPr>
          <w:rFonts w:ascii="Times New Roman" w:eastAsia="Times New Roman" w:hAnsi="Times New Roman" w:cs="Times New Roman"/>
          <w:kern w:val="0"/>
          <w14:ligatures w14:val="none"/>
        </w:rPr>
        <w:t>Engineer</w:t>
      </w:r>
      <w:r w:rsidRPr="00FD1E90">
        <w:rPr>
          <w:rFonts w:ascii="Times New Roman" w:eastAsia="Times New Roman" w:hAnsi="Times New Roman" w:cs="Times New Roman"/>
          <w:kern w:val="0"/>
          <w14:ligatures w14:val="none"/>
        </w:rPr>
        <w:t>;</w:t>
      </w:r>
      <w:proofErr w:type="gramEnd"/>
    </w:p>
    <w:p w14:paraId="08C9FA7A" w14:textId="535BF22A" w:rsidR="00FD1E90" w:rsidRPr="00FD1E90" w:rsidRDefault="00FD1E90" w:rsidP="00FD1E90">
      <w:pPr>
        <w:spacing w:after="120" w:line="240" w:lineRule="auto"/>
        <w:ind w:firstLine="720"/>
        <w:jc w:val="both"/>
        <w:rPr>
          <w:rFonts w:ascii="Times New Roman" w:eastAsia="Times New Roman" w:hAnsi="Times New Roman" w:cs="Times New Roman"/>
          <w:kern w:val="0"/>
          <w14:ligatures w14:val="none"/>
        </w:rPr>
      </w:pPr>
      <w:r w:rsidRPr="00FD1E90">
        <w:rPr>
          <w:rFonts w:ascii="Times New Roman" w:eastAsia="Times New Roman" w:hAnsi="Times New Roman" w:cs="Times New Roman"/>
          <w:b/>
          <w:bCs/>
          <w:kern w:val="0"/>
          <w14:ligatures w14:val="none"/>
        </w:rPr>
        <w:t>WHEREAS</w:t>
      </w:r>
      <w:r w:rsidRPr="00FD1E90">
        <w:rPr>
          <w:rFonts w:ascii="Times New Roman" w:eastAsia="Times New Roman" w:hAnsi="Times New Roman" w:cs="Times New Roman"/>
          <w:kern w:val="0"/>
          <w14:ligatures w14:val="none"/>
        </w:rPr>
        <w:t xml:space="preserve">, on September 10, 2024, the City and the Engineer amended the Agreement for the fifth time to extend </w:t>
      </w:r>
      <w:r>
        <w:rPr>
          <w:rFonts w:ascii="Times New Roman" w:eastAsia="Times New Roman" w:hAnsi="Times New Roman" w:cs="Times New Roman"/>
          <w:kern w:val="0"/>
          <w14:ligatures w14:val="none"/>
        </w:rPr>
        <w:t>the</w:t>
      </w:r>
      <w:r w:rsidRPr="00FD1E90">
        <w:rPr>
          <w:rFonts w:ascii="Times New Roman" w:eastAsia="Times New Roman" w:hAnsi="Times New Roman" w:cs="Times New Roman"/>
          <w:kern w:val="0"/>
          <w14:ligatures w14:val="none"/>
        </w:rPr>
        <w:t xml:space="preserve"> term for continuity of </w:t>
      </w:r>
      <w:proofErr w:type="gramStart"/>
      <w:r w:rsidRPr="00FD1E90">
        <w:rPr>
          <w:rFonts w:ascii="Times New Roman" w:eastAsia="Times New Roman" w:hAnsi="Times New Roman" w:cs="Times New Roman"/>
          <w:kern w:val="0"/>
          <w14:ligatures w14:val="none"/>
        </w:rPr>
        <w:t>services;</w:t>
      </w:r>
      <w:proofErr w:type="gramEnd"/>
    </w:p>
    <w:p w14:paraId="479AD0A5" w14:textId="76195623" w:rsidR="00FD1E90" w:rsidRPr="00AF4E5E" w:rsidRDefault="00FD1E90" w:rsidP="00FD1E90">
      <w:pPr>
        <w:spacing w:after="120" w:line="240" w:lineRule="auto"/>
        <w:ind w:firstLine="720"/>
        <w:jc w:val="both"/>
        <w:rPr>
          <w:rFonts w:ascii="Times New Roman" w:eastAsia="Times New Roman" w:hAnsi="Times New Roman" w:cs="Times New Roman"/>
          <w:kern w:val="0"/>
          <w14:ligatures w14:val="none"/>
        </w:rPr>
      </w:pPr>
      <w:r w:rsidRPr="00FD1E90">
        <w:rPr>
          <w:rFonts w:ascii="Times New Roman" w:eastAsia="Times New Roman" w:hAnsi="Times New Roman" w:cs="Times New Roman"/>
          <w:b/>
          <w:bCs/>
          <w:kern w:val="0"/>
          <w14:ligatures w14:val="none"/>
        </w:rPr>
        <w:t>WHEREAS</w:t>
      </w:r>
      <w:r w:rsidRPr="00FD1E90">
        <w:rPr>
          <w:rFonts w:ascii="Times New Roman" w:eastAsia="Times New Roman" w:hAnsi="Times New Roman" w:cs="Times New Roman"/>
          <w:kern w:val="0"/>
          <w14:ligatures w14:val="none"/>
        </w:rPr>
        <w:t xml:space="preserve">, the City and the Engineer, each having the authority to do so, desire to enter this Amendment to extend the term for </w:t>
      </w:r>
      <w:r w:rsidRPr="00AF4E5E">
        <w:rPr>
          <w:rFonts w:ascii="Times New Roman" w:eastAsia="Times New Roman" w:hAnsi="Times New Roman" w:cs="Times New Roman"/>
          <w:kern w:val="0"/>
          <w14:ligatures w14:val="none"/>
        </w:rPr>
        <w:t xml:space="preserve">continuity of </w:t>
      </w:r>
      <w:proofErr w:type="gramStart"/>
      <w:r w:rsidRPr="00AF4E5E">
        <w:rPr>
          <w:rFonts w:ascii="Times New Roman" w:eastAsia="Times New Roman" w:hAnsi="Times New Roman" w:cs="Times New Roman"/>
          <w:kern w:val="0"/>
          <w14:ligatures w14:val="none"/>
        </w:rPr>
        <w:t>services;</w:t>
      </w:r>
      <w:proofErr w:type="gramEnd"/>
    </w:p>
    <w:p w14:paraId="0B23FA05" w14:textId="677A381E" w:rsidR="00FD1E90" w:rsidRPr="00AF4E5E" w:rsidRDefault="00FD1E90" w:rsidP="00FD1E90">
      <w:pPr>
        <w:spacing w:after="120" w:line="240" w:lineRule="auto"/>
        <w:ind w:firstLine="720"/>
        <w:jc w:val="both"/>
        <w:rPr>
          <w:rFonts w:ascii="Times New Roman" w:eastAsia="Times New Roman" w:hAnsi="Times New Roman" w:cs="Times New Roman"/>
          <w:kern w:val="0"/>
          <w14:ligatures w14:val="none"/>
        </w:rPr>
      </w:pPr>
      <w:r w:rsidRPr="00AF4E5E">
        <w:rPr>
          <w:rFonts w:ascii="Times New Roman" w:eastAsia="Times New Roman" w:hAnsi="Times New Roman" w:cs="Times New Roman"/>
          <w:b/>
          <w:bCs/>
          <w:kern w:val="0"/>
          <w14:ligatures w14:val="none"/>
        </w:rPr>
        <w:t>NOW THEREFORE</w:t>
      </w:r>
      <w:r w:rsidRPr="00AF4E5E">
        <w:rPr>
          <w:rFonts w:ascii="Times New Roman" w:eastAsia="Times New Roman" w:hAnsi="Times New Roman" w:cs="Times New Roman"/>
          <w:bCs/>
          <w:kern w:val="0"/>
          <w14:ligatures w14:val="none"/>
        </w:rPr>
        <w:t>,</w:t>
      </w:r>
      <w:r w:rsidRPr="00AF4E5E">
        <w:rPr>
          <w:rFonts w:ascii="Times New Roman" w:eastAsia="Times New Roman" w:hAnsi="Times New Roman" w:cs="Times New Roman"/>
          <w:kern w:val="0"/>
          <w14:ligatures w14:val="none"/>
        </w:rPr>
        <w:t xml:space="preserve"> for good and valuable consideration, the </w:t>
      </w:r>
      <w:proofErr w:type="gramStart"/>
      <w:r w:rsidRPr="00AF4E5E">
        <w:rPr>
          <w:rFonts w:ascii="Times New Roman" w:eastAsia="Times New Roman" w:hAnsi="Times New Roman" w:cs="Times New Roman"/>
          <w:kern w:val="0"/>
          <w14:ligatures w14:val="none"/>
        </w:rPr>
        <w:t>City</w:t>
      </w:r>
      <w:proofErr w:type="gramEnd"/>
      <w:r w:rsidRPr="00AF4E5E">
        <w:rPr>
          <w:rFonts w:ascii="Times New Roman" w:eastAsia="Times New Roman" w:hAnsi="Times New Roman" w:cs="Times New Roman"/>
          <w:kern w:val="0"/>
          <w14:ligatures w14:val="none"/>
        </w:rPr>
        <w:t xml:space="preserve"> and the Engineer amend the Agreement as follows:</w:t>
      </w:r>
    </w:p>
    <w:p w14:paraId="5D258CDD" w14:textId="59F52CD3" w:rsidR="00FD1E90" w:rsidRDefault="00FD1E90" w:rsidP="00FD1E90">
      <w:pPr>
        <w:numPr>
          <w:ilvl w:val="0"/>
          <w:numId w:val="1"/>
        </w:numPr>
        <w:spacing w:after="120" w:line="240" w:lineRule="auto"/>
        <w:ind w:left="0" w:firstLine="720"/>
        <w:jc w:val="both"/>
        <w:rPr>
          <w:rFonts w:ascii="Times New Roman" w:eastAsia="Times New Roman" w:hAnsi="Times New Roman" w:cs="Times New Roman"/>
          <w:kern w:val="0"/>
          <w14:ligatures w14:val="none"/>
        </w:rPr>
      </w:pPr>
      <w:r w:rsidRPr="00AF4E5E">
        <w:rPr>
          <w:rFonts w:ascii="Times New Roman" w:eastAsia="Times New Roman" w:hAnsi="Times New Roman" w:cs="Times New Roman"/>
          <w:b/>
          <w:bCs/>
          <w:kern w:val="0"/>
          <w:u w:val="single"/>
          <w14:ligatures w14:val="none"/>
        </w:rPr>
        <w:t>EXTENSION</w:t>
      </w:r>
      <w:r w:rsidRPr="00AF4E5E">
        <w:rPr>
          <w:rFonts w:ascii="Times New Roman" w:eastAsia="Times New Roman" w:hAnsi="Times New Roman" w:cs="Times New Roman"/>
          <w:b/>
          <w:bCs/>
          <w:kern w:val="0"/>
          <w14:ligatures w14:val="none"/>
        </w:rPr>
        <w:t>.</w:t>
      </w:r>
      <w:r w:rsidRPr="00AF4E5E">
        <w:rPr>
          <w:rFonts w:ascii="Times New Roman" w:eastAsia="Times New Roman" w:hAnsi="Times New Roman" w:cs="Times New Roman"/>
          <w:kern w:val="0"/>
          <w14:ligatures w14:val="none"/>
        </w:rPr>
        <w:t xml:space="preserve"> In accordance with Article </w:t>
      </w:r>
      <w:r w:rsidR="00AF4E5E" w:rsidRPr="00AF4E5E">
        <w:rPr>
          <w:rFonts w:ascii="Times New Roman" w:eastAsia="Times New Roman" w:hAnsi="Times New Roman" w:cs="Times New Roman"/>
          <w:kern w:val="0"/>
          <w14:ligatures w14:val="none"/>
        </w:rPr>
        <w:t>I</w:t>
      </w:r>
      <w:r w:rsidRPr="00AF4E5E">
        <w:rPr>
          <w:rFonts w:ascii="Times New Roman" w:eastAsia="Times New Roman" w:hAnsi="Times New Roman" w:cs="Times New Roman"/>
          <w:kern w:val="0"/>
          <w14:ligatures w14:val="none"/>
        </w:rPr>
        <w:t>V</w:t>
      </w:r>
      <w:r w:rsidR="00AF4E5E" w:rsidRPr="00AF4E5E">
        <w:rPr>
          <w:rFonts w:ascii="Times New Roman" w:eastAsia="Times New Roman" w:hAnsi="Times New Roman" w:cs="Times New Roman"/>
          <w:kern w:val="0"/>
          <w14:ligatures w14:val="none"/>
        </w:rPr>
        <w:t xml:space="preserve"> -</w:t>
      </w:r>
      <w:r w:rsidRPr="00AF4E5E">
        <w:rPr>
          <w:rFonts w:ascii="Times New Roman" w:eastAsia="Times New Roman" w:hAnsi="Times New Roman" w:cs="Times New Roman"/>
          <w:kern w:val="0"/>
          <w14:ligatures w14:val="none"/>
        </w:rPr>
        <w:t xml:space="preserve"> Section </w:t>
      </w:r>
      <w:r w:rsidR="00AF4E5E" w:rsidRPr="00AF4E5E">
        <w:rPr>
          <w:rFonts w:ascii="Times New Roman" w:eastAsia="Times New Roman" w:hAnsi="Times New Roman" w:cs="Times New Roman"/>
          <w:kern w:val="0"/>
          <w14:ligatures w14:val="none"/>
        </w:rPr>
        <w:t>B</w:t>
      </w:r>
      <w:r w:rsidRPr="00AF4E5E">
        <w:rPr>
          <w:rFonts w:ascii="Times New Roman" w:eastAsia="Times New Roman" w:hAnsi="Times New Roman" w:cs="Times New Roman"/>
          <w:kern w:val="0"/>
          <w14:ligatures w14:val="none"/>
        </w:rPr>
        <w:t xml:space="preserve"> of the Agreement, the term of the Agreement is extended for one (1) additional year from September 8, </w:t>
      </w:r>
      <w:r w:rsidR="00A42977" w:rsidRPr="00AF4E5E">
        <w:rPr>
          <w:rFonts w:ascii="Times New Roman" w:eastAsia="Times New Roman" w:hAnsi="Times New Roman" w:cs="Times New Roman"/>
          <w:kern w:val="0"/>
          <w14:ligatures w14:val="none"/>
        </w:rPr>
        <w:t>2025,</w:t>
      </w:r>
      <w:r w:rsidRPr="00AF4E5E">
        <w:rPr>
          <w:rFonts w:ascii="Times New Roman" w:eastAsia="Times New Roman" w:hAnsi="Times New Roman" w:cs="Times New Roman"/>
          <w:kern w:val="0"/>
          <w14:ligatures w14:val="none"/>
        </w:rPr>
        <w:t xml:space="preserve"> through September 7, 2026. </w:t>
      </w:r>
    </w:p>
    <w:p w14:paraId="0E76F064" w14:textId="77777777" w:rsidR="00A42977" w:rsidRPr="00AF4E5E" w:rsidRDefault="00A42977" w:rsidP="00A42977">
      <w:pPr>
        <w:spacing w:after="120" w:line="240" w:lineRule="auto"/>
        <w:ind w:left="720"/>
        <w:jc w:val="both"/>
        <w:rPr>
          <w:rFonts w:ascii="Times New Roman" w:eastAsia="Times New Roman" w:hAnsi="Times New Roman" w:cs="Times New Roman"/>
          <w:kern w:val="0"/>
          <w14:ligatures w14:val="none"/>
        </w:rPr>
      </w:pPr>
    </w:p>
    <w:p w14:paraId="229EE7EA" w14:textId="3059C8C5" w:rsidR="00FD1E90" w:rsidRPr="00AF4E5E" w:rsidRDefault="00FD1E90" w:rsidP="00AF4E5E">
      <w:pPr>
        <w:numPr>
          <w:ilvl w:val="0"/>
          <w:numId w:val="1"/>
        </w:numPr>
        <w:spacing w:after="120" w:line="240" w:lineRule="auto"/>
        <w:ind w:left="0" w:firstLine="720"/>
        <w:jc w:val="both"/>
        <w:rPr>
          <w:rFonts w:ascii="Times New Roman" w:eastAsia="Times New Roman" w:hAnsi="Times New Roman" w:cs="Times New Roman"/>
          <w:kern w:val="0"/>
          <w14:ligatures w14:val="none"/>
        </w:rPr>
      </w:pPr>
      <w:r w:rsidRPr="00AF4E5E">
        <w:rPr>
          <w:rFonts w:ascii="Times New Roman" w:eastAsia="Times New Roman" w:hAnsi="Times New Roman" w:cs="Times New Roman"/>
          <w:b/>
          <w:iCs/>
          <w:kern w:val="0"/>
          <w:u w:val="single"/>
          <w14:ligatures w14:val="none"/>
        </w:rPr>
        <w:lastRenderedPageBreak/>
        <w:t>CONVICTED FELON STATEMENT</w:t>
      </w:r>
      <w:r w:rsidRPr="00AF4E5E">
        <w:rPr>
          <w:rFonts w:ascii="Times New Roman" w:eastAsia="Times New Roman" w:hAnsi="Times New Roman" w:cs="Times New Roman"/>
          <w:b/>
          <w:kern w:val="0"/>
          <w14:ligatures w14:val="none"/>
        </w:rPr>
        <w:t xml:space="preserve">. </w:t>
      </w:r>
      <w:r w:rsidRPr="00AF4E5E">
        <w:rPr>
          <w:rFonts w:ascii="Times New Roman" w:eastAsia="Times New Roman" w:hAnsi="Times New Roman" w:cs="Times New Roman"/>
          <w:kern w:val="0"/>
          <w14:ligatures w14:val="none"/>
        </w:rPr>
        <w:t xml:space="preserve"> The Engineer swears that it complies with City Code </w:t>
      </w:r>
      <w:r w:rsidRPr="00AF4E5E">
        <w:rPr>
          <w:rFonts w:ascii="Times New Roman" w:eastAsia="Times New Roman" w:hAnsi="Times New Roman" w:cs="Times New Roman"/>
          <w:bCs/>
          <w:kern w:val="0"/>
          <w14:ligatures w14:val="none"/>
        </w:rPr>
        <w:t xml:space="preserve">Section § </w:t>
      </w:r>
      <w:r w:rsidRPr="00AF4E5E">
        <w:rPr>
          <w:rFonts w:ascii="Times New Roman" w:eastAsia="Times New Roman" w:hAnsi="Times New Roman" w:cs="Times New Roman"/>
          <w:kern w:val="0"/>
          <w14:ligatures w14:val="none"/>
        </w:rPr>
        <w:t>2-8(c). No</w:t>
      </w:r>
      <w:r w:rsidRPr="00AF4E5E">
        <w:t xml:space="preserve"> </w:t>
      </w:r>
      <w:r w:rsidRPr="00AF4E5E">
        <w:rPr>
          <w:rFonts w:ascii="Times New Roman" w:eastAsia="Times New Roman" w:hAnsi="Times New Roman" w:cs="Times New Roman"/>
          <w:kern w:val="0"/>
          <w14:ligatures w14:val="none"/>
        </w:rPr>
        <w:t xml:space="preserve">Engineer principal, member, or officer has, within the preceding five years, been convicted of, or </w:t>
      </w:r>
      <w:r w:rsidRPr="00AF4E5E">
        <w:rPr>
          <w:rFonts w:ascii="Times New Roman" w:eastAsia="Times New Roman" w:hAnsi="Times New Roman" w:cs="Times New Roman"/>
          <w:bCs/>
          <w:kern w:val="0"/>
          <w14:ligatures w14:val="none"/>
        </w:rPr>
        <w:t>pled</w:t>
      </w:r>
      <w:r w:rsidRPr="00AF4E5E">
        <w:rPr>
          <w:rFonts w:ascii="Times New Roman" w:eastAsia="Times New Roman" w:hAnsi="Times New Roman" w:cs="Times New Roman"/>
          <w:kern w:val="0"/>
          <w14:ligatures w14:val="none"/>
        </w:rPr>
        <w:t xml:space="preserve"> guilty to, a felony under state or federal statutes for embezzlement, theft of public funds, bribery, or falsification or destruction of public records.</w:t>
      </w:r>
    </w:p>
    <w:p w14:paraId="3B657EF0" w14:textId="77777777" w:rsidR="00FD1E90" w:rsidRPr="00AF4E5E" w:rsidRDefault="00FD1E90" w:rsidP="00FD1E90">
      <w:pPr>
        <w:numPr>
          <w:ilvl w:val="0"/>
          <w:numId w:val="1"/>
        </w:numPr>
        <w:spacing w:after="120" w:line="240" w:lineRule="auto"/>
        <w:ind w:left="0" w:firstLine="720"/>
        <w:jc w:val="both"/>
        <w:rPr>
          <w:rFonts w:ascii="Times New Roman" w:eastAsia="Times New Roman" w:hAnsi="Times New Roman" w:cs="Times New Roman"/>
          <w:kern w:val="0"/>
          <w14:ligatures w14:val="none"/>
        </w:rPr>
      </w:pPr>
      <w:r w:rsidRPr="00AF4E5E">
        <w:rPr>
          <w:rFonts w:ascii="Times New Roman" w:eastAsia="Times New Roman" w:hAnsi="Times New Roman" w:cs="Times New Roman"/>
          <w:b/>
          <w:iCs/>
          <w:kern w:val="0"/>
          <w:u w:val="single"/>
          <w14:ligatures w14:val="none"/>
        </w:rPr>
        <w:t>NON-SOLICITATION STATEMENT</w:t>
      </w:r>
      <w:r w:rsidRPr="00AF4E5E">
        <w:rPr>
          <w:rFonts w:ascii="Times New Roman" w:eastAsia="Times New Roman" w:hAnsi="Times New Roman" w:cs="Times New Roman"/>
          <w:b/>
          <w:kern w:val="0"/>
          <w14:ligatures w14:val="none"/>
        </w:rPr>
        <w:t xml:space="preserve">. </w:t>
      </w:r>
      <w:r w:rsidRPr="00AF4E5E">
        <w:rPr>
          <w:rFonts w:ascii="Times New Roman" w:eastAsia="Times New Roman" w:hAnsi="Times New Roman" w:cs="Times New Roman"/>
          <w:kern w:val="0"/>
          <w14:ligatures w14:val="none"/>
        </w:rPr>
        <w:t xml:space="preserve"> The Engineer swears that it has not employed or retained any company or person, other than a bona fide employee working solely for it, to solicit or secure this Amendment.  The Engineer has not paid or agreed to pay any person, other than a bona fide employee working for it, any fee, commission, percentage, gift, or any other consideration contingent upon or resulting from this Amendment.</w:t>
      </w:r>
    </w:p>
    <w:p w14:paraId="3FC396CD" w14:textId="77777777" w:rsidR="00FD1E90" w:rsidRPr="00AF4E5E" w:rsidRDefault="00FD1E90" w:rsidP="00FD1E90">
      <w:pPr>
        <w:numPr>
          <w:ilvl w:val="0"/>
          <w:numId w:val="1"/>
        </w:numPr>
        <w:spacing w:after="120" w:line="240" w:lineRule="auto"/>
        <w:ind w:left="0" w:firstLine="720"/>
        <w:jc w:val="both"/>
        <w:rPr>
          <w:rFonts w:ascii="Times New Roman" w:eastAsia="Times New Roman" w:hAnsi="Times New Roman" w:cs="Times New Roman"/>
          <w:kern w:val="0"/>
          <w14:ligatures w14:val="none"/>
        </w:rPr>
      </w:pPr>
      <w:r w:rsidRPr="00AF4E5E">
        <w:rPr>
          <w:rFonts w:ascii="Times New Roman" w:eastAsia="Calibri" w:hAnsi="Times New Roman" w:cs="Times New Roman"/>
          <w:b/>
          <w:iCs/>
          <w:kern w:val="0"/>
          <w:u w:val="single"/>
          <w14:ligatures w14:val="none"/>
        </w:rPr>
        <w:t>ELECTRONIC SIGNATURE AND DELIVERY</w:t>
      </w:r>
      <w:r w:rsidRPr="00AF4E5E">
        <w:rPr>
          <w:rFonts w:ascii="Times New Roman" w:eastAsia="Calibri" w:hAnsi="Times New Roman" w:cs="Times New Roman"/>
          <w:b/>
          <w:bCs/>
          <w:kern w:val="0"/>
          <w14:ligatures w14:val="none"/>
        </w:rPr>
        <w:t xml:space="preserve">. </w:t>
      </w:r>
      <w:r w:rsidRPr="00AF4E5E">
        <w:rPr>
          <w:rFonts w:ascii="Times New Roman" w:eastAsia="Calibri" w:hAnsi="Times New Roman" w:cs="Times New Roman"/>
          <w:kern w:val="0"/>
          <w14:ligatures w14:val="none"/>
        </w:rPr>
        <w:t xml:space="preserve"> The Parties agree that a manually signed copy of this Amendment and any other document(s) attached to this Amendment delivered by facsimile, email, or other means of electronic transmission shall be deemed to have the same legal effect as delivery of an original signed copy of this Amendment.  No legally binding obligation shall be created with respect to a Party until such Party has delivered or caused to be delivered a manually signed copy of this Amendment.</w:t>
      </w:r>
    </w:p>
    <w:p w14:paraId="4D7D199A" w14:textId="77777777" w:rsidR="00FD1E90" w:rsidRPr="00AF4E5E" w:rsidRDefault="00FD1E90" w:rsidP="00FD1E90">
      <w:pPr>
        <w:numPr>
          <w:ilvl w:val="0"/>
          <w:numId w:val="1"/>
        </w:numPr>
        <w:spacing w:after="120" w:line="240" w:lineRule="auto"/>
        <w:ind w:left="0" w:firstLine="720"/>
        <w:jc w:val="both"/>
        <w:rPr>
          <w:rFonts w:ascii="Times New Roman" w:eastAsia="Times New Roman" w:hAnsi="Times New Roman" w:cs="Times New Roman"/>
          <w:kern w:val="0"/>
          <w14:ligatures w14:val="none"/>
        </w:rPr>
      </w:pPr>
      <w:r w:rsidRPr="00AF4E5E">
        <w:rPr>
          <w:rFonts w:ascii="Times New Roman" w:eastAsia="Times New Roman" w:hAnsi="Times New Roman" w:cs="Times New Roman"/>
          <w:b/>
          <w:iCs/>
          <w:kern w:val="0"/>
          <w:u w:val="single"/>
          <w14:ligatures w14:val="none"/>
        </w:rPr>
        <w:t>PRIOR TERMS BINDING</w:t>
      </w:r>
      <w:r w:rsidRPr="00AF4E5E">
        <w:rPr>
          <w:rFonts w:ascii="Times New Roman" w:eastAsia="Times New Roman" w:hAnsi="Times New Roman" w:cs="Times New Roman"/>
          <w:b/>
          <w:kern w:val="0"/>
          <w14:ligatures w14:val="none"/>
        </w:rPr>
        <w:t xml:space="preserve">.  </w:t>
      </w:r>
      <w:r w:rsidRPr="00AF4E5E">
        <w:rPr>
          <w:rFonts w:ascii="Times New Roman" w:eastAsia="Times New Roman" w:hAnsi="Times New Roman" w:cs="Times New Roman"/>
          <w:kern w:val="0"/>
          <w14:ligatures w14:val="none"/>
        </w:rPr>
        <w:t>Except as otherwise provided by this Amendment, the terms and conditions of the Agreement, as amended, remain in full force and effect.</w:t>
      </w:r>
    </w:p>
    <w:p w14:paraId="534C0EB2" w14:textId="77777777" w:rsidR="00FD1E90" w:rsidRPr="00AF4E5E" w:rsidRDefault="00FD1E90" w:rsidP="00FD1E90">
      <w:pPr>
        <w:spacing w:after="120" w:line="240" w:lineRule="auto"/>
        <w:ind w:left="2160"/>
        <w:jc w:val="both"/>
        <w:rPr>
          <w:rFonts w:ascii="Times New Roman" w:eastAsia="Times New Roman" w:hAnsi="Times New Roman" w:cs="Times New Roman"/>
          <w:kern w:val="0"/>
          <w14:ligatures w14:val="none"/>
        </w:rPr>
      </w:pPr>
    </w:p>
    <w:p w14:paraId="27DCB621" w14:textId="77777777" w:rsidR="00FD1E90" w:rsidRPr="00AF4E5E" w:rsidRDefault="00FD1E90" w:rsidP="00FD1E90">
      <w:pPr>
        <w:spacing w:after="120" w:line="240" w:lineRule="auto"/>
        <w:jc w:val="both"/>
        <w:rPr>
          <w:rFonts w:ascii="Times New Roman" w:eastAsia="Times New Roman" w:hAnsi="Times New Roman" w:cs="Times New Roman"/>
          <w:kern w:val="0"/>
          <w14:ligatures w14:val="none"/>
        </w:rPr>
      </w:pPr>
    </w:p>
    <w:p w14:paraId="5943E64E" w14:textId="07B49676" w:rsidR="00FD1E90" w:rsidRPr="00AF4E5E" w:rsidRDefault="00FD1E90" w:rsidP="00FD1E90">
      <w:pPr>
        <w:spacing w:after="120" w:line="240" w:lineRule="auto"/>
        <w:ind w:right="18"/>
        <w:jc w:val="center"/>
        <w:rPr>
          <w:rFonts w:ascii="Times New Roman" w:eastAsia="Times New Roman" w:hAnsi="Times New Roman" w:cs="Times New Roman"/>
          <w:b/>
          <w:kern w:val="0"/>
          <w14:ligatures w14:val="none"/>
        </w:rPr>
      </w:pPr>
      <w:r w:rsidRPr="00AF4E5E">
        <w:rPr>
          <w:rFonts w:ascii="Times New Roman" w:eastAsia="Times New Roman" w:hAnsi="Times New Roman" w:cs="Times New Roman"/>
          <w:b/>
          <w:kern w:val="0"/>
          <w14:ligatures w14:val="none"/>
        </w:rPr>
        <w:t xml:space="preserve">[SIGNATURES CONTAINED ON </w:t>
      </w:r>
      <w:r w:rsidR="00A42977">
        <w:rPr>
          <w:rFonts w:ascii="Times New Roman" w:eastAsia="Times New Roman" w:hAnsi="Times New Roman" w:cs="Times New Roman"/>
          <w:b/>
          <w:kern w:val="0"/>
          <w14:ligatures w14:val="none"/>
        </w:rPr>
        <w:t xml:space="preserve">THE </w:t>
      </w:r>
      <w:r w:rsidRPr="00AF4E5E">
        <w:rPr>
          <w:rFonts w:ascii="Times New Roman" w:eastAsia="Times New Roman" w:hAnsi="Times New Roman" w:cs="Times New Roman"/>
          <w:b/>
          <w:kern w:val="0"/>
          <w14:ligatures w14:val="none"/>
        </w:rPr>
        <w:t>NEXT PAGE]</w:t>
      </w:r>
    </w:p>
    <w:p w14:paraId="1CE721C5" w14:textId="77777777" w:rsidR="00FD1E90" w:rsidRPr="00AF4E5E" w:rsidRDefault="00FD1E90" w:rsidP="00FD1E90">
      <w:pPr>
        <w:spacing w:after="120" w:line="240" w:lineRule="auto"/>
        <w:ind w:right="18"/>
        <w:jc w:val="center"/>
        <w:rPr>
          <w:rFonts w:ascii="Times New Roman" w:eastAsia="Times New Roman" w:hAnsi="Times New Roman" w:cs="Times New Roman"/>
          <w:b/>
          <w:kern w:val="0"/>
          <w14:ligatures w14:val="none"/>
        </w:rPr>
      </w:pPr>
    </w:p>
    <w:p w14:paraId="6A073777" w14:textId="77777777" w:rsidR="00FD1E90" w:rsidRPr="00AF4E5E" w:rsidRDefault="00FD1E90" w:rsidP="00FD1E90">
      <w:pPr>
        <w:spacing w:after="120" w:line="240" w:lineRule="auto"/>
        <w:ind w:right="18"/>
        <w:jc w:val="center"/>
        <w:rPr>
          <w:rFonts w:ascii="Times New Roman" w:eastAsia="Times New Roman" w:hAnsi="Times New Roman" w:cs="Times New Roman"/>
          <w:b/>
          <w:kern w:val="0"/>
          <w14:ligatures w14:val="none"/>
        </w:rPr>
      </w:pPr>
      <w:r w:rsidRPr="00AF4E5E">
        <w:rPr>
          <w:rFonts w:ascii="Times New Roman" w:eastAsia="Times New Roman" w:hAnsi="Times New Roman" w:cs="Times New Roman"/>
          <w:b/>
          <w:kern w:val="0"/>
          <w14:ligatures w14:val="none"/>
        </w:rPr>
        <w:t>[The remainder of this page is intentionally left blank]</w:t>
      </w:r>
    </w:p>
    <w:p w14:paraId="31E7B336" w14:textId="77777777" w:rsidR="00FD1E90" w:rsidRPr="00FD1E90" w:rsidRDefault="00FD1E90" w:rsidP="00FD1E90">
      <w:pPr>
        <w:spacing w:after="120" w:line="240" w:lineRule="auto"/>
        <w:ind w:right="18"/>
        <w:jc w:val="center"/>
        <w:rPr>
          <w:rFonts w:ascii="Times New Roman" w:eastAsia="Times New Roman" w:hAnsi="Times New Roman" w:cs="Times New Roman"/>
          <w:b/>
          <w:kern w:val="0"/>
          <w:highlight w:val="magenta"/>
          <w14:ligatures w14:val="none"/>
        </w:rPr>
      </w:pPr>
    </w:p>
    <w:p w14:paraId="20D2F66F" w14:textId="77777777" w:rsidR="00FD1E90" w:rsidRPr="00FD1E90" w:rsidRDefault="00FD1E90" w:rsidP="00FD1E90">
      <w:pPr>
        <w:spacing w:after="120" w:line="240" w:lineRule="auto"/>
        <w:ind w:right="18"/>
        <w:jc w:val="center"/>
        <w:rPr>
          <w:rFonts w:ascii="Times New Roman" w:eastAsia="Times New Roman" w:hAnsi="Times New Roman" w:cs="Times New Roman"/>
          <w:b/>
          <w:kern w:val="0"/>
          <w:highlight w:val="magenta"/>
          <w14:ligatures w14:val="none"/>
        </w:rPr>
      </w:pPr>
    </w:p>
    <w:p w14:paraId="5844D5AB" w14:textId="77777777" w:rsidR="00FD1E90" w:rsidRPr="00FD1E90" w:rsidRDefault="00FD1E90" w:rsidP="00FD1E90">
      <w:pPr>
        <w:spacing w:after="120" w:line="240" w:lineRule="auto"/>
        <w:ind w:right="18"/>
        <w:jc w:val="center"/>
        <w:rPr>
          <w:rFonts w:ascii="Times New Roman" w:eastAsia="Times New Roman" w:hAnsi="Times New Roman" w:cs="Times New Roman"/>
          <w:b/>
          <w:kern w:val="0"/>
          <w:highlight w:val="magenta"/>
          <w14:ligatures w14:val="none"/>
        </w:rPr>
      </w:pPr>
    </w:p>
    <w:p w14:paraId="63C5D6B0" w14:textId="77777777" w:rsidR="00FD1E90" w:rsidRPr="00FD1E90" w:rsidRDefault="00FD1E90" w:rsidP="00FD1E90">
      <w:pPr>
        <w:spacing w:after="120" w:line="240" w:lineRule="auto"/>
        <w:ind w:right="18"/>
        <w:jc w:val="center"/>
        <w:rPr>
          <w:rFonts w:ascii="Times New Roman" w:eastAsia="Times New Roman" w:hAnsi="Times New Roman" w:cs="Times New Roman"/>
          <w:b/>
          <w:kern w:val="0"/>
          <w:highlight w:val="magenta"/>
          <w14:ligatures w14:val="none"/>
        </w:rPr>
      </w:pPr>
    </w:p>
    <w:p w14:paraId="37CA0869" w14:textId="77777777" w:rsidR="00FD1E90" w:rsidRPr="00FD1E90" w:rsidRDefault="00FD1E90" w:rsidP="00FD1E90">
      <w:pPr>
        <w:spacing w:after="120" w:line="240" w:lineRule="auto"/>
        <w:ind w:right="18"/>
        <w:jc w:val="center"/>
        <w:rPr>
          <w:rFonts w:ascii="Times New Roman" w:eastAsia="Times New Roman" w:hAnsi="Times New Roman" w:cs="Times New Roman"/>
          <w:b/>
          <w:kern w:val="0"/>
          <w:highlight w:val="magenta"/>
          <w14:ligatures w14:val="none"/>
        </w:rPr>
      </w:pPr>
    </w:p>
    <w:p w14:paraId="5CB18241" w14:textId="77777777" w:rsidR="00FD1E90" w:rsidRPr="00FD1E90" w:rsidRDefault="00FD1E90" w:rsidP="00FD1E90">
      <w:pPr>
        <w:spacing w:after="120" w:line="240" w:lineRule="auto"/>
        <w:ind w:right="18"/>
        <w:jc w:val="center"/>
        <w:rPr>
          <w:rFonts w:ascii="Times New Roman" w:eastAsia="Times New Roman" w:hAnsi="Times New Roman" w:cs="Times New Roman"/>
          <w:b/>
          <w:kern w:val="0"/>
          <w:highlight w:val="magenta"/>
          <w14:ligatures w14:val="none"/>
        </w:rPr>
      </w:pPr>
    </w:p>
    <w:p w14:paraId="20DED6D9" w14:textId="77777777" w:rsidR="00FD1E90" w:rsidRDefault="00FD1E90" w:rsidP="00FD1E90">
      <w:pPr>
        <w:spacing w:after="120" w:line="240" w:lineRule="auto"/>
        <w:ind w:right="18"/>
        <w:jc w:val="center"/>
        <w:rPr>
          <w:rFonts w:ascii="Times New Roman" w:eastAsia="Times New Roman" w:hAnsi="Times New Roman" w:cs="Times New Roman"/>
          <w:b/>
          <w:kern w:val="0"/>
          <w:highlight w:val="magenta"/>
          <w14:ligatures w14:val="none"/>
        </w:rPr>
      </w:pPr>
    </w:p>
    <w:p w14:paraId="3B3F6CC3" w14:textId="77777777" w:rsidR="00AF4E5E" w:rsidRDefault="00AF4E5E" w:rsidP="00FD1E90">
      <w:pPr>
        <w:spacing w:after="120" w:line="240" w:lineRule="auto"/>
        <w:ind w:right="18"/>
        <w:jc w:val="center"/>
        <w:rPr>
          <w:rFonts w:ascii="Times New Roman" w:eastAsia="Times New Roman" w:hAnsi="Times New Roman" w:cs="Times New Roman"/>
          <w:b/>
          <w:kern w:val="0"/>
          <w:highlight w:val="magenta"/>
          <w14:ligatures w14:val="none"/>
        </w:rPr>
      </w:pPr>
    </w:p>
    <w:p w14:paraId="252A294C" w14:textId="77777777" w:rsidR="00AF4E5E" w:rsidRDefault="00AF4E5E" w:rsidP="00FD1E90">
      <w:pPr>
        <w:spacing w:after="120" w:line="240" w:lineRule="auto"/>
        <w:ind w:right="18"/>
        <w:jc w:val="center"/>
        <w:rPr>
          <w:rFonts w:ascii="Times New Roman" w:eastAsia="Times New Roman" w:hAnsi="Times New Roman" w:cs="Times New Roman"/>
          <w:b/>
          <w:kern w:val="0"/>
          <w:highlight w:val="magenta"/>
          <w14:ligatures w14:val="none"/>
        </w:rPr>
      </w:pPr>
    </w:p>
    <w:p w14:paraId="6DC75093" w14:textId="77777777" w:rsidR="00AF4E5E" w:rsidRDefault="00AF4E5E" w:rsidP="00FD1E90">
      <w:pPr>
        <w:spacing w:after="120" w:line="240" w:lineRule="auto"/>
        <w:ind w:right="18"/>
        <w:jc w:val="center"/>
        <w:rPr>
          <w:rFonts w:ascii="Times New Roman" w:eastAsia="Times New Roman" w:hAnsi="Times New Roman" w:cs="Times New Roman"/>
          <w:b/>
          <w:kern w:val="0"/>
          <w:highlight w:val="magenta"/>
          <w14:ligatures w14:val="none"/>
        </w:rPr>
      </w:pPr>
    </w:p>
    <w:p w14:paraId="2C901F71" w14:textId="77777777" w:rsidR="00AF4E5E" w:rsidRDefault="00AF4E5E" w:rsidP="00FD1E90">
      <w:pPr>
        <w:spacing w:after="120" w:line="240" w:lineRule="auto"/>
        <w:ind w:right="18"/>
        <w:jc w:val="center"/>
        <w:rPr>
          <w:rFonts w:ascii="Times New Roman" w:eastAsia="Times New Roman" w:hAnsi="Times New Roman" w:cs="Times New Roman"/>
          <w:b/>
          <w:kern w:val="0"/>
          <w:highlight w:val="magenta"/>
          <w14:ligatures w14:val="none"/>
        </w:rPr>
      </w:pPr>
    </w:p>
    <w:p w14:paraId="65C49B1C" w14:textId="77777777" w:rsidR="00AF4E5E" w:rsidRDefault="00AF4E5E" w:rsidP="00FD1E90">
      <w:pPr>
        <w:spacing w:after="120" w:line="240" w:lineRule="auto"/>
        <w:ind w:right="18"/>
        <w:jc w:val="center"/>
        <w:rPr>
          <w:rFonts w:ascii="Times New Roman" w:eastAsia="Times New Roman" w:hAnsi="Times New Roman" w:cs="Times New Roman"/>
          <w:b/>
          <w:kern w:val="0"/>
          <w:highlight w:val="magenta"/>
          <w14:ligatures w14:val="none"/>
        </w:rPr>
      </w:pPr>
    </w:p>
    <w:p w14:paraId="2EA787AA" w14:textId="77777777" w:rsidR="00AF4E5E" w:rsidRDefault="00AF4E5E" w:rsidP="00FD1E90">
      <w:pPr>
        <w:spacing w:after="120" w:line="240" w:lineRule="auto"/>
        <w:ind w:right="18"/>
        <w:jc w:val="center"/>
        <w:rPr>
          <w:rFonts w:ascii="Times New Roman" w:eastAsia="Times New Roman" w:hAnsi="Times New Roman" w:cs="Times New Roman"/>
          <w:b/>
          <w:kern w:val="0"/>
          <w:highlight w:val="magenta"/>
          <w14:ligatures w14:val="none"/>
        </w:rPr>
      </w:pPr>
    </w:p>
    <w:p w14:paraId="32C36D15" w14:textId="77777777" w:rsidR="00FD1E90" w:rsidRPr="00FD1E90" w:rsidRDefault="00FD1E90" w:rsidP="00A42977">
      <w:pPr>
        <w:spacing w:after="120" w:line="240" w:lineRule="auto"/>
        <w:ind w:right="18"/>
        <w:rPr>
          <w:rFonts w:ascii="Times New Roman" w:eastAsia="Times New Roman" w:hAnsi="Times New Roman" w:cs="Times New Roman"/>
          <w:b/>
          <w:kern w:val="0"/>
          <w:highlight w:val="magenta"/>
          <w14:ligatures w14:val="none"/>
        </w:rPr>
      </w:pPr>
    </w:p>
    <w:p w14:paraId="0E3C8178" w14:textId="518C6E1F" w:rsidR="00FD1E90" w:rsidRPr="00AF4E5E" w:rsidRDefault="00FD1E90" w:rsidP="00FD1E90">
      <w:pPr>
        <w:spacing w:after="0" w:line="240" w:lineRule="auto"/>
        <w:ind w:firstLine="720"/>
        <w:jc w:val="both"/>
        <w:rPr>
          <w:rFonts w:ascii="Times New Roman" w:eastAsia="Times New Roman" w:hAnsi="Times New Roman" w:cs="Times New Roman"/>
          <w:kern w:val="0"/>
          <w14:ligatures w14:val="none"/>
        </w:rPr>
      </w:pPr>
      <w:r w:rsidRPr="00AF4E5E">
        <w:rPr>
          <w:rFonts w:ascii="Times New Roman" w:eastAsia="Times New Roman" w:hAnsi="Times New Roman" w:cs="Times New Roman"/>
          <w:b/>
          <w:kern w:val="0"/>
          <w14:ligatures w14:val="none"/>
        </w:rPr>
        <w:lastRenderedPageBreak/>
        <w:t>IN WITNESS WHEREOF,</w:t>
      </w:r>
      <w:r w:rsidRPr="00AF4E5E">
        <w:rPr>
          <w:rFonts w:ascii="Times New Roman" w:eastAsia="Times New Roman" w:hAnsi="Times New Roman" w:cs="Times New Roman"/>
          <w:kern w:val="0"/>
          <w14:ligatures w14:val="none"/>
        </w:rPr>
        <w:t xml:space="preserve"> the </w:t>
      </w:r>
      <w:proofErr w:type="gramStart"/>
      <w:r w:rsidRPr="00AF4E5E">
        <w:rPr>
          <w:rFonts w:ascii="Times New Roman" w:eastAsia="Times New Roman" w:hAnsi="Times New Roman" w:cs="Times New Roman"/>
          <w:kern w:val="0"/>
          <w14:ligatures w14:val="none"/>
        </w:rPr>
        <w:t>City</w:t>
      </w:r>
      <w:proofErr w:type="gramEnd"/>
      <w:r w:rsidRPr="00AF4E5E">
        <w:rPr>
          <w:rFonts w:ascii="Times New Roman" w:eastAsia="Times New Roman" w:hAnsi="Times New Roman" w:cs="Times New Roman"/>
          <w:kern w:val="0"/>
          <w14:ligatures w14:val="none"/>
        </w:rPr>
        <w:t xml:space="preserve"> and the Engineer, through their duly authorized representatives, execute this Amendment.</w:t>
      </w:r>
      <w:r w:rsidR="00F46C70">
        <w:rPr>
          <w:rFonts w:ascii="Times New Roman" w:eastAsia="Times New Roman" w:hAnsi="Times New Roman" w:cs="Times New Roman"/>
          <w:kern w:val="0"/>
          <w14:ligatures w14:val="none"/>
        </w:rPr>
        <w:t xml:space="preserve"> </w:t>
      </w:r>
    </w:p>
    <w:p w14:paraId="423F8CF8" w14:textId="77777777" w:rsidR="00FD1E90" w:rsidRPr="00AF4E5E" w:rsidRDefault="00FD1E90" w:rsidP="00FD1E90">
      <w:pPr>
        <w:spacing w:before="240" w:after="360" w:line="240" w:lineRule="auto"/>
        <w:ind w:left="1440"/>
        <w:rPr>
          <w:rFonts w:ascii="Times New Roman" w:eastAsia="Aptos" w:hAnsi="Times New Roman" w:cs="Times New Roman"/>
          <w:b/>
          <w:kern w:val="0"/>
        </w:rPr>
      </w:pPr>
      <w:r w:rsidRPr="00AF4E5E">
        <w:rPr>
          <w:rFonts w:ascii="Times New Roman" w:eastAsia="Aptos" w:hAnsi="Times New Roman" w:cs="Times New Roman"/>
          <w:b/>
          <w:kern w:val="0"/>
        </w:rPr>
        <w:t>CITY OF NEW ORLEANS</w:t>
      </w:r>
    </w:p>
    <w:p w14:paraId="1B0FDEA9" w14:textId="77777777" w:rsidR="00FD1E90" w:rsidRPr="00AF4E5E" w:rsidRDefault="00FD1E90" w:rsidP="00FD1E90">
      <w:pPr>
        <w:tabs>
          <w:tab w:val="left" w:pos="8640"/>
        </w:tabs>
        <w:spacing w:after="0" w:line="240" w:lineRule="auto"/>
        <w:ind w:left="1440"/>
        <w:rPr>
          <w:rFonts w:ascii="Times New Roman" w:eastAsia="Aptos" w:hAnsi="Times New Roman" w:cs="Times New Roman"/>
          <w:b/>
          <w:kern w:val="0"/>
          <w:u w:val="single"/>
        </w:rPr>
      </w:pPr>
      <w:r w:rsidRPr="00AF4E5E">
        <w:rPr>
          <w:rFonts w:ascii="Times New Roman" w:eastAsia="Aptos" w:hAnsi="Times New Roman" w:cs="Times New Roman"/>
          <w:b/>
          <w:kern w:val="0"/>
        </w:rPr>
        <w:t xml:space="preserve">BY: </w:t>
      </w:r>
      <w:r w:rsidRPr="00AF4E5E">
        <w:rPr>
          <w:rFonts w:ascii="Times New Roman" w:eastAsia="Aptos" w:hAnsi="Times New Roman" w:cs="Times New Roman"/>
          <w:kern w:val="0"/>
          <w:u w:val="single"/>
        </w:rPr>
        <w:tab/>
      </w:r>
    </w:p>
    <w:p w14:paraId="4ADDC7B2" w14:textId="2AF96354" w:rsidR="00FD1E90" w:rsidRPr="00AF4E5E" w:rsidRDefault="00FD1E90" w:rsidP="00FD1E90">
      <w:pPr>
        <w:spacing w:after="0" w:line="240" w:lineRule="auto"/>
        <w:ind w:left="2160" w:hanging="1166"/>
        <w:jc w:val="both"/>
        <w:rPr>
          <w:rFonts w:ascii="Times New Roman" w:eastAsia="Aptos" w:hAnsi="Times New Roman" w:cs="Times New Roman"/>
          <w:b/>
          <w:kern w:val="0"/>
        </w:rPr>
      </w:pPr>
      <w:r w:rsidRPr="00AF4E5E">
        <w:rPr>
          <w:rFonts w:ascii="Times New Roman" w:eastAsia="Aptos" w:hAnsi="Times New Roman" w:cs="Times New Roman"/>
          <w:b/>
          <w:kern w:val="0"/>
        </w:rPr>
        <w:tab/>
      </w:r>
      <w:r w:rsidR="005578E2" w:rsidRPr="005578E2">
        <w:rPr>
          <w:rFonts w:ascii="Times New Roman" w:eastAsia="Aptos" w:hAnsi="Times New Roman" w:cs="Times New Roman"/>
          <w:b/>
          <w:kern w:val="0"/>
        </w:rPr>
        <w:t>HELENA N. MORENO, MAYOR</w:t>
      </w:r>
    </w:p>
    <w:p w14:paraId="3942CA63" w14:textId="77777777" w:rsidR="00FD1E90" w:rsidRPr="00AF4E5E" w:rsidRDefault="00FD1E90" w:rsidP="00FD1E90">
      <w:pPr>
        <w:spacing w:after="0" w:line="240" w:lineRule="auto"/>
        <w:ind w:left="1440" w:hanging="446"/>
        <w:jc w:val="both"/>
        <w:rPr>
          <w:rFonts w:ascii="Times New Roman" w:eastAsia="Aptos" w:hAnsi="Times New Roman" w:cs="Times New Roman"/>
          <w:b/>
          <w:kern w:val="0"/>
        </w:rPr>
      </w:pPr>
    </w:p>
    <w:p w14:paraId="525AFFD2" w14:textId="7EFA524B" w:rsidR="00FD1E90" w:rsidRPr="00AF4E5E" w:rsidRDefault="00FD1E90" w:rsidP="00FD1E90">
      <w:pPr>
        <w:spacing w:after="0" w:line="240" w:lineRule="auto"/>
        <w:ind w:left="1440"/>
        <w:jc w:val="both"/>
        <w:rPr>
          <w:rFonts w:ascii="Times New Roman" w:eastAsia="Aptos" w:hAnsi="Times New Roman" w:cs="Times New Roman"/>
          <w:i/>
          <w:color w:val="0070C0"/>
          <w:kern w:val="0"/>
        </w:rPr>
      </w:pPr>
      <w:r w:rsidRPr="00AF4E5E">
        <w:rPr>
          <w:rFonts w:ascii="Times New Roman" w:eastAsia="Aptos" w:hAnsi="Times New Roman" w:cs="Times New Roman"/>
          <w:b/>
          <w:kern w:val="0"/>
        </w:rPr>
        <w:t xml:space="preserve">Executed on this </w:t>
      </w:r>
      <w:r w:rsidRPr="00AF4E5E">
        <w:rPr>
          <w:rFonts w:ascii="Times New Roman" w:eastAsia="Aptos" w:hAnsi="Times New Roman" w:cs="Times New Roman"/>
          <w:kern w:val="0"/>
          <w:u w:val="single"/>
        </w:rPr>
        <w:tab/>
      </w:r>
      <w:r w:rsidRPr="00AF4E5E">
        <w:rPr>
          <w:rFonts w:ascii="Times New Roman" w:eastAsia="Aptos" w:hAnsi="Times New Roman" w:cs="Times New Roman"/>
          <w:kern w:val="0"/>
          <w:u w:val="single"/>
        </w:rPr>
        <w:tab/>
      </w:r>
      <w:r w:rsidRPr="00AF4E5E">
        <w:rPr>
          <w:rFonts w:ascii="Times New Roman" w:eastAsia="Aptos" w:hAnsi="Times New Roman" w:cs="Times New Roman"/>
          <w:kern w:val="0"/>
        </w:rPr>
        <w:t xml:space="preserve"> </w:t>
      </w:r>
      <w:r w:rsidRPr="00AF4E5E">
        <w:rPr>
          <w:rFonts w:ascii="Times New Roman" w:eastAsia="Aptos" w:hAnsi="Times New Roman" w:cs="Times New Roman"/>
          <w:b/>
          <w:kern w:val="0"/>
        </w:rPr>
        <w:t xml:space="preserve">of </w:t>
      </w:r>
      <w:r w:rsidRPr="00AF4E5E">
        <w:rPr>
          <w:rFonts w:ascii="Times New Roman" w:eastAsia="Aptos" w:hAnsi="Times New Roman" w:cs="Times New Roman"/>
          <w:kern w:val="0"/>
          <w:u w:val="single"/>
        </w:rPr>
        <w:tab/>
      </w:r>
      <w:r w:rsidRPr="00AF4E5E">
        <w:rPr>
          <w:rFonts w:ascii="Times New Roman" w:eastAsia="Aptos" w:hAnsi="Times New Roman" w:cs="Times New Roman"/>
          <w:kern w:val="0"/>
          <w:u w:val="single"/>
        </w:rPr>
        <w:tab/>
      </w:r>
      <w:r w:rsidRPr="00AF4E5E">
        <w:rPr>
          <w:rFonts w:ascii="Times New Roman" w:eastAsia="Aptos" w:hAnsi="Times New Roman" w:cs="Times New Roman"/>
          <w:kern w:val="0"/>
          <w:u w:val="single"/>
        </w:rPr>
        <w:tab/>
      </w:r>
      <w:r w:rsidRPr="00AF4E5E">
        <w:rPr>
          <w:rFonts w:ascii="Times New Roman" w:eastAsia="Aptos" w:hAnsi="Times New Roman" w:cs="Times New Roman"/>
          <w:kern w:val="0"/>
          <w:u w:val="single"/>
        </w:rPr>
        <w:tab/>
      </w:r>
      <w:r w:rsidRPr="00AF4E5E">
        <w:rPr>
          <w:rFonts w:ascii="Times New Roman" w:eastAsia="Aptos" w:hAnsi="Times New Roman" w:cs="Times New Roman"/>
          <w:kern w:val="0"/>
          <w:u w:val="single"/>
        </w:rPr>
        <w:tab/>
      </w:r>
      <w:r w:rsidRPr="00AF4E5E">
        <w:rPr>
          <w:rFonts w:ascii="Times New Roman" w:eastAsia="Aptos" w:hAnsi="Times New Roman" w:cs="Times New Roman"/>
          <w:kern w:val="0"/>
        </w:rPr>
        <w:t xml:space="preserve">, </w:t>
      </w:r>
      <w:r w:rsidRPr="00AF4E5E">
        <w:rPr>
          <w:rFonts w:ascii="Times New Roman" w:eastAsia="Aptos" w:hAnsi="Times New Roman" w:cs="Times New Roman"/>
          <w:b/>
          <w:kern w:val="0"/>
        </w:rPr>
        <w:t>202</w:t>
      </w:r>
      <w:r w:rsidR="005578E2">
        <w:rPr>
          <w:rFonts w:ascii="Times New Roman" w:eastAsia="Aptos" w:hAnsi="Times New Roman" w:cs="Times New Roman"/>
          <w:b/>
          <w:kern w:val="0"/>
        </w:rPr>
        <w:t>6</w:t>
      </w:r>
      <w:r w:rsidRPr="00AF4E5E">
        <w:rPr>
          <w:rFonts w:ascii="Times New Roman" w:eastAsia="Aptos" w:hAnsi="Times New Roman" w:cs="Times New Roman"/>
          <w:b/>
          <w:kern w:val="0"/>
        </w:rPr>
        <w:t>.</w:t>
      </w:r>
    </w:p>
    <w:p w14:paraId="0814FC8D" w14:textId="77777777" w:rsidR="00FD1E90" w:rsidRPr="00AF4E5E" w:rsidRDefault="00FD1E90" w:rsidP="00FD1E90">
      <w:pPr>
        <w:spacing w:before="240" w:after="0" w:line="240" w:lineRule="auto"/>
        <w:ind w:left="1890"/>
        <w:rPr>
          <w:rFonts w:ascii="Times New Roman" w:eastAsia="Aptos" w:hAnsi="Times New Roman" w:cs="Times New Roman"/>
          <w:b/>
          <w:kern w:val="0"/>
        </w:rPr>
      </w:pPr>
      <w:r w:rsidRPr="00AF4E5E">
        <w:rPr>
          <w:rFonts w:ascii="Times New Roman" w:eastAsia="Aptos" w:hAnsi="Times New Roman" w:cs="Times New Roman"/>
          <w:b/>
          <w:kern w:val="0"/>
        </w:rPr>
        <w:t>FORM AND LEGALITY APPROVED:</w:t>
      </w:r>
    </w:p>
    <w:p w14:paraId="282957DC" w14:textId="77777777" w:rsidR="00FD1E90" w:rsidRPr="00AF4E5E" w:rsidRDefault="00FD1E90" w:rsidP="00FD1E90">
      <w:pPr>
        <w:spacing w:after="0" w:line="240" w:lineRule="auto"/>
        <w:ind w:left="1890"/>
        <w:jc w:val="both"/>
        <w:rPr>
          <w:rFonts w:ascii="Times New Roman" w:eastAsia="Aptos" w:hAnsi="Times New Roman" w:cs="Times New Roman"/>
          <w:b/>
          <w:kern w:val="0"/>
        </w:rPr>
      </w:pPr>
      <w:r w:rsidRPr="00AF4E5E">
        <w:rPr>
          <w:rFonts w:ascii="Times New Roman" w:eastAsia="Aptos" w:hAnsi="Times New Roman" w:cs="Times New Roman"/>
          <w:b/>
          <w:kern w:val="0"/>
        </w:rPr>
        <w:t>Law Department</w:t>
      </w:r>
    </w:p>
    <w:p w14:paraId="551C53F5" w14:textId="77777777" w:rsidR="00FD1E90" w:rsidRPr="00AF4E5E" w:rsidRDefault="00FD1E90" w:rsidP="00FD1E90">
      <w:pPr>
        <w:tabs>
          <w:tab w:val="left" w:pos="8640"/>
        </w:tabs>
        <w:spacing w:before="240" w:after="0" w:line="240" w:lineRule="auto"/>
        <w:ind w:left="1890"/>
        <w:jc w:val="both"/>
        <w:rPr>
          <w:rFonts w:ascii="Times New Roman" w:eastAsia="Aptos" w:hAnsi="Times New Roman" w:cs="Times New Roman"/>
          <w:b/>
          <w:kern w:val="0"/>
          <w:u w:val="single"/>
        </w:rPr>
      </w:pPr>
      <w:r w:rsidRPr="00AF4E5E">
        <w:rPr>
          <w:rFonts w:ascii="Times New Roman" w:eastAsia="Aptos" w:hAnsi="Times New Roman" w:cs="Times New Roman"/>
          <w:b/>
          <w:kern w:val="0"/>
        </w:rPr>
        <w:t xml:space="preserve">By: </w:t>
      </w:r>
      <w:r w:rsidRPr="00AF4E5E">
        <w:rPr>
          <w:rFonts w:ascii="Times New Roman" w:eastAsia="Aptos" w:hAnsi="Times New Roman" w:cs="Times New Roman"/>
          <w:kern w:val="0"/>
          <w:u w:val="single"/>
        </w:rPr>
        <w:tab/>
      </w:r>
    </w:p>
    <w:p w14:paraId="3ACDD152" w14:textId="77777777" w:rsidR="00FD1E90" w:rsidRPr="00AF4E5E" w:rsidRDefault="00FD1E90" w:rsidP="00FD1E90">
      <w:pPr>
        <w:tabs>
          <w:tab w:val="left" w:pos="8640"/>
        </w:tabs>
        <w:spacing w:before="240" w:after="0" w:line="240" w:lineRule="auto"/>
        <w:ind w:left="1890"/>
        <w:jc w:val="both"/>
        <w:rPr>
          <w:rFonts w:ascii="Times New Roman" w:eastAsia="Aptos" w:hAnsi="Times New Roman" w:cs="Times New Roman"/>
          <w:b/>
          <w:kern w:val="0"/>
          <w:u w:val="single"/>
        </w:rPr>
      </w:pPr>
      <w:r w:rsidRPr="00AF4E5E">
        <w:rPr>
          <w:rFonts w:ascii="Times New Roman" w:eastAsia="Aptos" w:hAnsi="Times New Roman" w:cs="Times New Roman"/>
          <w:b/>
          <w:kern w:val="0"/>
        </w:rPr>
        <w:t xml:space="preserve">Printed Name: </w:t>
      </w:r>
      <w:r w:rsidRPr="00AF4E5E">
        <w:rPr>
          <w:rFonts w:ascii="Times New Roman" w:eastAsia="Aptos" w:hAnsi="Times New Roman" w:cs="Times New Roman"/>
          <w:kern w:val="0"/>
          <w:u w:val="single"/>
        </w:rPr>
        <w:tab/>
      </w:r>
    </w:p>
    <w:p w14:paraId="04E3FF2C" w14:textId="77777777" w:rsidR="00FD1E90" w:rsidRPr="00AF4E5E" w:rsidRDefault="00FD1E90" w:rsidP="00FD1E90">
      <w:pPr>
        <w:spacing w:after="0" w:line="240" w:lineRule="auto"/>
        <w:ind w:firstLine="720"/>
        <w:jc w:val="both"/>
        <w:rPr>
          <w:rFonts w:ascii="Times New Roman" w:eastAsia="Times New Roman" w:hAnsi="Times New Roman" w:cs="Times New Roman"/>
          <w:kern w:val="0"/>
          <w14:ligatures w14:val="none"/>
        </w:rPr>
      </w:pPr>
    </w:p>
    <w:p w14:paraId="39C1004B" w14:textId="77777777" w:rsidR="00FD1E90" w:rsidRPr="001F17DD" w:rsidRDefault="00FD1E90" w:rsidP="00FD1E90">
      <w:pPr>
        <w:spacing w:after="0" w:line="240" w:lineRule="auto"/>
        <w:ind w:firstLine="720"/>
        <w:rPr>
          <w:rFonts w:ascii="Times New Roman" w:eastAsia="Times New Roman" w:hAnsi="Times New Roman" w:cs="Times New Roman"/>
          <w:b/>
          <w:bCs/>
          <w:kern w:val="0"/>
          <w14:ligatures w14:val="none"/>
        </w:rPr>
      </w:pPr>
    </w:p>
    <w:p w14:paraId="5E296676" w14:textId="77777777" w:rsidR="001F17DD" w:rsidRPr="001F17DD" w:rsidRDefault="001F17DD" w:rsidP="001F17DD">
      <w:pPr>
        <w:spacing w:after="360"/>
        <w:ind w:left="1440"/>
        <w:jc w:val="both"/>
        <w:rPr>
          <w:rFonts w:ascii="Times New Roman" w:hAnsi="Times New Roman" w:cs="Times New Roman"/>
          <w:b/>
          <w:bCs/>
        </w:rPr>
      </w:pPr>
      <w:r w:rsidRPr="001F17DD">
        <w:rPr>
          <w:rFonts w:ascii="Times New Roman" w:hAnsi="Times New Roman" w:cs="Times New Roman"/>
          <w:b/>
          <w:bCs/>
        </w:rPr>
        <w:t>CITY OF NEW ORLEANS, CITY COUNCIL</w:t>
      </w:r>
    </w:p>
    <w:p w14:paraId="754CA610" w14:textId="77777777" w:rsidR="001F17DD" w:rsidRPr="001F17DD" w:rsidRDefault="001F17DD" w:rsidP="001F17DD">
      <w:pPr>
        <w:ind w:left="1440"/>
        <w:jc w:val="both"/>
        <w:rPr>
          <w:rFonts w:ascii="Times New Roman" w:hAnsi="Times New Roman" w:cs="Times New Roman"/>
          <w:b/>
          <w:bCs/>
        </w:rPr>
      </w:pPr>
      <w:r w:rsidRPr="001F17DD">
        <w:rPr>
          <w:rFonts w:ascii="Times New Roman" w:hAnsi="Times New Roman" w:cs="Times New Roman"/>
          <w:b/>
          <w:bCs/>
        </w:rPr>
        <w:t>BY: ________________________________________________________</w:t>
      </w:r>
    </w:p>
    <w:p w14:paraId="188BB4EB" w14:textId="77777777" w:rsidR="001F17DD" w:rsidRPr="001F17DD" w:rsidRDefault="001F17DD" w:rsidP="001F17DD">
      <w:pPr>
        <w:spacing w:after="360"/>
        <w:ind w:left="2160"/>
        <w:jc w:val="both"/>
        <w:rPr>
          <w:rFonts w:ascii="Times New Roman" w:hAnsi="Times New Roman" w:cs="Times New Roman"/>
          <w:b/>
          <w:bCs/>
        </w:rPr>
      </w:pPr>
      <w:r w:rsidRPr="001F17DD">
        <w:rPr>
          <w:rFonts w:ascii="Times New Roman" w:hAnsi="Times New Roman" w:cs="Times New Roman"/>
          <w:b/>
          <w:bCs/>
        </w:rPr>
        <w:t>CITY COUNCIL PRESIDENT</w:t>
      </w:r>
    </w:p>
    <w:p w14:paraId="3C3517C3" w14:textId="77777777" w:rsidR="00FD1E90" w:rsidRPr="00AF4E5E" w:rsidRDefault="00FD1E90" w:rsidP="00FD1E90">
      <w:pPr>
        <w:spacing w:after="0" w:line="240" w:lineRule="auto"/>
        <w:ind w:firstLine="720"/>
        <w:rPr>
          <w:rFonts w:ascii="Times New Roman" w:eastAsia="Times New Roman" w:hAnsi="Times New Roman" w:cs="Times New Roman"/>
          <w:kern w:val="0"/>
          <w14:ligatures w14:val="none"/>
        </w:rPr>
      </w:pPr>
    </w:p>
    <w:p w14:paraId="5BDD5780" w14:textId="77777777" w:rsidR="00FD1E90" w:rsidRPr="00AF4E5E" w:rsidRDefault="00FD1E90" w:rsidP="00FD1E90">
      <w:pPr>
        <w:spacing w:after="0" w:line="240" w:lineRule="auto"/>
        <w:ind w:firstLine="720"/>
        <w:rPr>
          <w:rFonts w:ascii="Times New Roman" w:eastAsia="Times New Roman" w:hAnsi="Times New Roman" w:cs="Times New Roman"/>
          <w:kern w:val="0"/>
          <w14:ligatures w14:val="none"/>
        </w:rPr>
      </w:pPr>
    </w:p>
    <w:p w14:paraId="5572A42A" w14:textId="77777777" w:rsidR="00FD1E90" w:rsidRPr="00AF4E5E" w:rsidRDefault="00FD1E90" w:rsidP="00FD1E90">
      <w:pPr>
        <w:spacing w:after="0" w:line="240" w:lineRule="auto"/>
        <w:ind w:firstLine="720"/>
        <w:rPr>
          <w:rFonts w:ascii="Times New Roman" w:eastAsia="Times New Roman" w:hAnsi="Times New Roman" w:cs="Times New Roman"/>
          <w:kern w:val="0"/>
          <w14:ligatures w14:val="none"/>
        </w:rPr>
      </w:pPr>
    </w:p>
    <w:p w14:paraId="2A10B0DB" w14:textId="77777777" w:rsidR="00FD1E90" w:rsidRPr="00AF4E5E" w:rsidRDefault="00FD1E90" w:rsidP="00FD1E90">
      <w:pPr>
        <w:spacing w:after="360" w:line="276" w:lineRule="auto"/>
        <w:ind w:left="1440"/>
        <w:jc w:val="both"/>
        <w:rPr>
          <w:rFonts w:ascii="Times New Roman" w:eastAsia="Aptos" w:hAnsi="Times New Roman" w:cs="Times New Roman"/>
          <w:b/>
          <w:kern w:val="0"/>
        </w:rPr>
      </w:pPr>
      <w:r w:rsidRPr="00AF4E5E">
        <w:rPr>
          <w:rFonts w:ascii="Times New Roman" w:eastAsia="Aptos" w:hAnsi="Times New Roman" w:cs="Times New Roman"/>
          <w:b/>
          <w:kern w:val="0"/>
        </w:rPr>
        <w:t xml:space="preserve">MOTT MACDONALD, LLC </w:t>
      </w:r>
    </w:p>
    <w:p w14:paraId="5D5D93FA" w14:textId="77777777" w:rsidR="00FD1E90" w:rsidRPr="00AF4E5E" w:rsidRDefault="00FD1E90" w:rsidP="00FD1E90">
      <w:pPr>
        <w:tabs>
          <w:tab w:val="left" w:pos="1440"/>
        </w:tabs>
        <w:spacing w:after="0" w:line="240" w:lineRule="auto"/>
        <w:ind w:left="1440"/>
        <w:rPr>
          <w:rFonts w:ascii="Times New Roman" w:eastAsia="Aptos" w:hAnsi="Times New Roman" w:cs="Times New Roman"/>
          <w:b/>
          <w:kern w:val="0"/>
          <w:u w:val="single"/>
        </w:rPr>
      </w:pPr>
      <w:r w:rsidRPr="00AF4E5E">
        <w:rPr>
          <w:rFonts w:ascii="Times New Roman" w:eastAsia="Aptos" w:hAnsi="Times New Roman" w:cs="Times New Roman"/>
          <w:b/>
          <w:kern w:val="0"/>
        </w:rPr>
        <w:t xml:space="preserve">BY: </w:t>
      </w:r>
      <w:r w:rsidRPr="00AF4E5E">
        <w:rPr>
          <w:rFonts w:ascii="Times New Roman" w:eastAsia="Aptos" w:hAnsi="Times New Roman" w:cs="Times New Roman"/>
          <w:kern w:val="0"/>
          <w:u w:val="single"/>
        </w:rPr>
        <w:tab/>
      </w:r>
      <w:r w:rsidRPr="00AF4E5E">
        <w:rPr>
          <w:rFonts w:ascii="Times New Roman" w:eastAsia="Aptos" w:hAnsi="Times New Roman" w:cs="Times New Roman"/>
          <w:kern w:val="0"/>
          <w:u w:val="single"/>
        </w:rPr>
        <w:tab/>
      </w:r>
      <w:r w:rsidRPr="00AF4E5E">
        <w:rPr>
          <w:rFonts w:ascii="Times New Roman" w:eastAsia="Aptos" w:hAnsi="Times New Roman" w:cs="Times New Roman"/>
          <w:kern w:val="0"/>
          <w:u w:val="single"/>
        </w:rPr>
        <w:tab/>
      </w:r>
      <w:r w:rsidRPr="00AF4E5E">
        <w:rPr>
          <w:rFonts w:ascii="Times New Roman" w:eastAsia="Aptos" w:hAnsi="Times New Roman" w:cs="Times New Roman"/>
          <w:kern w:val="0"/>
          <w:u w:val="single"/>
        </w:rPr>
        <w:tab/>
      </w:r>
      <w:r w:rsidRPr="00AF4E5E">
        <w:rPr>
          <w:rFonts w:ascii="Times New Roman" w:eastAsia="Aptos" w:hAnsi="Times New Roman" w:cs="Times New Roman"/>
          <w:kern w:val="0"/>
          <w:u w:val="single"/>
        </w:rPr>
        <w:tab/>
      </w:r>
      <w:r w:rsidRPr="00AF4E5E">
        <w:rPr>
          <w:rFonts w:ascii="Times New Roman" w:eastAsia="Aptos" w:hAnsi="Times New Roman" w:cs="Times New Roman"/>
          <w:kern w:val="0"/>
          <w:u w:val="single"/>
        </w:rPr>
        <w:tab/>
      </w:r>
      <w:r w:rsidRPr="00AF4E5E">
        <w:rPr>
          <w:rFonts w:ascii="Times New Roman" w:eastAsia="Aptos" w:hAnsi="Times New Roman" w:cs="Times New Roman"/>
          <w:kern w:val="0"/>
          <w:u w:val="single"/>
        </w:rPr>
        <w:tab/>
      </w:r>
      <w:r w:rsidRPr="00AF4E5E">
        <w:rPr>
          <w:rFonts w:ascii="Times New Roman" w:eastAsia="Aptos" w:hAnsi="Times New Roman" w:cs="Times New Roman"/>
          <w:kern w:val="0"/>
          <w:u w:val="single"/>
        </w:rPr>
        <w:tab/>
      </w:r>
      <w:r w:rsidRPr="00AF4E5E">
        <w:rPr>
          <w:rFonts w:ascii="Times New Roman" w:eastAsia="Aptos" w:hAnsi="Times New Roman" w:cs="Times New Roman"/>
          <w:kern w:val="0"/>
          <w:u w:val="single"/>
        </w:rPr>
        <w:tab/>
      </w:r>
      <w:r w:rsidRPr="00AF4E5E">
        <w:rPr>
          <w:rFonts w:ascii="Times New Roman" w:eastAsia="Aptos" w:hAnsi="Times New Roman" w:cs="Times New Roman"/>
          <w:kern w:val="0"/>
          <w:u w:val="single"/>
        </w:rPr>
        <w:tab/>
      </w:r>
    </w:p>
    <w:p w14:paraId="6A02D687" w14:textId="77777777" w:rsidR="00FD1E90" w:rsidRPr="00AF4E5E" w:rsidRDefault="00FD1E90" w:rsidP="00FD1E90">
      <w:pPr>
        <w:spacing w:after="0" w:line="240" w:lineRule="auto"/>
        <w:ind w:left="2160" w:hanging="1170"/>
        <w:jc w:val="both"/>
        <w:rPr>
          <w:rFonts w:ascii="Times New Roman" w:eastAsia="Aptos" w:hAnsi="Times New Roman" w:cs="Times New Roman"/>
          <w:b/>
          <w:kern w:val="0"/>
        </w:rPr>
      </w:pPr>
      <w:r w:rsidRPr="00AF4E5E">
        <w:rPr>
          <w:rFonts w:ascii="Times New Roman" w:eastAsia="Aptos" w:hAnsi="Times New Roman" w:cs="Times New Roman"/>
          <w:b/>
          <w:kern w:val="0"/>
        </w:rPr>
        <w:tab/>
        <w:t>DAVID SKIPPER, SENIOR VICE PRESIDENT</w:t>
      </w:r>
    </w:p>
    <w:p w14:paraId="09ECEACA" w14:textId="77777777" w:rsidR="00FD1E90" w:rsidRPr="00AF4E5E" w:rsidRDefault="00FD1E90" w:rsidP="00FD1E90">
      <w:pPr>
        <w:tabs>
          <w:tab w:val="left" w:pos="8640"/>
        </w:tabs>
        <w:spacing w:before="240" w:after="0" w:line="240" w:lineRule="auto"/>
        <w:ind w:left="1440"/>
        <w:rPr>
          <w:rFonts w:ascii="Times New Roman" w:eastAsia="Aptos" w:hAnsi="Times New Roman" w:cs="Times New Roman"/>
          <w:kern w:val="0"/>
        </w:rPr>
      </w:pPr>
      <w:r w:rsidRPr="00AF4E5E">
        <w:rPr>
          <w:rFonts w:ascii="Times New Roman" w:eastAsia="Aptos" w:hAnsi="Times New Roman" w:cs="Times New Roman"/>
          <w:kern w:val="0"/>
          <w:u w:val="single"/>
        </w:rPr>
        <w:tab/>
      </w:r>
    </w:p>
    <w:p w14:paraId="60F7F084" w14:textId="24AE536B" w:rsidR="00FD1E90" w:rsidRPr="00AF4E5E" w:rsidRDefault="00FD1E90" w:rsidP="00FD1E90">
      <w:pPr>
        <w:spacing w:after="0" w:line="240" w:lineRule="auto"/>
        <w:ind w:left="1440"/>
        <w:outlineLvl w:val="0"/>
        <w:rPr>
          <w:rFonts w:ascii="Times New Roman" w:eastAsia="Calibri" w:hAnsi="Times New Roman" w:cs="Times New Roman"/>
          <w:b/>
          <w:i/>
          <w:color w:val="0070C0"/>
          <w:kern w:val="0"/>
        </w:rPr>
      </w:pPr>
      <w:r w:rsidRPr="00AF4E5E">
        <w:rPr>
          <w:rFonts w:ascii="Times New Roman" w:eastAsia="Calibri" w:hAnsi="Times New Roman" w:cs="Times New Roman"/>
          <w:b/>
          <w:kern w:val="0"/>
        </w:rPr>
        <w:t xml:space="preserve">CORPORATE TAX I.D.     </w:t>
      </w:r>
      <w:r w:rsidR="005456BE">
        <w:rPr>
          <w:rFonts w:ascii="Times New Roman" w:eastAsia="Calibri" w:hAnsi="Times New Roman" w:cs="Times New Roman"/>
          <w:b/>
          <w:kern w:val="0"/>
        </w:rPr>
        <w:t xml:space="preserve"> </w:t>
      </w:r>
      <w:r w:rsidR="0014627D">
        <w:rPr>
          <w:rFonts w:ascii="Times New Roman" w:eastAsia="Calibri" w:hAnsi="Times New Roman" w:cs="Times New Roman"/>
          <w:b/>
          <w:kern w:val="0"/>
        </w:rPr>
        <w:t xml:space="preserve"> </w:t>
      </w:r>
    </w:p>
    <w:p w14:paraId="22D2ED71" w14:textId="77777777" w:rsidR="00FD1E90" w:rsidRPr="00FD1E90" w:rsidRDefault="00FD1E90" w:rsidP="00FD1E90">
      <w:pPr>
        <w:spacing w:after="0" w:line="240" w:lineRule="auto"/>
        <w:ind w:firstLine="720"/>
        <w:rPr>
          <w:rFonts w:ascii="Times New Roman" w:eastAsia="Times New Roman" w:hAnsi="Times New Roman" w:cs="Times New Roman"/>
          <w:kern w:val="0"/>
          <w:highlight w:val="magenta"/>
          <w14:ligatures w14:val="none"/>
        </w:rPr>
      </w:pPr>
    </w:p>
    <w:p w14:paraId="10EBDAB3" w14:textId="77777777" w:rsidR="00FD1E90" w:rsidRPr="00A628CB" w:rsidRDefault="00FD1E90" w:rsidP="00FD1E90">
      <w:pPr>
        <w:spacing w:after="0" w:line="240" w:lineRule="auto"/>
        <w:ind w:left="4320"/>
        <w:rPr>
          <w:rFonts w:ascii="Times New Roman" w:eastAsia="Times New Roman" w:hAnsi="Times New Roman" w:cs="Times New Roman"/>
          <w:kern w:val="0"/>
          <w:highlight w:val="magenta"/>
          <w14:ligatures w14:val="none"/>
        </w:rPr>
      </w:pPr>
    </w:p>
    <w:p w14:paraId="4331C5EA" w14:textId="77777777" w:rsidR="00FD1E90" w:rsidRPr="00A628CB" w:rsidRDefault="00FD1E90" w:rsidP="00FD1E90">
      <w:pPr>
        <w:spacing w:after="360" w:line="240" w:lineRule="auto"/>
        <w:rPr>
          <w:rFonts w:ascii="Times New Roman" w:eastAsia="Times New Roman" w:hAnsi="Times New Roman" w:cs="Times New Roman"/>
          <w:b/>
          <w:kern w:val="0"/>
          <w:highlight w:val="magenta"/>
          <w14:ligatures w14:val="none"/>
        </w:rPr>
      </w:pPr>
    </w:p>
    <w:p w14:paraId="67828762" w14:textId="77777777" w:rsidR="00FD1E90" w:rsidRPr="00A05F84" w:rsidRDefault="00FD1E90" w:rsidP="00FD1E90">
      <w:pPr>
        <w:spacing w:after="0" w:line="276" w:lineRule="auto"/>
        <w:jc w:val="both"/>
        <w:rPr>
          <w:rFonts w:ascii="Times New Roman" w:eastAsia="Times New Roman" w:hAnsi="Times New Roman" w:cs="Times New Roman"/>
          <w:kern w:val="0"/>
          <w14:ligatures w14:val="none"/>
        </w:rPr>
      </w:pPr>
    </w:p>
    <w:p w14:paraId="1590B197" w14:textId="77777777" w:rsidR="00FD1E90" w:rsidRPr="00CE1CC2" w:rsidRDefault="00FD1E90" w:rsidP="00FD1E90"/>
    <w:p w14:paraId="6AF9B26A" w14:textId="77777777" w:rsidR="00FD1E90" w:rsidRDefault="00FD1E90" w:rsidP="00FD1E90">
      <w:pPr>
        <w:tabs>
          <w:tab w:val="left" w:pos="2839"/>
        </w:tabs>
      </w:pPr>
      <w:r>
        <w:tab/>
      </w:r>
    </w:p>
    <w:p w14:paraId="67246364" w14:textId="77777777" w:rsidR="00113B3C" w:rsidRDefault="00113B3C"/>
    <w:sectPr w:rsidR="00113B3C" w:rsidSect="00FD1E90">
      <w:headerReference w:type="default" r:id="rId7"/>
      <w:footerReference w:type="default" r:id="rId8"/>
      <w:headerReference w:type="first" r:id="rId9"/>
      <w:pgSz w:w="12240" w:h="15840"/>
      <w:pgMar w:top="1296" w:right="1440" w:bottom="1296" w:left="1440" w:header="270" w:footer="432"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B6399" w14:textId="77777777" w:rsidR="002F7B4B" w:rsidRDefault="002F7B4B" w:rsidP="00FD1E90">
      <w:pPr>
        <w:spacing w:after="0" w:line="240" w:lineRule="auto"/>
      </w:pPr>
      <w:r>
        <w:separator/>
      </w:r>
    </w:p>
  </w:endnote>
  <w:endnote w:type="continuationSeparator" w:id="0">
    <w:p w14:paraId="2571FED2" w14:textId="77777777" w:rsidR="002F7B4B" w:rsidRDefault="002F7B4B" w:rsidP="00FD1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EFCF7" w14:textId="77777777" w:rsidR="00532844" w:rsidRPr="00AD6CD4" w:rsidRDefault="00032F07">
    <w:pPr>
      <w:pStyle w:val="Footer"/>
      <w:jc w:val="right"/>
      <w:rPr>
        <w:rFonts w:ascii="Times New Roman" w:hAnsi="Times New Roman" w:cs="Times New Roman"/>
        <w:bCs/>
        <w:sz w:val="16"/>
        <w:szCs w:val="16"/>
      </w:rPr>
    </w:pPr>
    <w:r w:rsidRPr="00AD6CD4">
      <w:rPr>
        <w:rFonts w:ascii="Times New Roman" w:hAnsi="Times New Roman" w:cs="Times New Roman"/>
        <w:sz w:val="16"/>
        <w:szCs w:val="16"/>
      </w:rPr>
      <w:t xml:space="preserve">Page </w:t>
    </w:r>
    <w:r w:rsidRPr="00AD6CD4">
      <w:rPr>
        <w:rFonts w:ascii="Times New Roman" w:hAnsi="Times New Roman" w:cs="Times New Roman"/>
        <w:bCs/>
        <w:sz w:val="16"/>
        <w:szCs w:val="16"/>
      </w:rPr>
      <w:fldChar w:fldCharType="begin"/>
    </w:r>
    <w:r w:rsidRPr="00AD6CD4">
      <w:rPr>
        <w:rFonts w:ascii="Times New Roman" w:hAnsi="Times New Roman" w:cs="Times New Roman"/>
        <w:bCs/>
        <w:sz w:val="16"/>
        <w:szCs w:val="16"/>
      </w:rPr>
      <w:instrText xml:space="preserve"> PAGE </w:instrText>
    </w:r>
    <w:r w:rsidRPr="00AD6CD4">
      <w:rPr>
        <w:rFonts w:ascii="Times New Roman" w:hAnsi="Times New Roman" w:cs="Times New Roman"/>
        <w:bCs/>
        <w:sz w:val="16"/>
        <w:szCs w:val="16"/>
      </w:rPr>
      <w:fldChar w:fldCharType="separate"/>
    </w:r>
    <w:r w:rsidRPr="00AD6CD4">
      <w:rPr>
        <w:rFonts w:ascii="Times New Roman" w:hAnsi="Times New Roman" w:cs="Times New Roman"/>
        <w:bCs/>
        <w:noProof/>
        <w:sz w:val="16"/>
        <w:szCs w:val="16"/>
      </w:rPr>
      <w:t>15</w:t>
    </w:r>
    <w:r w:rsidRPr="00AD6CD4">
      <w:rPr>
        <w:rFonts w:ascii="Times New Roman" w:hAnsi="Times New Roman" w:cs="Times New Roman"/>
        <w:bCs/>
        <w:sz w:val="16"/>
        <w:szCs w:val="16"/>
      </w:rPr>
      <w:fldChar w:fldCharType="end"/>
    </w:r>
    <w:r w:rsidRPr="00AD6CD4">
      <w:rPr>
        <w:rFonts w:ascii="Times New Roman" w:hAnsi="Times New Roman" w:cs="Times New Roman"/>
        <w:sz w:val="16"/>
        <w:szCs w:val="16"/>
      </w:rPr>
      <w:t xml:space="preserve"> of </w:t>
    </w:r>
    <w:r w:rsidRPr="00AD6CD4">
      <w:rPr>
        <w:rFonts w:ascii="Times New Roman" w:hAnsi="Times New Roman" w:cs="Times New Roman"/>
        <w:bCs/>
        <w:sz w:val="16"/>
        <w:szCs w:val="16"/>
      </w:rPr>
      <w:fldChar w:fldCharType="begin"/>
    </w:r>
    <w:r w:rsidRPr="00AD6CD4">
      <w:rPr>
        <w:rFonts w:ascii="Times New Roman" w:hAnsi="Times New Roman" w:cs="Times New Roman"/>
        <w:bCs/>
        <w:sz w:val="16"/>
        <w:szCs w:val="16"/>
      </w:rPr>
      <w:instrText xml:space="preserve"> NUMPAGES  </w:instrText>
    </w:r>
    <w:r w:rsidRPr="00AD6CD4">
      <w:rPr>
        <w:rFonts w:ascii="Times New Roman" w:hAnsi="Times New Roman" w:cs="Times New Roman"/>
        <w:bCs/>
        <w:sz w:val="16"/>
        <w:szCs w:val="16"/>
      </w:rPr>
      <w:fldChar w:fldCharType="separate"/>
    </w:r>
    <w:r w:rsidRPr="00AD6CD4">
      <w:rPr>
        <w:rFonts w:ascii="Times New Roman" w:hAnsi="Times New Roman" w:cs="Times New Roman"/>
        <w:bCs/>
        <w:noProof/>
        <w:sz w:val="16"/>
        <w:szCs w:val="16"/>
      </w:rPr>
      <w:t>15</w:t>
    </w:r>
    <w:r w:rsidRPr="00AD6CD4">
      <w:rPr>
        <w:rFonts w:ascii="Times New Roman" w:hAnsi="Times New Roman" w:cs="Times New Roman"/>
        <w:bCs/>
        <w:sz w:val="16"/>
        <w:szCs w:val="16"/>
      </w:rPr>
      <w:fldChar w:fldCharType="end"/>
    </w:r>
  </w:p>
  <w:p w14:paraId="715B734F" w14:textId="77777777" w:rsidR="00532844" w:rsidRPr="00AF4E5E" w:rsidRDefault="00032F07" w:rsidP="004229FF">
    <w:pPr>
      <w:pStyle w:val="Footer"/>
      <w:rPr>
        <w:rFonts w:ascii="Times New Roman" w:hAnsi="Times New Roman" w:cs="Times New Roman"/>
        <w:bCs/>
        <w:sz w:val="20"/>
        <w:szCs w:val="20"/>
      </w:rPr>
    </w:pPr>
    <w:r w:rsidRPr="00AF4E5E">
      <w:rPr>
        <w:rFonts w:ascii="Times New Roman" w:hAnsi="Times New Roman" w:cs="Times New Roman"/>
        <w:bCs/>
        <w:sz w:val="20"/>
        <w:szCs w:val="20"/>
      </w:rPr>
      <w:t>Amendment No. 6 Professional Services Agreement between</w:t>
    </w:r>
  </w:p>
  <w:p w14:paraId="5C6386E6" w14:textId="77777777" w:rsidR="00532844" w:rsidRPr="00AF4E5E" w:rsidRDefault="00032F07" w:rsidP="004229FF">
    <w:pPr>
      <w:pStyle w:val="Footer"/>
      <w:rPr>
        <w:rFonts w:ascii="Times New Roman" w:hAnsi="Times New Roman" w:cs="Times New Roman"/>
        <w:bCs/>
        <w:sz w:val="20"/>
        <w:szCs w:val="20"/>
      </w:rPr>
    </w:pPr>
    <w:r w:rsidRPr="00AF4E5E">
      <w:rPr>
        <w:rFonts w:ascii="Times New Roman" w:hAnsi="Times New Roman" w:cs="Times New Roman"/>
        <w:bCs/>
        <w:sz w:val="20"/>
        <w:szCs w:val="20"/>
      </w:rPr>
      <w:t>The City of New Orleans and</w:t>
    </w:r>
    <w:r w:rsidRPr="00AF4E5E">
      <w:rPr>
        <w:rFonts w:ascii="Times New Roman" w:hAnsi="Times New Roman" w:cs="Times New Roman"/>
        <w:sz w:val="20"/>
        <w:szCs w:val="20"/>
      </w:rPr>
      <w:t xml:space="preserve"> </w:t>
    </w:r>
    <w:r w:rsidRPr="00AF4E5E">
      <w:rPr>
        <w:rFonts w:ascii="Times New Roman" w:hAnsi="Times New Roman" w:cs="Times New Roman"/>
        <w:bCs/>
        <w:sz w:val="20"/>
        <w:szCs w:val="20"/>
      </w:rPr>
      <w:t>Mott MacDonald, LLC</w:t>
    </w:r>
  </w:p>
  <w:p w14:paraId="713B004A" w14:textId="46545168" w:rsidR="00532844" w:rsidRPr="001F17DD" w:rsidRDefault="00AF4E5E" w:rsidP="004229FF">
    <w:pPr>
      <w:pStyle w:val="Footer"/>
      <w:rPr>
        <w:rFonts w:ascii="Times New Roman" w:hAnsi="Times New Roman" w:cs="Times New Roman"/>
        <w:bCs/>
        <w:sz w:val="20"/>
        <w:szCs w:val="20"/>
      </w:rPr>
    </w:pPr>
    <w:r w:rsidRPr="00AF4E5E">
      <w:rPr>
        <w:rFonts w:ascii="Times New Roman" w:hAnsi="Times New Roman" w:cs="Times New Roman"/>
        <w:bCs/>
        <w:sz w:val="20"/>
        <w:szCs w:val="20"/>
      </w:rPr>
      <w:t>DPW661</w:t>
    </w:r>
    <w:r w:rsidRPr="001F17DD">
      <w:rPr>
        <w:rFonts w:ascii="Times New Roman" w:hAnsi="Times New Roman" w:cs="Times New Roman"/>
        <w:bCs/>
        <w:sz w:val="20"/>
        <w:szCs w:val="20"/>
      </w:rPr>
      <w:t xml:space="preserve">-Conti Street (Bourbon-Chartres)  </w:t>
    </w:r>
  </w:p>
  <w:p w14:paraId="7F8715CF" w14:textId="4E6A0B02" w:rsidR="00532844" w:rsidRPr="00AF4E5E" w:rsidRDefault="001F17DD" w:rsidP="00CE1CC2">
    <w:pPr>
      <w:rPr>
        <w:rFonts w:ascii="Times New Roman" w:hAnsi="Times New Roman" w:cs="Times New Roman"/>
        <w:sz w:val="20"/>
        <w:szCs w:val="20"/>
      </w:rPr>
    </w:pPr>
    <w:bookmarkStart w:id="1" w:name="_Hlk204262320"/>
    <w:r w:rsidRPr="001F17DD">
      <w:rPr>
        <w:rFonts w:ascii="Times New Roman" w:hAnsi="Times New Roman" w:cs="Times New Roman"/>
        <w:bCs/>
        <w:sz w:val="20"/>
        <w:szCs w:val="20"/>
      </w:rPr>
      <w:t>K25-1327</w:t>
    </w:r>
    <w:bookmarkEnd w:id="1"/>
    <w:r w:rsidRPr="001F17DD">
      <w:rPr>
        <w:rFonts w:ascii="Times New Roman" w:hAnsi="Times New Roman" w:cs="Times New Roman"/>
        <w:bCs/>
        <w:sz w:val="20"/>
        <w:szCs w:val="20"/>
      </w:rPr>
      <w:t>; BRASS</w:t>
    </w:r>
    <w:r w:rsidRPr="00AF4E5E">
      <w:rPr>
        <w:rFonts w:ascii="Times New Roman" w:hAnsi="Times New Roman" w:cs="Times New Roman"/>
        <w:bCs/>
        <w:sz w:val="20"/>
        <w:szCs w:val="20"/>
      </w:rPr>
      <w:t xml:space="preserve"> No.</w:t>
    </w:r>
    <w:r w:rsidRPr="00AF4E5E">
      <w:rPr>
        <w:rFonts w:ascii="Times New Roman" w:hAnsi="Times New Roman" w:cs="Times New Roman"/>
        <w:sz w:val="20"/>
        <w:szCs w:val="20"/>
      </w:rPr>
      <w:t xml:space="preserve"> </w:t>
    </w:r>
    <w:bookmarkStart w:id="2" w:name="_Hlk204262331"/>
    <w:r w:rsidR="00A42977" w:rsidRPr="00A42977">
      <w:rPr>
        <w:rFonts w:ascii="Times New Roman" w:hAnsi="Times New Roman" w:cs="Times New Roman"/>
        <w:sz w:val="20"/>
        <w:szCs w:val="20"/>
      </w:rPr>
      <w:t xml:space="preserve">8352 </w:t>
    </w:r>
    <w:r w:rsidRPr="00AF4E5E">
      <w:rPr>
        <w:rFonts w:ascii="Times New Roman" w:hAnsi="Times New Roman" w:cs="Times New Roman"/>
        <w:bCs/>
        <w:sz w:val="20"/>
        <w:szCs w:val="20"/>
      </w:rPr>
      <w:t xml:space="preserve"> </w: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AFB6C" w14:textId="77777777" w:rsidR="002F7B4B" w:rsidRDefault="002F7B4B" w:rsidP="00FD1E90">
      <w:pPr>
        <w:spacing w:after="0" w:line="240" w:lineRule="auto"/>
      </w:pPr>
      <w:r>
        <w:separator/>
      </w:r>
    </w:p>
  </w:footnote>
  <w:footnote w:type="continuationSeparator" w:id="0">
    <w:p w14:paraId="0F6D07C0" w14:textId="77777777" w:rsidR="002F7B4B" w:rsidRDefault="002F7B4B" w:rsidP="00FD1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EAB81" w14:textId="77777777" w:rsidR="00532844" w:rsidRPr="00B949B0" w:rsidRDefault="00032F07" w:rsidP="00CC137D">
    <w:pPr>
      <w:tabs>
        <w:tab w:val="center" w:pos="4680"/>
        <w:tab w:val="right" w:pos="9360"/>
      </w:tabs>
      <w:rPr>
        <w:sz w:val="16"/>
        <w:szCs w:val="16"/>
      </w:rPr>
    </w:pPr>
    <w:r>
      <w:rPr>
        <w:rFonts w:ascii="Calibri" w:eastAsia="Calibri" w:hAnsi="Calibri"/>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3A2D3" w14:textId="77777777" w:rsidR="00532844" w:rsidRPr="00AF5468" w:rsidRDefault="00032F07" w:rsidP="00AF5468">
    <w:pPr>
      <w:tabs>
        <w:tab w:val="center" w:pos="4680"/>
        <w:tab w:val="right" w:pos="9360"/>
      </w:tabs>
      <w:rPr>
        <w:rFonts w:ascii="Calibri" w:eastAsia="Calibri" w:hAnsi="Calibri"/>
        <w:sz w:val="22"/>
        <w:szCs w:val="22"/>
      </w:rPr>
    </w:pPr>
    <w:r>
      <w:rPr>
        <w:rFonts w:ascii="Calibri" w:eastAsia="Calibri" w:hAnsi="Calibri"/>
        <w:noProof/>
        <w:sz w:val="22"/>
        <w:szCs w:val="22"/>
      </w:rPr>
      <w:drawing>
        <wp:anchor distT="0" distB="0" distL="114300" distR="114300" simplePos="0" relativeHeight="251659264" behindDoc="1" locked="0" layoutInCell="0" allowOverlap="1" wp14:anchorId="5A4AFB1A" wp14:editId="098FF39C">
          <wp:simplePos x="0" y="0"/>
          <wp:positionH relativeFrom="margin">
            <wp:align>center</wp:align>
          </wp:positionH>
          <wp:positionV relativeFrom="margin">
            <wp:align>center</wp:align>
          </wp:positionV>
          <wp:extent cx="5943600" cy="5943600"/>
          <wp:effectExtent l="0" t="0" r="0" b="0"/>
          <wp:wrapNone/>
          <wp:docPr id="1" name="Picture 1" descr="Fleur de 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eur de Lys"/>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pic:spPr>
              </pic:pic>
            </a:graphicData>
          </a:graphic>
          <wp14:sizeRelH relativeFrom="page">
            <wp14:pctWidth>0</wp14:pctWidth>
          </wp14:sizeRelH>
          <wp14:sizeRelV relativeFrom="page">
            <wp14:pctHeight>0</wp14:pctHeight>
          </wp14:sizeRelV>
        </wp:anchor>
      </w:drawing>
    </w:r>
    <w:r w:rsidRPr="00AF5468">
      <w:rPr>
        <w:rFonts w:ascii="Calibri" w:eastAsia="Calibri" w:hAnsi="Calibri"/>
        <w:sz w:val="22"/>
        <w:szCs w:val="22"/>
      </w:rPr>
      <w:t>2015 CNO LAW DEPARTMENT TEMPLATE</w:t>
    </w:r>
  </w:p>
  <w:p w14:paraId="117A3F50" w14:textId="77777777" w:rsidR="00532844" w:rsidRPr="00AF5468" w:rsidRDefault="00032F07" w:rsidP="00AF5468">
    <w:pPr>
      <w:tabs>
        <w:tab w:val="center" w:pos="4680"/>
        <w:tab w:val="right" w:pos="9360"/>
      </w:tabs>
      <w:rPr>
        <w:rFonts w:ascii="Calibri" w:eastAsia="Calibri" w:hAnsi="Calibri"/>
        <w:sz w:val="22"/>
        <w:szCs w:val="22"/>
      </w:rPr>
    </w:pPr>
    <w:r>
      <w:rPr>
        <w:rFonts w:ascii="Calibri" w:eastAsia="Calibri" w:hAnsi="Calibri"/>
        <w:sz w:val="22"/>
        <w:szCs w:val="22"/>
      </w:rPr>
      <w:t>AMENDMENT</w:t>
    </w:r>
  </w:p>
  <w:p w14:paraId="19DB9E8E" w14:textId="77777777" w:rsidR="00532844" w:rsidRPr="00AF5468" w:rsidRDefault="00032F07" w:rsidP="00AF5468">
    <w:pPr>
      <w:tabs>
        <w:tab w:val="center" w:pos="4680"/>
        <w:tab w:val="right" w:pos="9360"/>
      </w:tabs>
      <w:rPr>
        <w:rFonts w:ascii="Calibri" w:eastAsia="Calibri" w:hAnsi="Calibri"/>
        <w:sz w:val="22"/>
        <w:szCs w:val="22"/>
      </w:rPr>
    </w:pPr>
    <w:r w:rsidRPr="00AF5468">
      <w:rPr>
        <w:rFonts w:ascii="Calibri" w:eastAsia="Calibri" w:hAnsi="Calibri"/>
        <w:sz w:val="22"/>
        <w:szCs w:val="22"/>
      </w:rPr>
      <w:t>APRIL VERSION</w:t>
    </w:r>
  </w:p>
  <w:p w14:paraId="195E73CC" w14:textId="77777777" w:rsidR="00532844" w:rsidRDefault="00532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642C80"/>
    <w:multiLevelType w:val="hybridMultilevel"/>
    <w:tmpl w:val="C1546F0E"/>
    <w:lvl w:ilvl="0" w:tplc="8CDECD1A">
      <w:start w:val="1"/>
      <w:numFmt w:val="upperLetter"/>
      <w:lvlText w:val="%1."/>
      <w:lvlJc w:val="left"/>
      <w:pPr>
        <w:ind w:left="1440" w:hanging="360"/>
      </w:pPr>
      <w:rPr>
        <w:rFonts w:hint="default"/>
        <w:b/>
        <w:i w:val="0"/>
        <w:iCs w:val="0"/>
      </w:rPr>
    </w:lvl>
    <w:lvl w:ilvl="1" w:tplc="D35AC3CC">
      <w:start w:val="1"/>
      <w:numFmt w:val="decimal"/>
      <w:lvlText w:val="%2)"/>
      <w:lvlJc w:val="left"/>
      <w:pPr>
        <w:ind w:left="2160" w:hanging="360"/>
      </w:pPr>
      <w:rPr>
        <w:b/>
        <w:bC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8DC004F"/>
    <w:multiLevelType w:val="hybridMultilevel"/>
    <w:tmpl w:val="D40A0AAC"/>
    <w:lvl w:ilvl="0" w:tplc="CA5E1CD4">
      <w:start w:val="1"/>
      <w:numFmt w:val="decimal"/>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319190462">
    <w:abstractNumId w:val="0"/>
  </w:num>
  <w:num w:numId="2" w16cid:durableId="657274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E90"/>
    <w:rsid w:val="00032F07"/>
    <w:rsid w:val="00113B3C"/>
    <w:rsid w:val="0014627D"/>
    <w:rsid w:val="001F17DD"/>
    <w:rsid w:val="00224346"/>
    <w:rsid w:val="002F7B4B"/>
    <w:rsid w:val="003F5217"/>
    <w:rsid w:val="00532844"/>
    <w:rsid w:val="005456BE"/>
    <w:rsid w:val="005578E2"/>
    <w:rsid w:val="00566DAD"/>
    <w:rsid w:val="005E0042"/>
    <w:rsid w:val="006A24E1"/>
    <w:rsid w:val="00791F3A"/>
    <w:rsid w:val="00A42977"/>
    <w:rsid w:val="00AF4E5E"/>
    <w:rsid w:val="00C41902"/>
    <w:rsid w:val="00E83504"/>
    <w:rsid w:val="00F46C70"/>
    <w:rsid w:val="00FD1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ADFBB"/>
  <w15:chartTrackingRefBased/>
  <w15:docId w15:val="{BB0C8972-30DA-44A6-860B-CCEEC28C3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E90"/>
  </w:style>
  <w:style w:type="paragraph" w:styleId="Heading1">
    <w:name w:val="heading 1"/>
    <w:basedOn w:val="Normal"/>
    <w:next w:val="Normal"/>
    <w:link w:val="Heading1Char"/>
    <w:uiPriority w:val="9"/>
    <w:qFormat/>
    <w:rsid w:val="00FD1E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1E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1E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1E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1E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1E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E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E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E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E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1E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1E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1E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1E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1E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E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E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E90"/>
    <w:rPr>
      <w:rFonts w:eastAsiaTheme="majorEastAsia" w:cstheme="majorBidi"/>
      <w:color w:val="272727" w:themeColor="text1" w:themeTint="D8"/>
    </w:rPr>
  </w:style>
  <w:style w:type="paragraph" w:styleId="Title">
    <w:name w:val="Title"/>
    <w:basedOn w:val="Normal"/>
    <w:next w:val="Normal"/>
    <w:link w:val="TitleChar"/>
    <w:uiPriority w:val="10"/>
    <w:qFormat/>
    <w:rsid w:val="00FD1E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E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E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E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E90"/>
    <w:pPr>
      <w:spacing w:before="160"/>
      <w:jc w:val="center"/>
    </w:pPr>
    <w:rPr>
      <w:i/>
      <w:iCs/>
      <w:color w:val="404040" w:themeColor="text1" w:themeTint="BF"/>
    </w:rPr>
  </w:style>
  <w:style w:type="character" w:customStyle="1" w:styleId="QuoteChar">
    <w:name w:val="Quote Char"/>
    <w:basedOn w:val="DefaultParagraphFont"/>
    <w:link w:val="Quote"/>
    <w:uiPriority w:val="29"/>
    <w:rsid w:val="00FD1E90"/>
    <w:rPr>
      <w:i/>
      <w:iCs/>
      <w:color w:val="404040" w:themeColor="text1" w:themeTint="BF"/>
    </w:rPr>
  </w:style>
  <w:style w:type="paragraph" w:styleId="ListParagraph">
    <w:name w:val="List Paragraph"/>
    <w:basedOn w:val="Normal"/>
    <w:uiPriority w:val="34"/>
    <w:qFormat/>
    <w:rsid w:val="00FD1E90"/>
    <w:pPr>
      <w:ind w:left="720"/>
      <w:contextualSpacing/>
    </w:pPr>
  </w:style>
  <w:style w:type="character" w:styleId="IntenseEmphasis">
    <w:name w:val="Intense Emphasis"/>
    <w:basedOn w:val="DefaultParagraphFont"/>
    <w:uiPriority w:val="21"/>
    <w:qFormat/>
    <w:rsid w:val="00FD1E90"/>
    <w:rPr>
      <w:i/>
      <w:iCs/>
      <w:color w:val="0F4761" w:themeColor="accent1" w:themeShade="BF"/>
    </w:rPr>
  </w:style>
  <w:style w:type="paragraph" w:styleId="IntenseQuote">
    <w:name w:val="Intense Quote"/>
    <w:basedOn w:val="Normal"/>
    <w:next w:val="Normal"/>
    <w:link w:val="IntenseQuoteChar"/>
    <w:uiPriority w:val="30"/>
    <w:qFormat/>
    <w:rsid w:val="00FD1E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1E90"/>
    <w:rPr>
      <w:i/>
      <w:iCs/>
      <w:color w:val="0F4761" w:themeColor="accent1" w:themeShade="BF"/>
    </w:rPr>
  </w:style>
  <w:style w:type="character" w:styleId="IntenseReference">
    <w:name w:val="Intense Reference"/>
    <w:basedOn w:val="DefaultParagraphFont"/>
    <w:uiPriority w:val="32"/>
    <w:qFormat/>
    <w:rsid w:val="00FD1E90"/>
    <w:rPr>
      <w:b/>
      <w:bCs/>
      <w:smallCaps/>
      <w:color w:val="0F4761" w:themeColor="accent1" w:themeShade="BF"/>
      <w:spacing w:val="5"/>
    </w:rPr>
  </w:style>
  <w:style w:type="paragraph" w:styleId="Header">
    <w:name w:val="header"/>
    <w:basedOn w:val="Normal"/>
    <w:link w:val="HeaderChar"/>
    <w:uiPriority w:val="99"/>
    <w:unhideWhenUsed/>
    <w:rsid w:val="00FD1E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E90"/>
  </w:style>
  <w:style w:type="paragraph" w:styleId="Footer">
    <w:name w:val="footer"/>
    <w:basedOn w:val="Normal"/>
    <w:link w:val="FooterChar"/>
    <w:uiPriority w:val="99"/>
    <w:unhideWhenUsed/>
    <w:rsid w:val="00FD1E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690</Words>
  <Characters>3656</Characters>
  <Application>Microsoft Office Word</Application>
  <DocSecurity>0</DocSecurity>
  <Lines>104</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T Aperwhite</dc:creator>
  <cp:keywords/>
  <dc:description/>
  <cp:lastModifiedBy>Patrick R. Judge</cp:lastModifiedBy>
  <cp:revision>2</cp:revision>
  <dcterms:created xsi:type="dcterms:W3CDTF">2026-01-22T16:46:00Z</dcterms:created>
  <dcterms:modified xsi:type="dcterms:W3CDTF">2026-01-22T16:46:00Z</dcterms:modified>
</cp:coreProperties>
</file>