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42B8" w14:textId="77777777" w:rsidR="00DC4118" w:rsidRDefault="00DC4118">
      <w:pPr>
        <w:spacing w:before="10" w:after="0" w:line="100" w:lineRule="exact"/>
        <w:rPr>
          <w:sz w:val="10"/>
          <w:szCs w:val="10"/>
        </w:rPr>
      </w:pPr>
    </w:p>
    <w:p w14:paraId="16266A82" w14:textId="77777777" w:rsidR="00DC4118" w:rsidRDefault="00855C02">
      <w:pPr>
        <w:spacing w:after="0" w:line="240" w:lineRule="auto"/>
        <w:ind w:left="4810" w:right="-20"/>
        <w:rPr>
          <w:rFonts w:ascii="Times New Roman" w:eastAsia="Times New Roman" w:hAnsi="Times New Roman" w:cs="Times New Roman"/>
          <w:sz w:val="20"/>
          <w:szCs w:val="20"/>
        </w:rPr>
      </w:pPr>
      <w:r>
        <w:rPr>
          <w:noProof/>
        </w:rPr>
        <w:drawing>
          <wp:inline distT="0" distB="0" distL="0" distR="0" wp14:anchorId="29C6C896" wp14:editId="4A09E135">
            <wp:extent cx="82677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770" cy="819150"/>
                    </a:xfrm>
                    <a:prstGeom prst="rect">
                      <a:avLst/>
                    </a:prstGeom>
                    <a:noFill/>
                    <a:ln>
                      <a:noFill/>
                    </a:ln>
                  </pic:spPr>
                </pic:pic>
              </a:graphicData>
            </a:graphic>
          </wp:inline>
        </w:drawing>
      </w:r>
    </w:p>
    <w:p w14:paraId="5AD0B2A6" w14:textId="77777777" w:rsidR="00DC4118" w:rsidRDefault="00DC4118">
      <w:pPr>
        <w:spacing w:before="11" w:after="0" w:line="240" w:lineRule="exact"/>
        <w:rPr>
          <w:sz w:val="24"/>
          <w:szCs w:val="24"/>
        </w:rPr>
      </w:pPr>
    </w:p>
    <w:p w14:paraId="136277B4" w14:textId="77777777" w:rsidR="00DC4118" w:rsidRPr="00E2203F" w:rsidRDefault="00855C02" w:rsidP="00454EA2">
      <w:pPr>
        <w:spacing w:before="38" w:after="0" w:line="192" w:lineRule="exact"/>
        <w:ind w:left="-90" w:right="-20"/>
        <w:jc w:val="center"/>
        <w:rPr>
          <w:rFonts w:ascii="Times New Roman" w:eastAsia="Times New Roman" w:hAnsi="Times New Roman" w:cs="Times New Roman"/>
          <w:b/>
          <w:sz w:val="17"/>
          <w:szCs w:val="17"/>
        </w:rPr>
      </w:pPr>
      <w:r w:rsidRPr="00E2203F">
        <w:rPr>
          <w:rFonts w:ascii="Times New Roman" w:eastAsia="Times New Roman" w:hAnsi="Times New Roman" w:cs="Times New Roman"/>
          <w:b/>
          <w:color w:val="525462"/>
          <w:w w:val="122"/>
          <w:position w:val="-1"/>
          <w:sz w:val="17"/>
          <w:szCs w:val="17"/>
        </w:rPr>
        <w:t>EMERGENCY</w:t>
      </w:r>
      <w:r w:rsidRPr="00E2203F">
        <w:rPr>
          <w:rFonts w:ascii="Times New Roman" w:eastAsia="Times New Roman" w:hAnsi="Times New Roman" w:cs="Times New Roman"/>
          <w:b/>
          <w:color w:val="525462"/>
          <w:spacing w:val="6"/>
          <w:w w:val="122"/>
          <w:position w:val="-1"/>
          <w:sz w:val="17"/>
          <w:szCs w:val="17"/>
        </w:rPr>
        <w:t xml:space="preserve"> </w:t>
      </w:r>
      <w:r w:rsidRPr="00E2203F">
        <w:rPr>
          <w:rFonts w:ascii="Times New Roman" w:eastAsia="Times New Roman" w:hAnsi="Times New Roman" w:cs="Times New Roman"/>
          <w:b/>
          <w:color w:val="525462"/>
          <w:w w:val="122"/>
          <w:position w:val="-1"/>
          <w:sz w:val="17"/>
          <w:szCs w:val="17"/>
        </w:rPr>
        <w:t>SERVICES</w:t>
      </w:r>
    </w:p>
    <w:p w14:paraId="4396EF5C" w14:textId="77777777" w:rsidR="00DC4118" w:rsidRPr="00E2203F" w:rsidRDefault="00DC4118" w:rsidP="00454EA2">
      <w:pPr>
        <w:spacing w:before="7" w:after="0" w:line="160" w:lineRule="exact"/>
        <w:ind w:left="-90"/>
        <w:rPr>
          <w:b/>
          <w:sz w:val="16"/>
          <w:szCs w:val="16"/>
        </w:rPr>
      </w:pPr>
    </w:p>
    <w:p w14:paraId="10697464" w14:textId="77777777" w:rsidR="00DC4118" w:rsidRPr="00E2203F" w:rsidRDefault="00DC4118" w:rsidP="00454EA2">
      <w:pPr>
        <w:spacing w:after="0"/>
        <w:ind w:left="-90"/>
        <w:rPr>
          <w:b/>
        </w:rPr>
        <w:sectPr w:rsidR="00DC4118" w:rsidRPr="00E2203F">
          <w:headerReference w:type="even" r:id="rId9"/>
          <w:headerReference w:type="default" r:id="rId10"/>
          <w:footerReference w:type="even" r:id="rId11"/>
          <w:footerReference w:type="default" r:id="rId12"/>
          <w:headerReference w:type="first" r:id="rId13"/>
          <w:footerReference w:type="first" r:id="rId14"/>
          <w:type w:val="continuous"/>
          <w:pgSz w:w="12240" w:h="15840"/>
          <w:pgMar w:top="620" w:right="680" w:bottom="280" w:left="720" w:header="720" w:footer="720" w:gutter="0"/>
          <w:cols w:space="720"/>
        </w:sectPr>
      </w:pPr>
    </w:p>
    <w:p w14:paraId="38A2DD3F" w14:textId="77777777" w:rsidR="00DC4118" w:rsidRPr="00E2203F" w:rsidRDefault="00DC4118" w:rsidP="00454EA2">
      <w:pPr>
        <w:spacing w:before="4" w:after="0" w:line="150" w:lineRule="exact"/>
        <w:ind w:left="-90"/>
        <w:rPr>
          <w:b/>
          <w:sz w:val="15"/>
          <w:szCs w:val="15"/>
        </w:rPr>
      </w:pPr>
    </w:p>
    <w:p w14:paraId="5B0E8736" w14:textId="77777777" w:rsidR="00DC4118" w:rsidRPr="00E2203F" w:rsidRDefault="00DC4118" w:rsidP="00454EA2">
      <w:pPr>
        <w:spacing w:after="0" w:line="200" w:lineRule="exact"/>
        <w:ind w:left="-90"/>
        <w:rPr>
          <w:b/>
          <w:sz w:val="20"/>
          <w:szCs w:val="20"/>
        </w:rPr>
      </w:pPr>
    </w:p>
    <w:p w14:paraId="57660DD7" w14:textId="77777777" w:rsidR="00DC4118" w:rsidRPr="00E2203F" w:rsidRDefault="00855C02" w:rsidP="00454EA2">
      <w:pPr>
        <w:spacing w:after="0" w:line="240" w:lineRule="auto"/>
        <w:ind w:left="-90" w:right="-53"/>
        <w:jc w:val="center"/>
        <w:rPr>
          <w:rFonts w:ascii="Times New Roman" w:eastAsia="Times New Roman" w:hAnsi="Times New Roman" w:cs="Times New Roman"/>
          <w:b/>
          <w:sz w:val="17"/>
          <w:szCs w:val="17"/>
        </w:rPr>
      </w:pPr>
      <w:r w:rsidRPr="00E2203F">
        <w:rPr>
          <w:rFonts w:ascii="Times New Roman" w:eastAsia="Times New Roman" w:hAnsi="Times New Roman" w:cs="Times New Roman"/>
          <w:b/>
          <w:color w:val="525462"/>
          <w:w w:val="129"/>
          <w:sz w:val="17"/>
          <w:szCs w:val="17"/>
        </w:rPr>
        <w:t>GREG</w:t>
      </w:r>
      <w:r w:rsidRPr="00E2203F">
        <w:rPr>
          <w:rFonts w:ascii="Times New Roman" w:eastAsia="Times New Roman" w:hAnsi="Times New Roman" w:cs="Times New Roman"/>
          <w:b/>
          <w:color w:val="525462"/>
          <w:spacing w:val="50"/>
          <w:w w:val="129"/>
          <w:sz w:val="17"/>
          <w:szCs w:val="17"/>
        </w:rPr>
        <w:t xml:space="preserve"> </w:t>
      </w:r>
      <w:r w:rsidRPr="00E2203F">
        <w:rPr>
          <w:rFonts w:ascii="Times New Roman" w:eastAsia="Times New Roman" w:hAnsi="Times New Roman" w:cs="Times New Roman"/>
          <w:b/>
          <w:color w:val="525462"/>
          <w:w w:val="129"/>
          <w:sz w:val="17"/>
          <w:szCs w:val="17"/>
        </w:rPr>
        <w:t>FISCHER</w:t>
      </w:r>
    </w:p>
    <w:p w14:paraId="012DC82D" w14:textId="77777777" w:rsidR="00DC4118" w:rsidRPr="00454EA2" w:rsidRDefault="00855C02" w:rsidP="00454EA2">
      <w:pPr>
        <w:spacing w:before="95" w:after="0" w:line="135" w:lineRule="exact"/>
        <w:ind w:left="-90" w:right="517"/>
        <w:jc w:val="center"/>
        <w:rPr>
          <w:rFonts w:ascii="Times New Roman" w:eastAsia="Times New Roman" w:hAnsi="Times New Roman" w:cs="Times New Roman"/>
          <w:b/>
          <w:sz w:val="12"/>
          <w:szCs w:val="12"/>
        </w:rPr>
      </w:pPr>
      <w:r w:rsidRPr="00454EA2">
        <w:rPr>
          <w:rFonts w:ascii="Times New Roman" w:eastAsia="Times New Roman" w:hAnsi="Times New Roman" w:cs="Times New Roman"/>
          <w:b/>
          <w:color w:val="525462"/>
          <w:w w:val="104"/>
          <w:sz w:val="12"/>
          <w:szCs w:val="12"/>
        </w:rPr>
        <w:t>MAYOR</w:t>
      </w:r>
    </w:p>
    <w:p w14:paraId="54651C5F" w14:textId="77777777" w:rsidR="00DC4118" w:rsidRPr="00E2203F" w:rsidRDefault="00855C02" w:rsidP="00454EA2">
      <w:pPr>
        <w:spacing w:before="38" w:after="0" w:line="240" w:lineRule="auto"/>
        <w:ind w:left="-90" w:right="-65"/>
        <w:rPr>
          <w:rFonts w:ascii="Times New Roman" w:eastAsia="Times New Roman" w:hAnsi="Times New Roman" w:cs="Times New Roman"/>
          <w:b/>
          <w:sz w:val="17"/>
          <w:szCs w:val="17"/>
        </w:rPr>
      </w:pPr>
      <w:r w:rsidRPr="00E2203F">
        <w:rPr>
          <w:b/>
        </w:rPr>
        <w:br w:type="column"/>
      </w:r>
      <w:r w:rsidRPr="00E2203F">
        <w:rPr>
          <w:b/>
        </w:rPr>
        <w:t xml:space="preserve"> </w:t>
      </w:r>
      <w:r w:rsidRPr="00E2203F">
        <w:rPr>
          <w:rFonts w:ascii="Times New Roman" w:eastAsia="Times New Roman" w:hAnsi="Times New Roman" w:cs="Times New Roman"/>
          <w:b/>
          <w:color w:val="525462"/>
          <w:w w:val="121"/>
          <w:sz w:val="17"/>
          <w:szCs w:val="17"/>
        </w:rPr>
        <w:t>LOUISVILLE, KENTUCKY</w:t>
      </w:r>
    </w:p>
    <w:p w14:paraId="45FE40EE" w14:textId="77777777" w:rsidR="00DC4118" w:rsidRDefault="00855C02">
      <w:pPr>
        <w:spacing w:before="3" w:after="0" w:line="150" w:lineRule="exact"/>
        <w:rPr>
          <w:sz w:val="15"/>
          <w:szCs w:val="15"/>
        </w:rPr>
      </w:pPr>
      <w:r>
        <w:br w:type="column"/>
      </w:r>
    </w:p>
    <w:p w14:paraId="460DB64A" w14:textId="77777777" w:rsidR="00DC4118" w:rsidRDefault="00DC4118">
      <w:pPr>
        <w:spacing w:after="0" w:line="200" w:lineRule="exact"/>
        <w:rPr>
          <w:sz w:val="20"/>
          <w:szCs w:val="20"/>
        </w:rPr>
      </w:pPr>
    </w:p>
    <w:p w14:paraId="171707D5" w14:textId="77777777" w:rsidR="00DB7D0C" w:rsidRPr="00454EA2" w:rsidRDefault="00DB7D0C" w:rsidP="00454EA2">
      <w:pPr>
        <w:spacing w:after="0" w:line="366" w:lineRule="auto"/>
        <w:ind w:right="263"/>
        <w:rPr>
          <w:rFonts w:ascii="Times New Roman" w:eastAsia="Times New Roman" w:hAnsi="Times New Roman" w:cs="Times New Roman"/>
          <w:b/>
          <w:color w:val="525462"/>
          <w:sz w:val="12"/>
          <w:szCs w:val="12"/>
        </w:rPr>
      </w:pPr>
      <w:r>
        <w:rPr>
          <w:rFonts w:ascii="Times New Roman" w:eastAsia="Times New Roman" w:hAnsi="Times New Roman" w:cs="Times New Roman"/>
          <w:color w:val="525462"/>
          <w:sz w:val="12"/>
          <w:szCs w:val="12"/>
        </w:rPr>
        <w:t xml:space="preserve"> </w:t>
      </w:r>
      <w:r w:rsidRPr="00454EA2">
        <w:rPr>
          <w:rFonts w:ascii="Times New Roman" w:eastAsia="Times New Roman" w:hAnsi="Times New Roman" w:cs="Times New Roman"/>
          <w:b/>
          <w:color w:val="525462"/>
          <w:sz w:val="12"/>
          <w:szCs w:val="12"/>
        </w:rPr>
        <w:t>EDWARD J. MEIMAN, III</w:t>
      </w:r>
    </w:p>
    <w:p w14:paraId="69942CC6" w14:textId="77777777" w:rsidR="00DC4118" w:rsidRPr="00454EA2" w:rsidRDefault="00855C02" w:rsidP="00454EA2">
      <w:pPr>
        <w:spacing w:after="0" w:line="366" w:lineRule="auto"/>
        <w:ind w:right="263"/>
        <w:rPr>
          <w:rFonts w:ascii="Times New Roman" w:eastAsia="Times New Roman" w:hAnsi="Times New Roman" w:cs="Times New Roman"/>
          <w:b/>
          <w:sz w:val="12"/>
          <w:szCs w:val="12"/>
        </w:rPr>
      </w:pPr>
      <w:r w:rsidRPr="00454EA2">
        <w:rPr>
          <w:rFonts w:ascii="Times New Roman" w:eastAsia="Times New Roman" w:hAnsi="Times New Roman" w:cs="Times New Roman"/>
          <w:b/>
          <w:color w:val="525462"/>
          <w:w w:val="107"/>
          <w:sz w:val="12"/>
          <w:szCs w:val="12"/>
        </w:rPr>
        <w:t xml:space="preserve"> </w:t>
      </w:r>
      <w:r w:rsidRPr="00454EA2">
        <w:rPr>
          <w:rFonts w:ascii="Times New Roman" w:eastAsia="Times New Roman" w:hAnsi="Times New Roman" w:cs="Times New Roman"/>
          <w:b/>
          <w:color w:val="525462"/>
          <w:w w:val="115"/>
          <w:sz w:val="12"/>
          <w:szCs w:val="12"/>
        </w:rPr>
        <w:t>EXECUTIVE</w:t>
      </w:r>
      <w:r w:rsidRPr="00454EA2">
        <w:rPr>
          <w:rFonts w:ascii="Times New Roman" w:eastAsia="Times New Roman" w:hAnsi="Times New Roman" w:cs="Times New Roman"/>
          <w:b/>
          <w:color w:val="525462"/>
          <w:spacing w:val="-3"/>
          <w:w w:val="115"/>
          <w:sz w:val="12"/>
          <w:szCs w:val="12"/>
        </w:rPr>
        <w:t xml:space="preserve"> </w:t>
      </w:r>
      <w:r w:rsidRPr="00454EA2">
        <w:rPr>
          <w:rFonts w:ascii="Times New Roman" w:eastAsia="Times New Roman" w:hAnsi="Times New Roman" w:cs="Times New Roman"/>
          <w:b/>
          <w:color w:val="525462"/>
          <w:w w:val="115"/>
          <w:sz w:val="12"/>
          <w:szCs w:val="12"/>
        </w:rPr>
        <w:t>DIRECTOR</w:t>
      </w:r>
    </w:p>
    <w:p w14:paraId="7486A32F" w14:textId="77777777" w:rsidR="00DC4118" w:rsidRDefault="00DC4118">
      <w:pPr>
        <w:spacing w:after="0"/>
        <w:sectPr w:rsidR="00DC4118">
          <w:type w:val="continuous"/>
          <w:pgSz w:w="12240" w:h="15840"/>
          <w:pgMar w:top="620" w:right="680" w:bottom="280" w:left="720" w:header="720" w:footer="720" w:gutter="0"/>
          <w:cols w:num="3" w:space="720" w:equalWidth="0">
            <w:col w:w="2198" w:space="1960"/>
            <w:col w:w="2527" w:space="2002"/>
            <w:col w:w="2153"/>
          </w:cols>
        </w:sectPr>
      </w:pPr>
    </w:p>
    <w:p w14:paraId="6C2F3A8E" w14:textId="77777777" w:rsidR="00DC4118" w:rsidRDefault="00DC4118">
      <w:pPr>
        <w:spacing w:after="0" w:line="200" w:lineRule="exact"/>
        <w:rPr>
          <w:sz w:val="20"/>
          <w:szCs w:val="20"/>
        </w:rPr>
      </w:pPr>
    </w:p>
    <w:p w14:paraId="6AE65CC8" w14:textId="77777777" w:rsidR="00DC4118" w:rsidRDefault="00DC4118">
      <w:pPr>
        <w:spacing w:after="0" w:line="200" w:lineRule="exact"/>
        <w:rPr>
          <w:sz w:val="20"/>
          <w:szCs w:val="20"/>
        </w:rPr>
      </w:pPr>
    </w:p>
    <w:p w14:paraId="228266F5" w14:textId="77777777" w:rsidR="00DC4118" w:rsidRDefault="00DC4118">
      <w:pPr>
        <w:spacing w:after="0" w:line="200" w:lineRule="exact"/>
        <w:rPr>
          <w:sz w:val="20"/>
          <w:szCs w:val="20"/>
        </w:rPr>
      </w:pPr>
    </w:p>
    <w:p w14:paraId="79967732" w14:textId="064CF23A" w:rsidR="00FD42F2" w:rsidRPr="00FD42F2" w:rsidRDefault="00D5498B" w:rsidP="00CC69C0">
      <w:pPr>
        <w:widowControl/>
        <w:spacing w:after="0" w:line="240" w:lineRule="auto"/>
        <w:ind w:left="4320" w:firstLine="720"/>
        <w:jc w:val="both"/>
        <w:rPr>
          <w:rFonts w:ascii="Calibri" w:eastAsia="Times" w:hAnsi="Calibri" w:cs="Calibri"/>
          <w:sz w:val="24"/>
          <w:szCs w:val="24"/>
        </w:rPr>
      </w:pPr>
      <w:r>
        <w:rPr>
          <w:rFonts w:ascii="Calibri" w:eastAsia="Times" w:hAnsi="Calibri" w:cs="Calibri"/>
          <w:sz w:val="24"/>
          <w:szCs w:val="24"/>
        </w:rPr>
        <w:t>May</w:t>
      </w:r>
      <w:r w:rsidR="00FD42F2" w:rsidRPr="00FD42F2">
        <w:rPr>
          <w:rFonts w:ascii="Calibri" w:eastAsia="Times" w:hAnsi="Calibri" w:cs="Calibri"/>
          <w:sz w:val="24"/>
          <w:szCs w:val="24"/>
        </w:rPr>
        <w:t xml:space="preserve"> </w:t>
      </w:r>
      <w:r w:rsidR="004B2226">
        <w:rPr>
          <w:rFonts w:ascii="Calibri" w:eastAsia="Times" w:hAnsi="Calibri" w:cs="Calibri"/>
          <w:sz w:val="24"/>
          <w:szCs w:val="24"/>
        </w:rPr>
        <w:t>12</w:t>
      </w:r>
      <w:r w:rsidR="00FD42F2" w:rsidRPr="00FD42F2">
        <w:rPr>
          <w:rFonts w:ascii="Calibri" w:eastAsia="Times" w:hAnsi="Calibri" w:cs="Calibri"/>
          <w:sz w:val="24"/>
          <w:szCs w:val="24"/>
        </w:rPr>
        <w:t>, 2022</w:t>
      </w:r>
    </w:p>
    <w:p w14:paraId="1C67BCF7" w14:textId="77777777" w:rsidR="00FD42F2" w:rsidRPr="00FD42F2" w:rsidRDefault="00FD42F2" w:rsidP="00FD42F2">
      <w:pPr>
        <w:widowControl/>
        <w:spacing w:after="0" w:line="240" w:lineRule="auto"/>
        <w:rPr>
          <w:rFonts w:ascii="Calibri" w:eastAsia="Times" w:hAnsi="Calibri" w:cs="Calibri"/>
          <w:sz w:val="24"/>
          <w:szCs w:val="24"/>
        </w:rPr>
      </w:pPr>
    </w:p>
    <w:p w14:paraId="52C916B0" w14:textId="77777777" w:rsidR="00FD42F2" w:rsidRPr="00FD42F2" w:rsidRDefault="00FD42F2" w:rsidP="00FD42F2">
      <w:pPr>
        <w:widowControl/>
        <w:spacing w:after="0" w:line="240" w:lineRule="auto"/>
        <w:ind w:left="540" w:right="490"/>
        <w:rPr>
          <w:rFonts w:ascii="Calibri" w:eastAsia="Times" w:hAnsi="Calibri" w:cs="Calibri"/>
          <w:sz w:val="24"/>
          <w:szCs w:val="24"/>
        </w:rPr>
      </w:pPr>
      <w:r w:rsidRPr="00FD42F2">
        <w:rPr>
          <w:rFonts w:ascii="Calibri" w:eastAsia="Times" w:hAnsi="Calibri" w:cs="Calibri"/>
          <w:sz w:val="24"/>
          <w:szCs w:val="24"/>
        </w:rPr>
        <w:t>President David James</w:t>
      </w:r>
    </w:p>
    <w:p w14:paraId="0778384E" w14:textId="77777777" w:rsidR="00FD42F2" w:rsidRPr="00FD42F2" w:rsidRDefault="00FD42F2" w:rsidP="00FD42F2">
      <w:pPr>
        <w:widowControl/>
        <w:spacing w:after="0" w:line="240" w:lineRule="auto"/>
        <w:ind w:left="540" w:right="490"/>
        <w:rPr>
          <w:rFonts w:ascii="Calibri" w:eastAsia="Times" w:hAnsi="Calibri" w:cs="Calibri"/>
          <w:sz w:val="24"/>
          <w:szCs w:val="24"/>
        </w:rPr>
      </w:pPr>
      <w:r w:rsidRPr="00FD42F2">
        <w:rPr>
          <w:rFonts w:ascii="Calibri" w:eastAsia="Times" w:hAnsi="Calibri" w:cs="Calibri"/>
          <w:sz w:val="24"/>
          <w:szCs w:val="24"/>
        </w:rPr>
        <w:t>Louisville Metro Council</w:t>
      </w:r>
    </w:p>
    <w:p w14:paraId="2A14BE10" w14:textId="77777777" w:rsidR="00FD42F2" w:rsidRPr="00FD42F2" w:rsidRDefault="00FD42F2" w:rsidP="00FD42F2">
      <w:pPr>
        <w:widowControl/>
        <w:spacing w:after="0" w:line="240" w:lineRule="auto"/>
        <w:ind w:left="540" w:right="490"/>
        <w:rPr>
          <w:rFonts w:ascii="Calibri" w:eastAsia="Times" w:hAnsi="Calibri" w:cs="Calibri"/>
          <w:sz w:val="24"/>
          <w:szCs w:val="24"/>
        </w:rPr>
      </w:pPr>
      <w:r w:rsidRPr="00FD42F2">
        <w:rPr>
          <w:rFonts w:ascii="Calibri" w:eastAsia="Times" w:hAnsi="Calibri" w:cs="Calibri"/>
          <w:sz w:val="24"/>
          <w:szCs w:val="24"/>
        </w:rPr>
        <w:t>601 West Jefferson Street</w:t>
      </w:r>
    </w:p>
    <w:p w14:paraId="78CC285A" w14:textId="77777777" w:rsidR="00FD42F2" w:rsidRPr="00FD42F2" w:rsidRDefault="00FD42F2" w:rsidP="00FD42F2">
      <w:pPr>
        <w:widowControl/>
        <w:spacing w:after="0" w:line="240" w:lineRule="auto"/>
        <w:ind w:left="540" w:right="490"/>
        <w:rPr>
          <w:rFonts w:ascii="Calibri" w:eastAsia="Times" w:hAnsi="Calibri" w:cs="Calibri"/>
          <w:sz w:val="24"/>
          <w:szCs w:val="24"/>
        </w:rPr>
      </w:pPr>
      <w:r w:rsidRPr="00FD42F2">
        <w:rPr>
          <w:rFonts w:ascii="Calibri" w:eastAsia="Times" w:hAnsi="Calibri" w:cs="Calibri"/>
          <w:sz w:val="24"/>
          <w:szCs w:val="24"/>
        </w:rPr>
        <w:t>Louisville, Kentucky 40202</w:t>
      </w:r>
    </w:p>
    <w:p w14:paraId="4B34FBE8" w14:textId="77777777" w:rsidR="00FD42F2" w:rsidRPr="00FD42F2" w:rsidRDefault="00FD42F2" w:rsidP="00FD42F2">
      <w:pPr>
        <w:widowControl/>
        <w:spacing w:after="0" w:line="240" w:lineRule="auto"/>
        <w:ind w:left="540" w:right="490"/>
        <w:rPr>
          <w:rFonts w:ascii="Calibri" w:eastAsia="Times" w:hAnsi="Calibri" w:cs="Calibri"/>
          <w:sz w:val="24"/>
          <w:szCs w:val="24"/>
        </w:rPr>
      </w:pPr>
    </w:p>
    <w:p w14:paraId="4AB0CCD2" w14:textId="77777777" w:rsidR="00FD42F2" w:rsidRPr="00FD42F2" w:rsidRDefault="00FD42F2" w:rsidP="00FD42F2">
      <w:pPr>
        <w:widowControl/>
        <w:spacing w:after="0" w:line="240" w:lineRule="auto"/>
        <w:ind w:left="540" w:right="490"/>
        <w:rPr>
          <w:rFonts w:ascii="Calibri" w:eastAsia="Times" w:hAnsi="Calibri" w:cs="Calibri"/>
          <w:sz w:val="24"/>
          <w:szCs w:val="24"/>
        </w:rPr>
      </w:pPr>
    </w:p>
    <w:p w14:paraId="7BAE7073" w14:textId="77777777" w:rsidR="00FD42F2" w:rsidRPr="00FD42F2" w:rsidRDefault="00FD42F2" w:rsidP="00FD42F2">
      <w:pPr>
        <w:widowControl/>
        <w:spacing w:after="0" w:line="240" w:lineRule="auto"/>
        <w:ind w:left="540" w:right="490"/>
        <w:rPr>
          <w:rFonts w:ascii="Calibri" w:eastAsia="Times" w:hAnsi="Calibri" w:cs="Calibri"/>
          <w:sz w:val="24"/>
          <w:szCs w:val="24"/>
        </w:rPr>
      </w:pPr>
      <w:r w:rsidRPr="00FD42F2">
        <w:rPr>
          <w:rFonts w:ascii="Calibri" w:eastAsia="Times" w:hAnsi="Calibri" w:cs="Calibri"/>
          <w:sz w:val="24"/>
          <w:szCs w:val="24"/>
        </w:rPr>
        <w:t>Dear President James:</w:t>
      </w:r>
    </w:p>
    <w:p w14:paraId="6E1CD5A6" w14:textId="77777777" w:rsidR="00FD42F2" w:rsidRPr="00FD42F2" w:rsidRDefault="00FD42F2" w:rsidP="00FD42F2">
      <w:pPr>
        <w:widowControl/>
        <w:spacing w:after="0" w:line="240" w:lineRule="auto"/>
        <w:ind w:left="540" w:right="490" w:firstLine="720"/>
        <w:rPr>
          <w:rFonts w:ascii="Calibri" w:eastAsia="Times" w:hAnsi="Calibri" w:cs="Calibri"/>
          <w:sz w:val="24"/>
          <w:szCs w:val="24"/>
        </w:rPr>
      </w:pPr>
    </w:p>
    <w:p w14:paraId="633D3478" w14:textId="6C62B5C3" w:rsidR="00FD42F2" w:rsidRPr="00FD42F2" w:rsidRDefault="00FD42F2" w:rsidP="00FD42F2">
      <w:pPr>
        <w:widowControl/>
        <w:spacing w:after="0" w:line="240" w:lineRule="auto"/>
        <w:ind w:left="540" w:right="490" w:firstLine="720"/>
        <w:rPr>
          <w:rFonts w:ascii="Calibri" w:eastAsia="Times" w:hAnsi="Calibri" w:cs="Calibri"/>
          <w:sz w:val="24"/>
          <w:szCs w:val="24"/>
        </w:rPr>
      </w:pPr>
      <w:r w:rsidRPr="00FD42F2">
        <w:rPr>
          <w:rFonts w:ascii="Calibri" w:eastAsia="Times" w:hAnsi="Calibri" w:cs="Calibri"/>
          <w:sz w:val="24"/>
          <w:szCs w:val="24"/>
        </w:rPr>
        <w:t>Please find the monthly status report for the Call Crisis Diversion Program during</w:t>
      </w:r>
      <w:r w:rsidRPr="00FD42F2">
        <w:rPr>
          <w:rFonts w:ascii="Calibri" w:eastAsia="Times" w:hAnsi="Calibri" w:cs="Calibri"/>
          <w:color w:val="FF0000"/>
          <w:sz w:val="24"/>
          <w:szCs w:val="24"/>
        </w:rPr>
        <w:t xml:space="preserve"> </w:t>
      </w:r>
      <w:r w:rsidRPr="00FD42F2">
        <w:rPr>
          <w:rFonts w:ascii="Calibri" w:eastAsia="Times" w:hAnsi="Calibri" w:cs="Calibri"/>
          <w:sz w:val="24"/>
          <w:szCs w:val="24"/>
        </w:rPr>
        <w:t xml:space="preserve">the month of </w:t>
      </w:r>
      <w:r w:rsidR="00D5498B">
        <w:rPr>
          <w:rFonts w:ascii="Calibri" w:eastAsia="Times" w:hAnsi="Calibri" w:cs="Calibri"/>
          <w:sz w:val="24"/>
          <w:szCs w:val="24"/>
        </w:rPr>
        <w:t>April</w:t>
      </w:r>
      <w:r w:rsidRPr="00FD42F2">
        <w:rPr>
          <w:rFonts w:ascii="Calibri" w:eastAsia="Times" w:hAnsi="Calibri" w:cs="Calibri"/>
          <w:sz w:val="24"/>
          <w:szCs w:val="24"/>
        </w:rPr>
        <w:t>. If you have any questions, please don’t hesitate to contact me.</w:t>
      </w:r>
    </w:p>
    <w:p w14:paraId="3E12C07A" w14:textId="77777777" w:rsidR="00FD42F2" w:rsidRPr="00FD42F2" w:rsidRDefault="00FD42F2" w:rsidP="00FD42F2">
      <w:pPr>
        <w:widowControl/>
        <w:spacing w:after="0" w:line="240" w:lineRule="auto"/>
        <w:ind w:left="540" w:right="490"/>
        <w:rPr>
          <w:rFonts w:ascii="Calibri" w:eastAsia="Times" w:hAnsi="Calibri" w:cs="Calibri"/>
          <w:sz w:val="24"/>
          <w:szCs w:val="24"/>
        </w:rPr>
      </w:pPr>
    </w:p>
    <w:p w14:paraId="51242003" w14:textId="18707CBE" w:rsidR="00FD42F2" w:rsidRPr="00D5498B" w:rsidRDefault="00FD42F2" w:rsidP="00D5498B">
      <w:pPr>
        <w:widowControl/>
        <w:tabs>
          <w:tab w:val="num" w:pos="720"/>
        </w:tabs>
        <w:spacing w:after="0" w:line="240" w:lineRule="auto"/>
        <w:ind w:left="540" w:right="490"/>
        <w:rPr>
          <w:rFonts w:ascii="Calibri" w:eastAsia="Times" w:hAnsi="Calibri" w:cs="Calibri"/>
          <w:sz w:val="24"/>
          <w:szCs w:val="24"/>
        </w:rPr>
      </w:pPr>
      <w:r w:rsidRPr="00FD42F2">
        <w:rPr>
          <w:rFonts w:ascii="Calibri" w:eastAsia="Times" w:hAnsi="Calibri" w:cs="Calibri"/>
          <w:sz w:val="24"/>
          <w:szCs w:val="24"/>
        </w:rPr>
        <w:t>The Crisis Call Diversion (CCD) Program focuses on diverting non-emergency mental health related calls away from LMPD</w:t>
      </w:r>
      <w:r w:rsidR="003E5B35">
        <w:rPr>
          <w:rFonts w:ascii="Calibri" w:eastAsia="Times" w:hAnsi="Calibri" w:cs="Calibri"/>
          <w:sz w:val="24"/>
          <w:szCs w:val="24"/>
        </w:rPr>
        <w:t xml:space="preserve"> </w:t>
      </w:r>
      <w:r w:rsidR="003E5B35" w:rsidRPr="005B67A7">
        <w:rPr>
          <w:rFonts w:ascii="Calibri" w:eastAsia="Times" w:hAnsi="Calibri" w:cs="Calibri"/>
          <w:sz w:val="24"/>
          <w:szCs w:val="24"/>
        </w:rPr>
        <w:t>(</w:t>
      </w:r>
      <w:r w:rsidR="005B67A7">
        <w:rPr>
          <w:rFonts w:ascii="Calibri" w:eastAsia="Times" w:hAnsi="Calibri" w:cs="Calibri"/>
          <w:sz w:val="24"/>
          <w:szCs w:val="24"/>
        </w:rPr>
        <w:t>as well as fire and EMS</w:t>
      </w:r>
      <w:r w:rsidR="003E5B35" w:rsidRPr="005B67A7">
        <w:rPr>
          <w:rFonts w:ascii="Calibri" w:eastAsia="Times" w:hAnsi="Calibri" w:cs="Calibri"/>
          <w:sz w:val="24"/>
          <w:szCs w:val="24"/>
        </w:rPr>
        <w:t>)</w:t>
      </w:r>
      <w:r w:rsidRPr="005B67A7">
        <w:rPr>
          <w:rFonts w:ascii="Calibri" w:eastAsia="Times" w:hAnsi="Calibri" w:cs="Calibri"/>
          <w:sz w:val="24"/>
          <w:szCs w:val="24"/>
        </w:rPr>
        <w:t xml:space="preserve"> </w:t>
      </w:r>
      <w:r w:rsidRPr="00FD42F2">
        <w:rPr>
          <w:rFonts w:ascii="Calibri" w:eastAsia="Times" w:hAnsi="Calibri" w:cs="Calibri"/>
          <w:sz w:val="24"/>
          <w:szCs w:val="24"/>
        </w:rPr>
        <w:t>and to a Behavioral Health Hub located in the 911 center. The Pilot began March 21, 2022, in the LMPD 4</w:t>
      </w:r>
      <w:r w:rsidRPr="00FD42F2">
        <w:rPr>
          <w:rFonts w:ascii="Calibri" w:eastAsia="Times" w:hAnsi="Calibri" w:cs="Calibri"/>
          <w:sz w:val="24"/>
          <w:szCs w:val="24"/>
          <w:vertAlign w:val="superscript"/>
        </w:rPr>
        <w:t>th</w:t>
      </w:r>
      <w:r w:rsidRPr="00FD42F2">
        <w:rPr>
          <w:rFonts w:ascii="Calibri" w:eastAsia="Times" w:hAnsi="Calibri" w:cs="Calibri"/>
          <w:sz w:val="24"/>
          <w:szCs w:val="24"/>
        </w:rPr>
        <w:t xml:space="preserve"> Division, and </w:t>
      </w:r>
      <w:r w:rsidR="00D5498B">
        <w:rPr>
          <w:rFonts w:ascii="Calibri" w:eastAsia="Times" w:hAnsi="Calibri" w:cs="Calibri"/>
          <w:sz w:val="24"/>
          <w:szCs w:val="24"/>
        </w:rPr>
        <w:t>currently includes</w:t>
      </w:r>
      <w:r w:rsidRPr="00FD42F2">
        <w:rPr>
          <w:rFonts w:ascii="Calibri" w:eastAsia="Times" w:hAnsi="Calibri" w:cs="Calibri"/>
          <w:sz w:val="24"/>
          <w:szCs w:val="24"/>
        </w:rPr>
        <w:t xml:space="preserve"> 1</w:t>
      </w:r>
      <w:r w:rsidRPr="00FD42F2">
        <w:rPr>
          <w:rFonts w:ascii="Calibri" w:eastAsia="Times" w:hAnsi="Calibri" w:cs="Calibri"/>
          <w:sz w:val="24"/>
          <w:szCs w:val="24"/>
          <w:vertAlign w:val="superscript"/>
        </w:rPr>
        <w:t>st</w:t>
      </w:r>
      <w:r w:rsidRPr="00FD42F2">
        <w:rPr>
          <w:rFonts w:ascii="Calibri" w:eastAsia="Times" w:hAnsi="Calibri" w:cs="Calibri"/>
          <w:sz w:val="24"/>
          <w:szCs w:val="24"/>
        </w:rPr>
        <w:t xml:space="preserve"> Party CIT Callers (which means they must call themselves when </w:t>
      </w:r>
      <w:r w:rsidR="00D5498B">
        <w:rPr>
          <w:rFonts w:ascii="Calibri" w:eastAsia="Times" w:hAnsi="Calibri" w:cs="Calibri"/>
          <w:sz w:val="24"/>
          <w:szCs w:val="24"/>
        </w:rPr>
        <w:t xml:space="preserve">having a mental health crisis), </w:t>
      </w:r>
      <w:r w:rsidR="00D5498B" w:rsidRPr="00D5498B">
        <w:rPr>
          <w:rFonts w:ascii="Calibri" w:eastAsia="Times" w:hAnsi="Calibri" w:cs="Calibri"/>
          <w:sz w:val="24"/>
          <w:szCs w:val="24"/>
        </w:rPr>
        <w:t>2</w:t>
      </w:r>
      <w:r w:rsidR="00D5498B" w:rsidRPr="00D5498B">
        <w:rPr>
          <w:rFonts w:ascii="Calibri" w:eastAsia="Times" w:hAnsi="Calibri" w:cs="Calibri"/>
          <w:sz w:val="24"/>
          <w:szCs w:val="24"/>
          <w:vertAlign w:val="superscript"/>
        </w:rPr>
        <w:t>nd</w:t>
      </w:r>
      <w:r w:rsidR="00D5498B" w:rsidRPr="00D5498B">
        <w:rPr>
          <w:rFonts w:ascii="Calibri" w:eastAsia="Times" w:hAnsi="Calibri" w:cs="Calibri"/>
          <w:sz w:val="24"/>
          <w:szCs w:val="24"/>
        </w:rPr>
        <w:t xml:space="preserve"> party caller (person with the CIT subject)</w:t>
      </w:r>
      <w:r w:rsidR="00D5498B">
        <w:rPr>
          <w:rFonts w:ascii="Calibri" w:eastAsia="Times" w:hAnsi="Calibri" w:cs="Calibri"/>
          <w:sz w:val="24"/>
          <w:szCs w:val="24"/>
        </w:rPr>
        <w:t>, c</w:t>
      </w:r>
      <w:r w:rsidR="00D5498B" w:rsidRPr="00D5498B">
        <w:rPr>
          <w:rFonts w:ascii="Calibri" w:eastAsia="Times" w:hAnsi="Calibri" w:cs="Calibri"/>
          <w:sz w:val="24"/>
          <w:szCs w:val="24"/>
        </w:rPr>
        <w:t>alls from 4</w:t>
      </w:r>
      <w:r w:rsidR="00D5498B" w:rsidRPr="00D5498B">
        <w:rPr>
          <w:rFonts w:ascii="Calibri" w:eastAsia="Times" w:hAnsi="Calibri" w:cs="Calibri"/>
          <w:sz w:val="24"/>
          <w:szCs w:val="24"/>
          <w:vertAlign w:val="superscript"/>
        </w:rPr>
        <w:t>th</w:t>
      </w:r>
      <w:r w:rsidR="00D5498B" w:rsidRPr="00D5498B">
        <w:rPr>
          <w:rFonts w:ascii="Calibri" w:eastAsia="Times" w:hAnsi="Calibri" w:cs="Calibri"/>
          <w:sz w:val="24"/>
          <w:szCs w:val="24"/>
        </w:rPr>
        <w:t xml:space="preserve"> Division officers who respond to or self-initiate on a CIT subject, secures the scene, and believes intervention from the CTW</w:t>
      </w:r>
      <w:r w:rsidR="002D5861">
        <w:rPr>
          <w:rFonts w:ascii="Calibri" w:eastAsia="Times" w:hAnsi="Calibri" w:cs="Calibri"/>
          <w:sz w:val="24"/>
          <w:szCs w:val="24"/>
        </w:rPr>
        <w:t xml:space="preserve"> (</w:t>
      </w:r>
      <w:r w:rsidR="002D5861" w:rsidRPr="005B67A7">
        <w:rPr>
          <w:rFonts w:ascii="Calibri" w:eastAsia="Times" w:hAnsi="Calibri" w:cs="Calibri"/>
          <w:sz w:val="24"/>
          <w:szCs w:val="24"/>
        </w:rPr>
        <w:t>Crisis Triage Worker</w:t>
      </w:r>
      <w:r w:rsidR="002D5861">
        <w:rPr>
          <w:rFonts w:ascii="Calibri" w:eastAsia="Times" w:hAnsi="Calibri" w:cs="Calibri"/>
          <w:sz w:val="24"/>
          <w:szCs w:val="24"/>
        </w:rPr>
        <w:t>)</w:t>
      </w:r>
      <w:r w:rsidR="00D5498B" w:rsidRPr="00D5498B">
        <w:rPr>
          <w:rFonts w:ascii="Calibri" w:eastAsia="Times" w:hAnsi="Calibri" w:cs="Calibri"/>
          <w:sz w:val="24"/>
          <w:szCs w:val="24"/>
        </w:rPr>
        <w:t xml:space="preserve"> or Mobile Crisis Response Team (MCRT) will be benefici</w:t>
      </w:r>
      <w:r w:rsidR="00D5498B" w:rsidRPr="003E5B35">
        <w:rPr>
          <w:rFonts w:ascii="Calibri" w:eastAsia="Times" w:hAnsi="Calibri" w:cs="Calibri"/>
          <w:sz w:val="24"/>
          <w:szCs w:val="24"/>
        </w:rPr>
        <w:t>al</w:t>
      </w:r>
      <w:r w:rsidR="003E5B35" w:rsidRPr="004B2226">
        <w:rPr>
          <w:rFonts w:ascii="Calibri" w:eastAsia="Times" w:hAnsi="Calibri" w:cs="Calibri"/>
          <w:sz w:val="24"/>
          <w:szCs w:val="24"/>
        </w:rPr>
        <w:t>,</w:t>
      </w:r>
      <w:r w:rsidR="00D5498B" w:rsidRPr="003E5B35">
        <w:rPr>
          <w:rFonts w:ascii="Calibri" w:eastAsia="Times" w:hAnsi="Calibri" w:cs="Calibri"/>
          <w:color w:val="FF0000"/>
          <w:sz w:val="24"/>
          <w:szCs w:val="24"/>
        </w:rPr>
        <w:t xml:space="preserve"> </w:t>
      </w:r>
      <w:r w:rsidR="00D5498B">
        <w:rPr>
          <w:rFonts w:ascii="Calibri" w:eastAsia="Times" w:hAnsi="Calibri" w:cs="Calibri"/>
          <w:sz w:val="24"/>
          <w:szCs w:val="24"/>
        </w:rPr>
        <w:t>and r</w:t>
      </w:r>
      <w:r w:rsidR="00D5498B" w:rsidRPr="00D5498B">
        <w:rPr>
          <w:rFonts w:ascii="Calibri" w:eastAsia="Times" w:hAnsi="Calibri" w:cs="Calibri"/>
          <w:sz w:val="24"/>
          <w:szCs w:val="24"/>
        </w:rPr>
        <w:t>epeat callers (TBD by MetroSafe)</w:t>
      </w:r>
      <w:r w:rsidR="00D5498B">
        <w:rPr>
          <w:rFonts w:ascii="Calibri" w:eastAsia="Times" w:hAnsi="Calibri" w:cs="Calibri"/>
          <w:sz w:val="24"/>
          <w:szCs w:val="24"/>
        </w:rPr>
        <w:t xml:space="preserve">. </w:t>
      </w:r>
    </w:p>
    <w:p w14:paraId="71ECF28C" w14:textId="77777777" w:rsidR="00FD42F2" w:rsidRPr="00FD42F2" w:rsidRDefault="00FD42F2" w:rsidP="00FD42F2">
      <w:pPr>
        <w:widowControl/>
        <w:spacing w:after="0" w:line="240" w:lineRule="auto"/>
        <w:ind w:left="1260" w:right="490"/>
        <w:rPr>
          <w:rFonts w:ascii="Calibri" w:eastAsia="Times" w:hAnsi="Calibri" w:cs="Calibri"/>
          <w:sz w:val="24"/>
          <w:szCs w:val="24"/>
        </w:rPr>
      </w:pPr>
    </w:p>
    <w:p w14:paraId="26A26320" w14:textId="58969459" w:rsidR="00FD42F2" w:rsidRDefault="00D5498B" w:rsidP="00FD42F2">
      <w:pPr>
        <w:widowControl/>
        <w:spacing w:after="0" w:line="240" w:lineRule="auto"/>
        <w:ind w:left="540" w:right="490"/>
        <w:rPr>
          <w:rFonts w:ascii="Calibri" w:eastAsia="Times" w:hAnsi="Calibri" w:cs="Calibri"/>
          <w:sz w:val="24"/>
          <w:szCs w:val="24"/>
        </w:rPr>
      </w:pPr>
      <w:r>
        <w:rPr>
          <w:rFonts w:ascii="Calibri" w:eastAsia="Times" w:hAnsi="Calibri" w:cs="Calibri"/>
          <w:sz w:val="24"/>
          <w:szCs w:val="24"/>
        </w:rPr>
        <w:t xml:space="preserve">Within the first month, </w:t>
      </w:r>
      <w:r w:rsidR="002D5861" w:rsidRPr="005B67A7">
        <w:rPr>
          <w:rFonts w:ascii="Calibri" w:eastAsia="Times" w:hAnsi="Calibri" w:cs="Calibri"/>
          <w:sz w:val="24"/>
          <w:szCs w:val="24"/>
        </w:rPr>
        <w:t>nearly</w:t>
      </w:r>
      <w:r w:rsidR="002D5861">
        <w:rPr>
          <w:rFonts w:ascii="Calibri" w:eastAsia="Times" w:hAnsi="Calibri" w:cs="Calibri"/>
          <w:sz w:val="24"/>
          <w:szCs w:val="24"/>
        </w:rPr>
        <w:t xml:space="preserve"> </w:t>
      </w:r>
      <w:r>
        <w:rPr>
          <w:rFonts w:ascii="Calibri" w:eastAsia="Times" w:hAnsi="Calibri" w:cs="Calibri"/>
          <w:sz w:val="24"/>
          <w:szCs w:val="24"/>
        </w:rPr>
        <w:t>70 calls were diverted directly from a 911 caller to the CTW sitting in the 911 center. These calls were further triaged and</w:t>
      </w:r>
      <w:r w:rsidR="002D5861">
        <w:rPr>
          <w:rFonts w:ascii="Calibri" w:eastAsia="Times" w:hAnsi="Calibri" w:cs="Calibri"/>
          <w:sz w:val="24"/>
          <w:szCs w:val="24"/>
        </w:rPr>
        <w:t xml:space="preserve"> some were</w:t>
      </w:r>
      <w:r>
        <w:rPr>
          <w:rFonts w:ascii="Calibri" w:eastAsia="Times" w:hAnsi="Calibri" w:cs="Calibri"/>
          <w:sz w:val="24"/>
          <w:szCs w:val="24"/>
        </w:rPr>
        <w:t xml:space="preserve"> </w:t>
      </w:r>
      <w:r w:rsidRPr="002D5861">
        <w:rPr>
          <w:rFonts w:ascii="Calibri" w:eastAsia="Times" w:hAnsi="Calibri" w:cs="Calibri"/>
          <w:sz w:val="24"/>
          <w:szCs w:val="24"/>
        </w:rPr>
        <w:t xml:space="preserve">either </w:t>
      </w:r>
      <w:r>
        <w:rPr>
          <w:rFonts w:ascii="Calibri" w:eastAsia="Times" w:hAnsi="Calibri" w:cs="Calibri"/>
          <w:sz w:val="24"/>
          <w:szCs w:val="24"/>
        </w:rPr>
        <w:t xml:space="preserve">closed out (which meant the CTW resolved the issue) </w:t>
      </w:r>
      <w:r w:rsidR="002D5861" w:rsidRPr="005B67A7">
        <w:rPr>
          <w:rFonts w:ascii="Calibri" w:eastAsia="Times" w:hAnsi="Calibri" w:cs="Calibri"/>
          <w:sz w:val="24"/>
          <w:szCs w:val="24"/>
        </w:rPr>
        <w:t xml:space="preserve">or passed </w:t>
      </w:r>
      <w:r>
        <w:rPr>
          <w:rFonts w:ascii="Calibri" w:eastAsia="Times" w:hAnsi="Calibri" w:cs="Calibri"/>
          <w:sz w:val="24"/>
          <w:szCs w:val="24"/>
        </w:rPr>
        <w:t>on to the MCRT (Mobile Crisis Response Team)</w:t>
      </w:r>
      <w:r w:rsidR="00471A5B">
        <w:rPr>
          <w:rFonts w:ascii="Calibri" w:eastAsia="Times" w:hAnsi="Calibri" w:cs="Calibri"/>
          <w:sz w:val="24"/>
          <w:szCs w:val="24"/>
        </w:rPr>
        <w:t xml:space="preserve"> for a response in the field. </w:t>
      </w:r>
    </w:p>
    <w:p w14:paraId="2548DD4E" w14:textId="775EBF51" w:rsidR="00471A5B" w:rsidRDefault="00471A5B" w:rsidP="00FD42F2">
      <w:pPr>
        <w:widowControl/>
        <w:spacing w:after="0" w:line="240" w:lineRule="auto"/>
        <w:ind w:left="540" w:right="490"/>
        <w:rPr>
          <w:rFonts w:ascii="Calibri" w:eastAsia="Times" w:hAnsi="Calibri" w:cs="Calibri"/>
          <w:sz w:val="24"/>
          <w:szCs w:val="24"/>
        </w:rPr>
      </w:pPr>
    </w:p>
    <w:p w14:paraId="08DE794B" w14:textId="301CDC81" w:rsidR="00471A5B" w:rsidRDefault="00471A5B" w:rsidP="00FD42F2">
      <w:pPr>
        <w:widowControl/>
        <w:spacing w:after="0" w:line="240" w:lineRule="auto"/>
        <w:ind w:left="540" w:right="490"/>
        <w:rPr>
          <w:rFonts w:ascii="Calibri" w:eastAsia="Times" w:hAnsi="Calibri" w:cs="Calibri"/>
          <w:sz w:val="24"/>
          <w:szCs w:val="24"/>
        </w:rPr>
      </w:pPr>
      <w:r>
        <w:rPr>
          <w:rFonts w:ascii="Calibri" w:eastAsia="Times" w:hAnsi="Calibri" w:cs="Calibri"/>
          <w:sz w:val="24"/>
          <w:szCs w:val="24"/>
        </w:rPr>
        <w:t>Additionally, there were over 250 - 911 calls that came into the center that were coded as “Deflection Not Available” which meant it was either outside of the 4</w:t>
      </w:r>
      <w:r w:rsidRPr="00471A5B">
        <w:rPr>
          <w:rFonts w:ascii="Calibri" w:eastAsia="Times" w:hAnsi="Calibri" w:cs="Calibri"/>
          <w:sz w:val="24"/>
          <w:szCs w:val="24"/>
          <w:vertAlign w:val="superscript"/>
        </w:rPr>
        <w:t>th</w:t>
      </w:r>
      <w:r>
        <w:rPr>
          <w:rFonts w:ascii="Calibri" w:eastAsia="Times" w:hAnsi="Calibri" w:cs="Calibri"/>
          <w:sz w:val="24"/>
          <w:szCs w:val="24"/>
        </w:rPr>
        <w:t xml:space="preserve"> Division, or outside of the 2pm to </w:t>
      </w:r>
      <w:r w:rsidRPr="005B67A7">
        <w:rPr>
          <w:rFonts w:ascii="Calibri" w:eastAsia="Times" w:hAnsi="Calibri" w:cs="Calibri"/>
          <w:sz w:val="24"/>
          <w:szCs w:val="24"/>
        </w:rPr>
        <w:t xml:space="preserve">10pm </w:t>
      </w:r>
      <w:r w:rsidR="00442BA8" w:rsidRPr="005B67A7">
        <w:rPr>
          <w:rFonts w:ascii="Calibri" w:eastAsia="Times" w:hAnsi="Calibri" w:cs="Calibri"/>
          <w:sz w:val="24"/>
          <w:szCs w:val="24"/>
        </w:rPr>
        <w:t xml:space="preserve">time frame </w:t>
      </w:r>
      <w:r>
        <w:rPr>
          <w:rFonts w:ascii="Calibri" w:eastAsia="Times" w:hAnsi="Calibri" w:cs="Calibri"/>
          <w:sz w:val="24"/>
          <w:szCs w:val="24"/>
        </w:rPr>
        <w:t xml:space="preserve">where the CTW’s were working. This data </w:t>
      </w:r>
      <w:r w:rsidR="00442BA8" w:rsidRPr="005B67A7">
        <w:rPr>
          <w:rFonts w:ascii="Calibri" w:eastAsia="Times" w:hAnsi="Calibri" w:cs="Calibri"/>
          <w:sz w:val="24"/>
          <w:szCs w:val="24"/>
        </w:rPr>
        <w:t xml:space="preserve">clearly shows a need for expansion </w:t>
      </w:r>
      <w:r>
        <w:rPr>
          <w:rFonts w:ascii="Calibri" w:eastAsia="Times" w:hAnsi="Calibri" w:cs="Calibri"/>
          <w:sz w:val="24"/>
          <w:szCs w:val="24"/>
        </w:rPr>
        <w:t xml:space="preserve">as </w:t>
      </w:r>
      <w:r w:rsidR="00442BA8">
        <w:rPr>
          <w:rFonts w:ascii="Calibri" w:eastAsia="Times" w:hAnsi="Calibri" w:cs="Calibri"/>
          <w:sz w:val="24"/>
          <w:szCs w:val="24"/>
        </w:rPr>
        <w:t xml:space="preserve">additional </w:t>
      </w:r>
      <w:r w:rsidR="00442BA8" w:rsidRPr="005B67A7">
        <w:rPr>
          <w:rFonts w:ascii="Calibri" w:eastAsia="Times" w:hAnsi="Calibri" w:cs="Calibri"/>
          <w:sz w:val="24"/>
          <w:szCs w:val="24"/>
        </w:rPr>
        <w:t xml:space="preserve">Seven Counties </w:t>
      </w:r>
      <w:r w:rsidRPr="005B67A7">
        <w:rPr>
          <w:rFonts w:ascii="Calibri" w:eastAsia="Times" w:hAnsi="Calibri" w:cs="Calibri"/>
          <w:sz w:val="24"/>
          <w:szCs w:val="24"/>
        </w:rPr>
        <w:t>staff become available</w:t>
      </w:r>
      <w:r w:rsidR="005B67A7">
        <w:rPr>
          <w:rFonts w:ascii="Calibri" w:eastAsia="Times" w:hAnsi="Calibri" w:cs="Calibri"/>
          <w:sz w:val="24"/>
          <w:szCs w:val="24"/>
        </w:rPr>
        <w:t>.</w:t>
      </w:r>
    </w:p>
    <w:p w14:paraId="5E440DF7" w14:textId="73D8930C" w:rsidR="005B67A7" w:rsidRDefault="005B67A7" w:rsidP="00FD42F2">
      <w:pPr>
        <w:widowControl/>
        <w:spacing w:after="0" w:line="240" w:lineRule="auto"/>
        <w:ind w:left="540" w:right="490"/>
        <w:rPr>
          <w:rFonts w:ascii="Calibri" w:eastAsia="Times" w:hAnsi="Calibri" w:cs="Calibri"/>
          <w:sz w:val="24"/>
          <w:szCs w:val="24"/>
        </w:rPr>
      </w:pPr>
    </w:p>
    <w:p w14:paraId="568E16CA" w14:textId="240D1EB9" w:rsidR="005B67A7" w:rsidRDefault="005B67A7" w:rsidP="00FD42F2">
      <w:pPr>
        <w:widowControl/>
        <w:spacing w:after="0" w:line="240" w:lineRule="auto"/>
        <w:ind w:left="540" w:right="490"/>
        <w:rPr>
          <w:rFonts w:ascii="Calibri" w:eastAsia="Times" w:hAnsi="Calibri" w:cs="Calibri"/>
          <w:sz w:val="24"/>
          <w:szCs w:val="24"/>
        </w:rPr>
      </w:pPr>
    </w:p>
    <w:p w14:paraId="266062CB" w14:textId="5ABAD971" w:rsidR="005B67A7" w:rsidRDefault="005B67A7" w:rsidP="00FD42F2">
      <w:pPr>
        <w:widowControl/>
        <w:spacing w:after="0" w:line="240" w:lineRule="auto"/>
        <w:ind w:left="540" w:right="490"/>
        <w:rPr>
          <w:rFonts w:ascii="Calibri" w:eastAsia="Times" w:hAnsi="Calibri" w:cs="Calibri"/>
          <w:sz w:val="24"/>
          <w:szCs w:val="24"/>
        </w:rPr>
      </w:pPr>
    </w:p>
    <w:p w14:paraId="4D3499C5" w14:textId="475C9AE7" w:rsidR="005B67A7" w:rsidRPr="00442BA8" w:rsidRDefault="005B67A7" w:rsidP="00FD42F2">
      <w:pPr>
        <w:widowControl/>
        <w:spacing w:after="0" w:line="240" w:lineRule="auto"/>
        <w:ind w:left="540" w:right="490"/>
        <w:rPr>
          <w:rFonts w:ascii="Calibri" w:eastAsia="Times" w:hAnsi="Calibri" w:cs="Calibri"/>
          <w:strike/>
          <w:sz w:val="24"/>
          <w:szCs w:val="24"/>
        </w:rPr>
      </w:pPr>
      <w:r>
        <w:rPr>
          <w:rFonts w:ascii="Calibri" w:eastAsia="Times" w:hAnsi="Calibri" w:cs="Calibri"/>
          <w:sz w:val="24"/>
          <w:szCs w:val="24"/>
        </w:rPr>
        <w:lastRenderedPageBreak/>
        <w:t>Beginning Sunday May 15, the pilot will be expanded yet again, now to include the LMPD 1</w:t>
      </w:r>
      <w:r w:rsidRPr="005B67A7">
        <w:rPr>
          <w:rFonts w:ascii="Calibri" w:eastAsia="Times" w:hAnsi="Calibri" w:cs="Calibri"/>
          <w:sz w:val="24"/>
          <w:szCs w:val="24"/>
          <w:vertAlign w:val="superscript"/>
        </w:rPr>
        <w:t>st</w:t>
      </w:r>
      <w:r>
        <w:rPr>
          <w:rFonts w:ascii="Calibri" w:eastAsia="Times" w:hAnsi="Calibri" w:cs="Calibri"/>
          <w:sz w:val="24"/>
          <w:szCs w:val="24"/>
        </w:rPr>
        <w:t xml:space="preserve"> Division. The data mentioned above shows the need to next add this division because of its high mental health and CIT (Crisis Intervention Team) call volume. We will continue with the 2pm until 10pm shift but again will now involve both the 4</w:t>
      </w:r>
      <w:r w:rsidRPr="005B67A7">
        <w:rPr>
          <w:rFonts w:ascii="Calibri" w:eastAsia="Times" w:hAnsi="Calibri" w:cs="Calibri"/>
          <w:sz w:val="24"/>
          <w:szCs w:val="24"/>
          <w:vertAlign w:val="superscript"/>
        </w:rPr>
        <w:t>th</w:t>
      </w:r>
      <w:r>
        <w:rPr>
          <w:rFonts w:ascii="Calibri" w:eastAsia="Times" w:hAnsi="Calibri" w:cs="Calibri"/>
          <w:sz w:val="24"/>
          <w:szCs w:val="24"/>
        </w:rPr>
        <w:t xml:space="preserve"> and 1</w:t>
      </w:r>
      <w:r w:rsidRPr="005B67A7">
        <w:rPr>
          <w:rFonts w:ascii="Calibri" w:eastAsia="Times" w:hAnsi="Calibri" w:cs="Calibri"/>
          <w:sz w:val="24"/>
          <w:szCs w:val="24"/>
          <w:vertAlign w:val="superscript"/>
        </w:rPr>
        <w:t>st</w:t>
      </w:r>
      <w:r>
        <w:rPr>
          <w:rFonts w:ascii="Calibri" w:eastAsia="Times" w:hAnsi="Calibri" w:cs="Calibri"/>
          <w:sz w:val="24"/>
          <w:szCs w:val="24"/>
        </w:rPr>
        <w:t xml:space="preserve"> Division. </w:t>
      </w:r>
    </w:p>
    <w:p w14:paraId="23993357" w14:textId="4753680C" w:rsidR="00471A5B" w:rsidRDefault="00471A5B" w:rsidP="00FD42F2">
      <w:pPr>
        <w:widowControl/>
        <w:spacing w:after="0" w:line="240" w:lineRule="auto"/>
        <w:ind w:left="540" w:right="490"/>
        <w:rPr>
          <w:rFonts w:ascii="Calibri" w:eastAsia="Times" w:hAnsi="Calibri" w:cs="Calibri"/>
          <w:sz w:val="24"/>
          <w:szCs w:val="24"/>
        </w:rPr>
      </w:pPr>
    </w:p>
    <w:p w14:paraId="65CB6D39" w14:textId="11E1A3BE" w:rsidR="00471A5B" w:rsidRDefault="00471A5B" w:rsidP="00FD42F2">
      <w:pPr>
        <w:widowControl/>
        <w:spacing w:after="0" w:line="240" w:lineRule="auto"/>
        <w:ind w:left="540" w:right="490"/>
        <w:rPr>
          <w:rFonts w:ascii="Calibri" w:eastAsia="Times" w:hAnsi="Calibri" w:cs="Calibri"/>
          <w:sz w:val="24"/>
          <w:szCs w:val="24"/>
        </w:rPr>
      </w:pPr>
      <w:r>
        <w:rPr>
          <w:rFonts w:ascii="Calibri" w:eastAsia="Times" w:hAnsi="Calibri" w:cs="Calibri"/>
          <w:sz w:val="24"/>
          <w:szCs w:val="24"/>
        </w:rPr>
        <w:t>Seven Count</w:t>
      </w:r>
      <w:r w:rsidR="0094103D">
        <w:rPr>
          <w:rFonts w:ascii="Calibri" w:eastAsia="Times" w:hAnsi="Calibri" w:cs="Calibri"/>
          <w:sz w:val="24"/>
          <w:szCs w:val="24"/>
        </w:rPr>
        <w:t>ies</w:t>
      </w:r>
      <w:r>
        <w:rPr>
          <w:rFonts w:ascii="Calibri" w:eastAsia="Times" w:hAnsi="Calibri" w:cs="Calibri"/>
          <w:sz w:val="24"/>
          <w:szCs w:val="24"/>
        </w:rPr>
        <w:t xml:space="preserve"> Services continues to recruit and hire more qualified personnel for continued expansion. Once these specialists have been</w:t>
      </w:r>
      <w:r w:rsidR="005B67A7">
        <w:rPr>
          <w:rFonts w:ascii="Calibri" w:eastAsia="Times" w:hAnsi="Calibri" w:cs="Calibri"/>
          <w:sz w:val="24"/>
          <w:szCs w:val="24"/>
        </w:rPr>
        <w:t xml:space="preserve"> </w:t>
      </w:r>
      <w:r w:rsidR="00BB3D7C" w:rsidRPr="005B67A7">
        <w:rPr>
          <w:rFonts w:ascii="Calibri" w:eastAsia="Times" w:hAnsi="Calibri" w:cs="Calibri"/>
          <w:sz w:val="24"/>
          <w:szCs w:val="24"/>
        </w:rPr>
        <w:t>approved</w:t>
      </w:r>
      <w:r>
        <w:rPr>
          <w:rFonts w:ascii="Calibri" w:eastAsia="Times" w:hAnsi="Calibri" w:cs="Calibri"/>
          <w:sz w:val="24"/>
          <w:szCs w:val="24"/>
        </w:rPr>
        <w:t xml:space="preserve"> </w:t>
      </w:r>
      <w:r w:rsidR="00BB3D7C" w:rsidRPr="005B67A7">
        <w:rPr>
          <w:rFonts w:ascii="Calibri" w:eastAsia="Times" w:hAnsi="Calibri" w:cs="Calibri"/>
          <w:sz w:val="24"/>
          <w:szCs w:val="24"/>
        </w:rPr>
        <w:t>via</w:t>
      </w:r>
      <w:r w:rsidR="00BB3D7C">
        <w:rPr>
          <w:rFonts w:ascii="Calibri" w:eastAsia="Times" w:hAnsi="Calibri" w:cs="Calibri"/>
          <w:sz w:val="24"/>
          <w:szCs w:val="24"/>
        </w:rPr>
        <w:t xml:space="preserve"> </w:t>
      </w:r>
      <w:r>
        <w:rPr>
          <w:rFonts w:ascii="Calibri" w:eastAsia="Times" w:hAnsi="Calibri" w:cs="Calibri"/>
          <w:sz w:val="24"/>
          <w:szCs w:val="24"/>
        </w:rPr>
        <w:t>the hiring process and trained</w:t>
      </w:r>
      <w:r w:rsidRPr="005B67A7">
        <w:rPr>
          <w:rFonts w:ascii="Calibri" w:eastAsia="Times" w:hAnsi="Calibri" w:cs="Calibri"/>
          <w:sz w:val="24"/>
          <w:szCs w:val="24"/>
        </w:rPr>
        <w:t xml:space="preserve">, </w:t>
      </w:r>
      <w:r w:rsidR="00442BA8" w:rsidRPr="005B67A7">
        <w:rPr>
          <w:rFonts w:ascii="Calibri" w:eastAsia="Times" w:hAnsi="Calibri" w:cs="Calibri"/>
          <w:sz w:val="24"/>
          <w:szCs w:val="24"/>
        </w:rPr>
        <w:t xml:space="preserve">additional </w:t>
      </w:r>
      <w:r w:rsidR="00BB3D7C" w:rsidRPr="005B67A7">
        <w:rPr>
          <w:rFonts w:ascii="Calibri" w:eastAsia="Times" w:hAnsi="Calibri" w:cs="Calibri"/>
          <w:sz w:val="24"/>
          <w:szCs w:val="24"/>
        </w:rPr>
        <w:t>staff</w:t>
      </w:r>
      <w:r w:rsidR="00BB3D7C">
        <w:rPr>
          <w:rFonts w:ascii="Calibri" w:eastAsia="Times" w:hAnsi="Calibri" w:cs="Calibri"/>
          <w:sz w:val="24"/>
          <w:szCs w:val="24"/>
        </w:rPr>
        <w:t xml:space="preserve"> </w:t>
      </w:r>
      <w:r>
        <w:rPr>
          <w:rFonts w:ascii="Calibri" w:eastAsia="Times" w:hAnsi="Calibri" w:cs="Calibri"/>
          <w:sz w:val="24"/>
          <w:szCs w:val="24"/>
        </w:rPr>
        <w:t xml:space="preserve">will be added based on the data collected at MetroSafe. </w:t>
      </w:r>
    </w:p>
    <w:p w14:paraId="632D6D44" w14:textId="60C5A809" w:rsidR="00471A5B" w:rsidRDefault="00471A5B" w:rsidP="00FD42F2">
      <w:pPr>
        <w:widowControl/>
        <w:spacing w:after="0" w:line="240" w:lineRule="auto"/>
        <w:ind w:left="540" w:right="490"/>
        <w:rPr>
          <w:rFonts w:ascii="Calibri" w:eastAsia="Times" w:hAnsi="Calibri" w:cs="Calibri"/>
          <w:sz w:val="24"/>
          <w:szCs w:val="24"/>
        </w:rPr>
      </w:pPr>
    </w:p>
    <w:p w14:paraId="19CC5569" w14:textId="246AE2C7" w:rsidR="00471A5B" w:rsidRDefault="00471A5B" w:rsidP="00FD42F2">
      <w:pPr>
        <w:widowControl/>
        <w:spacing w:after="0" w:line="240" w:lineRule="auto"/>
        <w:ind w:left="540" w:right="490"/>
        <w:rPr>
          <w:rFonts w:ascii="Calibri" w:eastAsia="Times" w:hAnsi="Calibri" w:cs="Calibri"/>
          <w:sz w:val="24"/>
          <w:szCs w:val="24"/>
        </w:rPr>
      </w:pPr>
      <w:r>
        <w:rPr>
          <w:rFonts w:ascii="Calibri" w:eastAsia="Times" w:hAnsi="Calibri" w:cs="Calibri"/>
          <w:sz w:val="24"/>
          <w:szCs w:val="24"/>
        </w:rPr>
        <w:t xml:space="preserve">The respite center has taken in and provided care for 4 people from the first month. We expect this number to grow rapidly once the set-up is completed for officers in the field to deliver and legally transfer someone in crisis to the center, instead of taking them to the hospital or to the corrections facility. This process is currently being discussed. </w:t>
      </w:r>
    </w:p>
    <w:p w14:paraId="338ABC2B" w14:textId="6C618939" w:rsidR="00471A5B" w:rsidRDefault="00471A5B" w:rsidP="00FD42F2">
      <w:pPr>
        <w:widowControl/>
        <w:spacing w:after="0" w:line="240" w:lineRule="auto"/>
        <w:ind w:left="540" w:right="490"/>
        <w:rPr>
          <w:rFonts w:ascii="Calibri" w:eastAsia="Times" w:hAnsi="Calibri" w:cs="Calibri"/>
          <w:sz w:val="24"/>
          <w:szCs w:val="24"/>
        </w:rPr>
      </w:pPr>
    </w:p>
    <w:p w14:paraId="74DA341C" w14:textId="098EFD28" w:rsidR="00471A5B" w:rsidRDefault="00471A5B" w:rsidP="00FD42F2">
      <w:pPr>
        <w:widowControl/>
        <w:spacing w:after="0" w:line="240" w:lineRule="auto"/>
        <w:ind w:left="540" w:right="490"/>
        <w:rPr>
          <w:rFonts w:ascii="Calibri" w:eastAsia="Times" w:hAnsi="Calibri" w:cs="Calibri"/>
          <w:sz w:val="24"/>
          <w:szCs w:val="24"/>
        </w:rPr>
      </w:pPr>
      <w:r>
        <w:rPr>
          <w:rFonts w:ascii="Calibri" w:eastAsia="Times" w:hAnsi="Calibri" w:cs="Calibri"/>
          <w:sz w:val="24"/>
          <w:szCs w:val="24"/>
        </w:rPr>
        <w:t>As of our first month, working in the 4</w:t>
      </w:r>
      <w:r w:rsidRPr="00471A5B">
        <w:rPr>
          <w:rFonts w:ascii="Calibri" w:eastAsia="Times" w:hAnsi="Calibri" w:cs="Calibri"/>
          <w:sz w:val="24"/>
          <w:szCs w:val="24"/>
          <w:vertAlign w:val="superscript"/>
        </w:rPr>
        <w:t>th</w:t>
      </w:r>
      <w:r>
        <w:rPr>
          <w:rFonts w:ascii="Calibri" w:eastAsia="Times" w:hAnsi="Calibri" w:cs="Calibri"/>
          <w:sz w:val="24"/>
          <w:szCs w:val="24"/>
        </w:rPr>
        <w:t xml:space="preserve"> Division and within the hours of 2pm until 10 pm, the cost of the pilot program is averaging </w:t>
      </w:r>
      <w:r w:rsidR="00CC69C0">
        <w:rPr>
          <w:rFonts w:ascii="Calibri" w:eastAsia="Times" w:hAnsi="Calibri" w:cs="Calibri"/>
          <w:sz w:val="24"/>
          <w:szCs w:val="24"/>
        </w:rPr>
        <w:t xml:space="preserve">a little over $13,700 per week. We expect, as the program is </w:t>
      </w:r>
      <w:r w:rsidR="00CC69C0" w:rsidRPr="00CC69C0">
        <w:rPr>
          <w:rFonts w:ascii="Calibri" w:eastAsia="Times" w:hAnsi="Calibri" w:cs="Calibri"/>
          <w:sz w:val="24"/>
          <w:szCs w:val="24"/>
        </w:rPr>
        <w:t xml:space="preserve">continuously </w:t>
      </w:r>
      <w:r w:rsidR="00CC69C0">
        <w:rPr>
          <w:rFonts w:ascii="Calibri" w:eastAsia="Times" w:hAnsi="Calibri" w:cs="Calibri"/>
          <w:sz w:val="24"/>
          <w:szCs w:val="24"/>
        </w:rPr>
        <w:t xml:space="preserve">growing, for these costs to expand. </w:t>
      </w:r>
    </w:p>
    <w:p w14:paraId="4D92B096" w14:textId="0F8D4828" w:rsidR="00CC69C0" w:rsidRDefault="00CC69C0" w:rsidP="00FD42F2">
      <w:pPr>
        <w:widowControl/>
        <w:spacing w:after="0" w:line="240" w:lineRule="auto"/>
        <w:ind w:left="540" w:right="490"/>
        <w:rPr>
          <w:rFonts w:ascii="Calibri" w:eastAsia="Times" w:hAnsi="Calibri" w:cs="Calibri"/>
          <w:sz w:val="24"/>
          <w:szCs w:val="24"/>
        </w:rPr>
      </w:pPr>
    </w:p>
    <w:p w14:paraId="3A15DBF5" w14:textId="64E34847" w:rsidR="00CC69C0" w:rsidRDefault="00CC69C0" w:rsidP="00FD42F2">
      <w:pPr>
        <w:widowControl/>
        <w:spacing w:after="0" w:line="240" w:lineRule="auto"/>
        <w:ind w:left="540" w:right="490"/>
        <w:rPr>
          <w:rFonts w:ascii="Calibri" w:eastAsia="Times" w:hAnsi="Calibri" w:cs="Calibri"/>
          <w:sz w:val="24"/>
          <w:szCs w:val="24"/>
        </w:rPr>
      </w:pPr>
      <w:r>
        <w:rPr>
          <w:rFonts w:ascii="Calibri" w:eastAsia="Times" w:hAnsi="Calibri" w:cs="Calibri"/>
          <w:sz w:val="24"/>
          <w:szCs w:val="24"/>
        </w:rPr>
        <w:t>If you should have any further questions, feel free to contact me.</w:t>
      </w:r>
    </w:p>
    <w:p w14:paraId="7E58BB6F" w14:textId="2D1B83E4" w:rsidR="00CC69C0" w:rsidRDefault="00CC69C0" w:rsidP="00FD42F2">
      <w:pPr>
        <w:widowControl/>
        <w:spacing w:after="0" w:line="240" w:lineRule="auto"/>
        <w:ind w:left="540" w:right="490"/>
        <w:rPr>
          <w:rFonts w:ascii="Calibri" w:eastAsia="Times" w:hAnsi="Calibri" w:cs="Calibri"/>
          <w:sz w:val="24"/>
          <w:szCs w:val="24"/>
        </w:rPr>
      </w:pPr>
    </w:p>
    <w:p w14:paraId="139F9155" w14:textId="77777777" w:rsidR="00CC69C0" w:rsidRPr="00FD42F2" w:rsidRDefault="00CC69C0" w:rsidP="00FD42F2">
      <w:pPr>
        <w:widowControl/>
        <w:spacing w:after="0" w:line="240" w:lineRule="auto"/>
        <w:ind w:left="540" w:right="490"/>
        <w:rPr>
          <w:rFonts w:ascii="Calibri" w:eastAsia="Times" w:hAnsi="Calibri" w:cs="Calibri"/>
          <w:sz w:val="24"/>
          <w:szCs w:val="24"/>
        </w:rPr>
      </w:pPr>
    </w:p>
    <w:p w14:paraId="3EC189F5" w14:textId="77777777" w:rsidR="00FD42F2" w:rsidRPr="00FD42F2" w:rsidRDefault="00FD42F2" w:rsidP="00FD42F2">
      <w:pPr>
        <w:widowControl/>
        <w:spacing w:after="0" w:line="240" w:lineRule="auto"/>
        <w:ind w:left="540" w:right="490"/>
        <w:rPr>
          <w:rFonts w:ascii="Calibri" w:eastAsia="Times" w:hAnsi="Calibri" w:cs="Calibri"/>
          <w:sz w:val="24"/>
          <w:szCs w:val="24"/>
        </w:rPr>
      </w:pPr>
      <w:r w:rsidRPr="00FD42F2">
        <w:rPr>
          <w:rFonts w:ascii="Calibri" w:eastAsia="Times" w:hAnsi="Calibri" w:cs="Calibri"/>
          <w:sz w:val="24"/>
          <w:szCs w:val="24"/>
        </w:rPr>
        <w:t>Sincerely,</w:t>
      </w:r>
    </w:p>
    <w:p w14:paraId="36351651" w14:textId="77777777" w:rsidR="00FD42F2" w:rsidRPr="00FD42F2" w:rsidRDefault="00FD42F2" w:rsidP="00FD42F2">
      <w:pPr>
        <w:widowControl/>
        <w:spacing w:after="0" w:line="240" w:lineRule="auto"/>
        <w:ind w:left="540" w:right="490"/>
        <w:rPr>
          <w:rFonts w:ascii="Times" w:eastAsia="Times" w:hAnsi="Times" w:cs="Times New Roman"/>
          <w:sz w:val="24"/>
          <w:szCs w:val="20"/>
        </w:rPr>
      </w:pPr>
      <w:r w:rsidRPr="00FD42F2">
        <w:rPr>
          <w:rFonts w:ascii="Times New Roman" w:eastAsia="Times" w:hAnsi="Times New Roman" w:cs="Times New Roman"/>
          <w:b/>
          <w:noProof/>
          <w:sz w:val="24"/>
          <w:szCs w:val="20"/>
        </w:rPr>
        <w:drawing>
          <wp:inline distT="0" distB="0" distL="0" distR="0" wp14:anchorId="2C9BA834" wp14:editId="6A90A1DD">
            <wp:extent cx="1550670" cy="367665"/>
            <wp:effectExtent l="0" t="0" r="11430" b="13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550670" cy="367665"/>
                    </a:xfrm>
                    <a:prstGeom prst="rect">
                      <a:avLst/>
                    </a:prstGeom>
                    <a:noFill/>
                    <a:ln>
                      <a:noFill/>
                    </a:ln>
                  </pic:spPr>
                </pic:pic>
              </a:graphicData>
            </a:graphic>
          </wp:inline>
        </w:drawing>
      </w:r>
      <w:r w:rsidRPr="00FD42F2">
        <w:rPr>
          <w:rFonts w:ascii="Times" w:eastAsia="Times" w:hAnsi="Times" w:cs="Times New Roman"/>
          <w:sz w:val="24"/>
          <w:szCs w:val="20"/>
        </w:rPr>
        <w:tab/>
      </w:r>
      <w:r w:rsidRPr="00FD42F2">
        <w:rPr>
          <w:rFonts w:ascii="Times" w:eastAsia="Times" w:hAnsi="Times" w:cs="Times New Roman"/>
          <w:sz w:val="24"/>
          <w:szCs w:val="20"/>
        </w:rPr>
        <w:tab/>
      </w:r>
      <w:r w:rsidRPr="00FD42F2">
        <w:rPr>
          <w:rFonts w:ascii="Times" w:eastAsia="Times" w:hAnsi="Times" w:cs="Times New Roman"/>
          <w:sz w:val="24"/>
          <w:szCs w:val="20"/>
        </w:rPr>
        <w:tab/>
      </w:r>
      <w:r w:rsidRPr="00FD42F2">
        <w:rPr>
          <w:rFonts w:ascii="Times" w:eastAsia="Times" w:hAnsi="Times" w:cs="Times New Roman"/>
          <w:sz w:val="24"/>
          <w:szCs w:val="20"/>
        </w:rPr>
        <w:tab/>
      </w:r>
      <w:r w:rsidRPr="00FD42F2">
        <w:rPr>
          <w:rFonts w:ascii="Times" w:eastAsia="Times" w:hAnsi="Times" w:cs="Times New Roman"/>
          <w:sz w:val="24"/>
          <w:szCs w:val="20"/>
        </w:rPr>
        <w:tab/>
      </w:r>
      <w:r w:rsidRPr="00FD42F2">
        <w:rPr>
          <w:rFonts w:ascii="Times" w:eastAsia="Times" w:hAnsi="Times" w:cs="Times New Roman"/>
          <w:sz w:val="24"/>
          <w:szCs w:val="20"/>
        </w:rPr>
        <w:tab/>
      </w:r>
      <w:r w:rsidRPr="00FD42F2">
        <w:rPr>
          <w:rFonts w:ascii="Times" w:eastAsia="Times" w:hAnsi="Times" w:cs="Times New Roman"/>
          <w:sz w:val="24"/>
          <w:szCs w:val="20"/>
        </w:rPr>
        <w:tab/>
      </w:r>
    </w:p>
    <w:p w14:paraId="2DA5DFD8" w14:textId="77777777" w:rsidR="00FD42F2" w:rsidRPr="00FD42F2" w:rsidRDefault="00FD42F2" w:rsidP="00FD42F2">
      <w:pPr>
        <w:widowControl/>
        <w:spacing w:after="0" w:line="240" w:lineRule="auto"/>
        <w:ind w:left="540" w:right="490"/>
        <w:rPr>
          <w:rFonts w:ascii="Calibri" w:eastAsia="Times" w:hAnsi="Calibri" w:cs="Calibri"/>
          <w:sz w:val="24"/>
          <w:szCs w:val="24"/>
        </w:rPr>
      </w:pPr>
      <w:r w:rsidRPr="00FD42F2">
        <w:rPr>
          <w:rFonts w:ascii="Calibri" w:eastAsia="Times" w:hAnsi="Calibri" w:cs="Calibri"/>
          <w:sz w:val="24"/>
          <w:szCs w:val="24"/>
        </w:rPr>
        <w:t>Edward J. Meiman III, Executive Director</w:t>
      </w:r>
    </w:p>
    <w:p w14:paraId="4F8920B5" w14:textId="77777777" w:rsidR="00FD42F2" w:rsidRPr="00FD42F2" w:rsidRDefault="00FD42F2" w:rsidP="00FD42F2">
      <w:pPr>
        <w:widowControl/>
        <w:spacing w:after="0" w:line="240" w:lineRule="auto"/>
        <w:ind w:left="540" w:right="490"/>
        <w:rPr>
          <w:rFonts w:ascii="Calibri" w:eastAsia="Times" w:hAnsi="Calibri" w:cs="Calibri"/>
          <w:sz w:val="24"/>
          <w:szCs w:val="24"/>
        </w:rPr>
      </w:pPr>
      <w:r w:rsidRPr="00FD42F2">
        <w:rPr>
          <w:rFonts w:ascii="Calibri" w:eastAsia="Times" w:hAnsi="Calibri" w:cs="Calibri"/>
          <w:sz w:val="24"/>
          <w:szCs w:val="24"/>
        </w:rPr>
        <w:t>Louisville Metro Emergency Services</w:t>
      </w:r>
    </w:p>
    <w:p w14:paraId="5AB8A548" w14:textId="77777777" w:rsidR="00FD42F2" w:rsidRPr="00FD42F2" w:rsidRDefault="00FD42F2" w:rsidP="00FD42F2">
      <w:pPr>
        <w:widowControl/>
        <w:spacing w:after="0" w:line="240" w:lineRule="auto"/>
        <w:ind w:left="540" w:right="490"/>
        <w:rPr>
          <w:rFonts w:ascii="Calibri" w:eastAsia="Times" w:hAnsi="Calibri" w:cs="Calibri"/>
          <w:sz w:val="24"/>
          <w:szCs w:val="24"/>
        </w:rPr>
      </w:pPr>
    </w:p>
    <w:p w14:paraId="78A999B6" w14:textId="27BF05B9" w:rsidR="00FD42F2" w:rsidRPr="00FD42F2" w:rsidRDefault="00FD42F2" w:rsidP="00FD42F2">
      <w:pPr>
        <w:widowControl/>
        <w:spacing w:after="0" w:line="240" w:lineRule="auto"/>
        <w:ind w:left="540" w:right="490"/>
        <w:rPr>
          <w:rFonts w:ascii="Calibri" w:eastAsia="Times" w:hAnsi="Calibri" w:cs="Calibri"/>
          <w:sz w:val="24"/>
          <w:szCs w:val="24"/>
        </w:rPr>
      </w:pPr>
      <w:r w:rsidRPr="00FD42F2">
        <w:rPr>
          <w:rFonts w:ascii="Calibri" w:eastAsia="Times" w:hAnsi="Calibri" w:cs="Calibri"/>
          <w:sz w:val="24"/>
          <w:szCs w:val="24"/>
        </w:rPr>
        <w:t>cc:</w:t>
      </w:r>
      <w:r>
        <w:rPr>
          <w:rFonts w:ascii="Calibri" w:eastAsia="Times" w:hAnsi="Calibri" w:cs="Calibri"/>
          <w:sz w:val="24"/>
          <w:szCs w:val="24"/>
        </w:rPr>
        <w:t xml:space="preserve">  </w:t>
      </w:r>
      <w:r w:rsidRPr="00FD42F2">
        <w:rPr>
          <w:rFonts w:ascii="Calibri" w:eastAsia="Times" w:hAnsi="Calibri" w:cs="Calibri"/>
          <w:sz w:val="24"/>
          <w:szCs w:val="24"/>
        </w:rPr>
        <w:t xml:space="preserve">Sonya Harward, Metro Council Clerk </w:t>
      </w:r>
    </w:p>
    <w:p w14:paraId="1D7AE42A" w14:textId="629347D1" w:rsidR="00FD42F2" w:rsidRPr="00FD42F2" w:rsidRDefault="00FD42F2" w:rsidP="00FD42F2">
      <w:pPr>
        <w:widowControl/>
        <w:spacing w:after="0" w:line="240" w:lineRule="auto"/>
        <w:ind w:left="540" w:right="490"/>
        <w:rPr>
          <w:rFonts w:ascii="Calibri" w:eastAsia="Times" w:hAnsi="Calibri" w:cs="Calibri"/>
          <w:sz w:val="24"/>
          <w:szCs w:val="24"/>
        </w:rPr>
      </w:pPr>
      <w:r w:rsidRPr="00FD42F2">
        <w:rPr>
          <w:rFonts w:ascii="Calibri" w:eastAsia="Times" w:hAnsi="Calibri" w:cs="Calibri"/>
          <w:sz w:val="24"/>
          <w:szCs w:val="24"/>
        </w:rPr>
        <w:tab/>
      </w:r>
      <w:r>
        <w:rPr>
          <w:rFonts w:ascii="Calibri" w:eastAsia="Times" w:hAnsi="Calibri" w:cs="Calibri"/>
          <w:sz w:val="24"/>
          <w:szCs w:val="24"/>
        </w:rPr>
        <w:t xml:space="preserve">   </w:t>
      </w:r>
      <w:r w:rsidRPr="00FD42F2">
        <w:rPr>
          <w:rFonts w:ascii="Calibri" w:eastAsia="Times" w:hAnsi="Calibri" w:cs="Calibri"/>
          <w:sz w:val="24"/>
          <w:szCs w:val="24"/>
        </w:rPr>
        <w:t>Ellen Hesen</w:t>
      </w:r>
    </w:p>
    <w:p w14:paraId="0E8FDB47" w14:textId="0D343D45" w:rsidR="00FD42F2" w:rsidRPr="00FD42F2" w:rsidRDefault="00FD42F2" w:rsidP="00FD42F2">
      <w:pPr>
        <w:widowControl/>
        <w:spacing w:after="0" w:line="240" w:lineRule="auto"/>
        <w:ind w:left="540" w:right="490"/>
        <w:rPr>
          <w:rFonts w:ascii="Calibri" w:eastAsia="Times" w:hAnsi="Calibri" w:cs="Calibri"/>
          <w:sz w:val="24"/>
          <w:szCs w:val="24"/>
        </w:rPr>
      </w:pPr>
      <w:r w:rsidRPr="00FD42F2">
        <w:rPr>
          <w:rFonts w:ascii="Calibri" w:eastAsia="Times" w:hAnsi="Calibri" w:cs="Calibri"/>
          <w:sz w:val="24"/>
          <w:szCs w:val="24"/>
        </w:rPr>
        <w:tab/>
      </w:r>
      <w:r>
        <w:rPr>
          <w:rFonts w:ascii="Calibri" w:eastAsia="Times" w:hAnsi="Calibri" w:cs="Calibri"/>
          <w:sz w:val="24"/>
          <w:szCs w:val="24"/>
        </w:rPr>
        <w:t xml:space="preserve">   </w:t>
      </w:r>
      <w:r w:rsidRPr="00FD42F2">
        <w:rPr>
          <w:rFonts w:ascii="Calibri" w:eastAsia="Times" w:hAnsi="Calibri" w:cs="Calibri"/>
          <w:sz w:val="24"/>
          <w:szCs w:val="24"/>
        </w:rPr>
        <w:t>Matt Golden</w:t>
      </w:r>
    </w:p>
    <w:p w14:paraId="3FDBF93A" w14:textId="3276B577" w:rsidR="00FD42F2" w:rsidRPr="00FD42F2" w:rsidRDefault="00FD42F2" w:rsidP="00FD42F2">
      <w:pPr>
        <w:widowControl/>
        <w:spacing w:after="0" w:line="240" w:lineRule="auto"/>
        <w:ind w:left="540" w:right="490"/>
        <w:rPr>
          <w:rFonts w:ascii="Calibri" w:eastAsia="Times" w:hAnsi="Calibri" w:cs="Calibri"/>
          <w:sz w:val="24"/>
          <w:szCs w:val="24"/>
        </w:rPr>
      </w:pPr>
      <w:r w:rsidRPr="00FD42F2">
        <w:rPr>
          <w:rFonts w:ascii="Calibri" w:eastAsia="Times" w:hAnsi="Calibri" w:cs="Calibri"/>
          <w:sz w:val="24"/>
          <w:szCs w:val="24"/>
        </w:rPr>
        <w:tab/>
      </w:r>
      <w:r>
        <w:rPr>
          <w:rFonts w:ascii="Calibri" w:eastAsia="Times" w:hAnsi="Calibri" w:cs="Calibri"/>
          <w:sz w:val="24"/>
          <w:szCs w:val="24"/>
        </w:rPr>
        <w:t xml:space="preserve">   </w:t>
      </w:r>
      <w:r w:rsidRPr="00FD42F2">
        <w:rPr>
          <w:rFonts w:ascii="Calibri" w:eastAsia="Times" w:hAnsi="Calibri" w:cs="Calibri"/>
          <w:sz w:val="24"/>
          <w:szCs w:val="24"/>
        </w:rPr>
        <w:t>Abbey Drane</w:t>
      </w:r>
    </w:p>
    <w:p w14:paraId="4E869E6B" w14:textId="29920F39" w:rsidR="00A611FC" w:rsidRDefault="00FD42F2" w:rsidP="00FD42F2">
      <w:pPr>
        <w:widowControl/>
        <w:spacing w:after="0" w:line="240" w:lineRule="auto"/>
        <w:ind w:left="540" w:right="490"/>
        <w:rPr>
          <w:rFonts w:ascii="Arial" w:hAnsi="Arial" w:cs="Arial"/>
          <w:szCs w:val="20"/>
        </w:rPr>
      </w:pPr>
      <w:r w:rsidRPr="00FD42F2">
        <w:rPr>
          <w:rFonts w:ascii="Calibri" w:eastAsia="Times" w:hAnsi="Calibri" w:cs="Calibri"/>
          <w:sz w:val="24"/>
          <w:szCs w:val="24"/>
        </w:rPr>
        <w:tab/>
      </w:r>
      <w:r>
        <w:rPr>
          <w:rFonts w:ascii="Calibri" w:eastAsia="Times" w:hAnsi="Calibri" w:cs="Calibri"/>
          <w:sz w:val="24"/>
          <w:szCs w:val="24"/>
        </w:rPr>
        <w:t xml:space="preserve">   </w:t>
      </w:r>
      <w:r w:rsidRPr="00FD42F2">
        <w:rPr>
          <w:rFonts w:ascii="Calibri" w:eastAsia="Times" w:hAnsi="Calibri" w:cs="Calibri"/>
          <w:sz w:val="24"/>
          <w:szCs w:val="24"/>
        </w:rPr>
        <w:t>David Weathersby</w:t>
      </w:r>
    </w:p>
    <w:p w14:paraId="1D78439E" w14:textId="77777777" w:rsidR="00A611FC" w:rsidRPr="00A611FC" w:rsidRDefault="00A611FC" w:rsidP="00A611FC">
      <w:pPr>
        <w:spacing w:after="0" w:line="200" w:lineRule="exact"/>
        <w:ind w:left="540"/>
        <w:jc w:val="both"/>
        <w:rPr>
          <w:rFonts w:ascii="Arial" w:hAnsi="Arial" w:cs="Arial"/>
          <w:szCs w:val="20"/>
        </w:rPr>
      </w:pPr>
    </w:p>
    <w:sectPr w:rsidR="00A611FC" w:rsidRPr="00A611FC">
      <w:type w:val="continuous"/>
      <w:pgSz w:w="12240" w:h="15840"/>
      <w:pgMar w:top="620" w:right="6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3498" w14:textId="77777777" w:rsidR="00BA1F7B" w:rsidRDefault="00BA1F7B" w:rsidP="006C450E">
      <w:pPr>
        <w:spacing w:after="0" w:line="240" w:lineRule="auto"/>
      </w:pPr>
      <w:r>
        <w:separator/>
      </w:r>
    </w:p>
  </w:endnote>
  <w:endnote w:type="continuationSeparator" w:id="0">
    <w:p w14:paraId="7F1173C3" w14:textId="77777777" w:rsidR="00BA1F7B" w:rsidRDefault="00BA1F7B" w:rsidP="006C4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F3AD" w14:textId="77777777" w:rsidR="00CC69C0" w:rsidRDefault="00CC6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9E3D" w14:textId="77777777" w:rsidR="006C450E" w:rsidRDefault="00BA1F7B" w:rsidP="006C450E">
    <w:pPr>
      <w:spacing w:before="39" w:after="0" w:line="240" w:lineRule="auto"/>
      <w:ind w:left="4293" w:right="4324"/>
      <w:jc w:val="center"/>
      <w:rPr>
        <w:rFonts w:ascii="Times New Roman" w:eastAsia="Times New Roman" w:hAnsi="Times New Roman" w:cs="Times New Roman"/>
        <w:sz w:val="16"/>
        <w:szCs w:val="16"/>
      </w:rPr>
    </w:pPr>
    <w:hyperlink r:id="rId1">
      <w:r w:rsidR="006C450E">
        <w:rPr>
          <w:rFonts w:ascii="Times New Roman" w:eastAsia="Times New Roman" w:hAnsi="Times New Roman" w:cs="Times New Roman"/>
          <w:color w:val="525462"/>
          <w:w w:val="130"/>
          <w:sz w:val="16"/>
          <w:szCs w:val="16"/>
        </w:rPr>
        <w:t>www.</w:t>
      </w:r>
    </w:hyperlink>
    <w:r w:rsidR="006C450E">
      <w:rPr>
        <w:rFonts w:ascii="Times New Roman" w:eastAsia="Times New Roman" w:hAnsi="Times New Roman" w:cs="Times New Roman"/>
        <w:color w:val="525462"/>
        <w:w w:val="150"/>
        <w:sz w:val="16"/>
        <w:szCs w:val="16"/>
      </w:rPr>
      <w:t>louisvillek</w:t>
    </w:r>
    <w:r w:rsidR="006C450E">
      <w:rPr>
        <w:rFonts w:ascii="Times New Roman" w:eastAsia="Times New Roman" w:hAnsi="Times New Roman" w:cs="Times New Roman"/>
        <w:color w:val="525462"/>
        <w:w w:val="139"/>
        <w:sz w:val="15"/>
        <w:szCs w:val="15"/>
      </w:rPr>
      <w:t>y.</w:t>
    </w:r>
    <w:r w:rsidR="006C450E">
      <w:rPr>
        <w:rFonts w:ascii="Times New Roman" w:eastAsia="Times New Roman" w:hAnsi="Times New Roman" w:cs="Times New Roman"/>
        <w:color w:val="525462"/>
        <w:w w:val="139"/>
        <w:sz w:val="16"/>
        <w:szCs w:val="16"/>
      </w:rPr>
      <w:t>gov</w:t>
    </w:r>
  </w:p>
  <w:p w14:paraId="272C4967" w14:textId="77777777" w:rsidR="006C450E" w:rsidRDefault="006C450E" w:rsidP="006C450E">
    <w:pPr>
      <w:spacing w:before="1" w:after="0" w:line="120" w:lineRule="exact"/>
      <w:rPr>
        <w:sz w:val="12"/>
        <w:szCs w:val="12"/>
      </w:rPr>
    </w:pPr>
  </w:p>
  <w:p w14:paraId="6908B395" w14:textId="77777777" w:rsidR="006C450E" w:rsidRDefault="006C450E" w:rsidP="006C450E">
    <w:pPr>
      <w:spacing w:after="0" w:line="240" w:lineRule="auto"/>
      <w:ind w:left="80" w:right="69"/>
      <w:jc w:val="center"/>
    </w:pPr>
    <w:r>
      <w:rPr>
        <w:rFonts w:ascii="Arial" w:eastAsia="Arial" w:hAnsi="Arial" w:cs="Arial"/>
        <w:color w:val="525462"/>
        <w:w w:val="111"/>
        <w:sz w:val="14"/>
        <w:szCs w:val="14"/>
      </w:rPr>
      <w:t>METROSAFE</w:t>
    </w:r>
    <w:r>
      <w:rPr>
        <w:rFonts w:ascii="Arial" w:eastAsia="Arial" w:hAnsi="Arial" w:cs="Arial"/>
        <w:color w:val="525462"/>
        <w:spacing w:val="-16"/>
        <w:w w:val="111"/>
        <w:sz w:val="14"/>
        <w:szCs w:val="14"/>
      </w:rPr>
      <w:t xml:space="preserve"> </w:t>
    </w:r>
    <w:r>
      <w:rPr>
        <w:rFonts w:ascii="Arial" w:eastAsia="Arial" w:hAnsi="Arial" w:cs="Arial"/>
        <w:color w:val="525462"/>
        <w:w w:val="111"/>
        <w:sz w:val="14"/>
        <w:szCs w:val="14"/>
      </w:rPr>
      <w:t xml:space="preserve">BUILDING   </w:t>
    </w:r>
    <w:r>
      <w:rPr>
        <w:rFonts w:ascii="Arial" w:eastAsia="Arial" w:hAnsi="Arial" w:cs="Arial"/>
        <w:color w:val="525462"/>
        <w:spacing w:val="21"/>
        <w:w w:val="111"/>
        <w:sz w:val="14"/>
        <w:szCs w:val="14"/>
      </w:rPr>
      <w:t xml:space="preserve"> </w:t>
    </w:r>
    <w:r>
      <w:rPr>
        <w:rFonts w:ascii="Arial" w:eastAsia="Arial" w:hAnsi="Arial" w:cs="Arial"/>
        <w:color w:val="525462"/>
        <w:sz w:val="14"/>
        <w:szCs w:val="14"/>
      </w:rPr>
      <w:t xml:space="preserve">410 </w:t>
    </w:r>
    <w:r>
      <w:rPr>
        <w:rFonts w:ascii="Arial" w:eastAsia="Arial" w:hAnsi="Arial" w:cs="Arial"/>
        <w:color w:val="525462"/>
        <w:w w:val="121"/>
        <w:sz w:val="14"/>
        <w:szCs w:val="14"/>
      </w:rPr>
      <w:t>SOUTH</w:t>
    </w:r>
    <w:r>
      <w:rPr>
        <w:rFonts w:ascii="Arial" w:eastAsia="Arial" w:hAnsi="Arial" w:cs="Arial"/>
        <w:color w:val="525462"/>
        <w:spacing w:val="-22"/>
        <w:w w:val="121"/>
        <w:sz w:val="14"/>
        <w:szCs w:val="14"/>
      </w:rPr>
      <w:t xml:space="preserve"> </w:t>
    </w:r>
    <w:r>
      <w:rPr>
        <w:rFonts w:ascii="Arial" w:eastAsia="Arial" w:hAnsi="Arial" w:cs="Arial"/>
        <w:color w:val="525462"/>
        <w:spacing w:val="5"/>
        <w:sz w:val="14"/>
        <w:szCs w:val="14"/>
      </w:rPr>
      <w:t>5</w:t>
    </w:r>
    <w:r w:rsidRPr="00855C02">
      <w:rPr>
        <w:rFonts w:ascii="Arial" w:eastAsia="Arial" w:hAnsi="Arial" w:cs="Arial"/>
        <w:color w:val="525462"/>
        <w:spacing w:val="5"/>
        <w:sz w:val="14"/>
        <w:szCs w:val="14"/>
        <w:vertAlign w:val="superscript"/>
      </w:rPr>
      <w:t>TH</w:t>
    </w:r>
    <w:r>
      <w:rPr>
        <w:rFonts w:ascii="Arial" w:eastAsia="Arial" w:hAnsi="Arial" w:cs="Arial"/>
        <w:color w:val="525462"/>
        <w:spacing w:val="5"/>
        <w:sz w:val="14"/>
        <w:szCs w:val="14"/>
      </w:rPr>
      <w:t xml:space="preserve"> </w:t>
    </w:r>
    <w:r>
      <w:rPr>
        <w:rFonts w:ascii="Arial" w:eastAsia="Arial" w:hAnsi="Arial" w:cs="Arial"/>
        <w:color w:val="525462"/>
        <w:sz w:val="14"/>
        <w:szCs w:val="14"/>
      </w:rPr>
      <w:t xml:space="preserve">STREET, </w:t>
    </w:r>
    <w:r>
      <w:rPr>
        <w:rFonts w:ascii="Arial" w:eastAsia="Arial" w:hAnsi="Arial" w:cs="Arial"/>
        <w:color w:val="525462"/>
        <w:w w:val="95"/>
        <w:sz w:val="14"/>
        <w:szCs w:val="14"/>
      </w:rPr>
      <w:t>3</w:t>
    </w:r>
    <w:r w:rsidRPr="00855C02">
      <w:rPr>
        <w:rFonts w:ascii="Arial" w:eastAsia="Arial" w:hAnsi="Arial" w:cs="Arial"/>
        <w:color w:val="525462"/>
        <w:w w:val="95"/>
        <w:sz w:val="14"/>
        <w:szCs w:val="14"/>
        <w:vertAlign w:val="superscript"/>
      </w:rPr>
      <w:t>RD</w:t>
    </w:r>
    <w:r>
      <w:rPr>
        <w:rFonts w:ascii="Arial" w:eastAsia="Arial" w:hAnsi="Arial" w:cs="Arial"/>
        <w:color w:val="525462"/>
        <w:w w:val="95"/>
        <w:sz w:val="14"/>
        <w:szCs w:val="14"/>
      </w:rPr>
      <w:t xml:space="preserve"> </w:t>
    </w:r>
    <w:r>
      <w:rPr>
        <w:rFonts w:ascii="Arial" w:eastAsia="Arial" w:hAnsi="Arial" w:cs="Arial"/>
        <w:color w:val="525462"/>
        <w:w w:val="112"/>
        <w:sz w:val="14"/>
        <w:szCs w:val="14"/>
      </w:rPr>
      <w:t xml:space="preserve">FLOOR  </w:t>
    </w:r>
    <w:r>
      <w:rPr>
        <w:rFonts w:ascii="Arial" w:eastAsia="Arial" w:hAnsi="Arial" w:cs="Arial"/>
        <w:color w:val="525462"/>
        <w:spacing w:val="31"/>
        <w:w w:val="112"/>
        <w:sz w:val="14"/>
        <w:szCs w:val="14"/>
      </w:rPr>
      <w:t xml:space="preserve"> </w:t>
    </w:r>
    <w:r>
      <w:rPr>
        <w:rFonts w:ascii="Arial" w:eastAsia="Arial" w:hAnsi="Arial" w:cs="Arial"/>
        <w:color w:val="525462"/>
        <w:w w:val="112"/>
        <w:sz w:val="14"/>
        <w:szCs w:val="14"/>
      </w:rPr>
      <w:t>LOUISVILLE, KENTUCKY</w:t>
    </w:r>
    <w:r>
      <w:rPr>
        <w:rFonts w:ascii="Arial" w:eastAsia="Arial" w:hAnsi="Arial" w:cs="Arial"/>
        <w:color w:val="525462"/>
        <w:spacing w:val="31"/>
        <w:w w:val="112"/>
        <w:sz w:val="14"/>
        <w:szCs w:val="14"/>
      </w:rPr>
      <w:t xml:space="preserve"> </w:t>
    </w:r>
    <w:r>
      <w:rPr>
        <w:rFonts w:ascii="Arial" w:eastAsia="Arial" w:hAnsi="Arial" w:cs="Arial"/>
        <w:color w:val="525462"/>
        <w:w w:val="142"/>
        <w:sz w:val="14"/>
        <w:szCs w:val="14"/>
      </w:rPr>
      <w:t xml:space="preserve">40202  </w:t>
    </w:r>
    <w:r>
      <w:rPr>
        <w:rFonts w:ascii="Arial" w:eastAsia="Arial" w:hAnsi="Arial" w:cs="Arial"/>
        <w:color w:val="525462"/>
        <w:spacing w:val="7"/>
        <w:w w:val="142"/>
        <w:sz w:val="14"/>
        <w:szCs w:val="14"/>
      </w:rPr>
      <w:t xml:space="preserve"> </w:t>
    </w:r>
    <w:r>
      <w:rPr>
        <w:rFonts w:ascii="Arial" w:eastAsia="Arial" w:hAnsi="Arial" w:cs="Arial"/>
        <w:color w:val="525462"/>
        <w:w w:val="142"/>
        <w:sz w:val="14"/>
        <w:szCs w:val="14"/>
      </w:rPr>
      <w:t xml:space="preserve">502.574.3900  </w:t>
    </w:r>
    <w:r>
      <w:rPr>
        <w:rFonts w:ascii="Arial" w:eastAsia="Arial" w:hAnsi="Arial" w:cs="Arial"/>
        <w:color w:val="525462"/>
        <w:spacing w:val="14"/>
        <w:w w:val="142"/>
        <w:sz w:val="14"/>
        <w:szCs w:val="14"/>
      </w:rPr>
      <w:t xml:space="preserve"> </w:t>
    </w:r>
    <w:r>
      <w:rPr>
        <w:rFonts w:ascii="Arial" w:eastAsia="Arial" w:hAnsi="Arial" w:cs="Arial"/>
        <w:color w:val="525462"/>
        <w:w w:val="104"/>
        <w:sz w:val="14"/>
        <w:szCs w:val="14"/>
      </w:rPr>
      <w:t>FAX</w:t>
    </w:r>
    <w:r>
      <w:rPr>
        <w:rFonts w:ascii="Arial" w:eastAsia="Arial" w:hAnsi="Arial" w:cs="Arial"/>
        <w:color w:val="7C7E80"/>
        <w:w w:val="142"/>
        <w:sz w:val="14"/>
        <w:szCs w:val="14"/>
      </w:rPr>
      <w:t>:</w:t>
    </w:r>
    <w:r>
      <w:rPr>
        <w:rFonts w:ascii="Arial" w:eastAsia="Arial" w:hAnsi="Arial" w:cs="Arial"/>
        <w:color w:val="7C7E80"/>
        <w:spacing w:val="10"/>
        <w:w w:val="142"/>
        <w:sz w:val="14"/>
        <w:szCs w:val="14"/>
      </w:rPr>
      <w:t xml:space="preserve"> </w:t>
    </w:r>
    <w:r>
      <w:rPr>
        <w:rFonts w:ascii="Arial" w:eastAsia="Arial" w:hAnsi="Arial" w:cs="Arial"/>
        <w:color w:val="525462"/>
        <w:w w:val="142"/>
        <w:sz w:val="14"/>
        <w:szCs w:val="14"/>
      </w:rPr>
      <w:t>502.572.3498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8413" w14:textId="77777777" w:rsidR="00CC69C0" w:rsidRDefault="00CC6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6FD5" w14:textId="77777777" w:rsidR="00BA1F7B" w:rsidRDefault="00BA1F7B" w:rsidP="006C450E">
      <w:pPr>
        <w:spacing w:after="0" w:line="240" w:lineRule="auto"/>
      </w:pPr>
      <w:r>
        <w:separator/>
      </w:r>
    </w:p>
  </w:footnote>
  <w:footnote w:type="continuationSeparator" w:id="0">
    <w:p w14:paraId="608FE2D2" w14:textId="77777777" w:rsidR="00BA1F7B" w:rsidRDefault="00BA1F7B" w:rsidP="006C4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8DE5" w14:textId="77777777" w:rsidR="00CC69C0" w:rsidRDefault="00CC6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9F3C" w14:textId="056741E4" w:rsidR="00CC69C0" w:rsidRDefault="00CC6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523D" w14:textId="77777777" w:rsidR="00CC69C0" w:rsidRDefault="00CC6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2374"/>
    <w:multiLevelType w:val="hybridMultilevel"/>
    <w:tmpl w:val="CA4C7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C236429"/>
    <w:multiLevelType w:val="hybridMultilevel"/>
    <w:tmpl w:val="AE80D360"/>
    <w:lvl w:ilvl="0" w:tplc="C158BE1C">
      <w:start w:val="1"/>
      <w:numFmt w:val="decimal"/>
      <w:lvlText w:val="%1."/>
      <w:lvlJc w:val="left"/>
      <w:pPr>
        <w:tabs>
          <w:tab w:val="num" w:pos="1440"/>
        </w:tabs>
        <w:ind w:left="1440" w:hanging="360"/>
      </w:pPr>
    </w:lvl>
    <w:lvl w:ilvl="1" w:tplc="E3828886">
      <w:start w:val="1"/>
      <w:numFmt w:val="decimal"/>
      <w:lvlText w:val="%2."/>
      <w:lvlJc w:val="left"/>
      <w:pPr>
        <w:tabs>
          <w:tab w:val="num" w:pos="2160"/>
        </w:tabs>
        <w:ind w:left="2160" w:hanging="360"/>
      </w:pPr>
    </w:lvl>
    <w:lvl w:ilvl="2" w:tplc="F8D4719C">
      <w:start w:val="1"/>
      <w:numFmt w:val="decimal"/>
      <w:lvlText w:val="%3."/>
      <w:lvlJc w:val="left"/>
      <w:pPr>
        <w:tabs>
          <w:tab w:val="num" w:pos="2880"/>
        </w:tabs>
        <w:ind w:left="2880" w:hanging="360"/>
      </w:pPr>
    </w:lvl>
    <w:lvl w:ilvl="3" w:tplc="DA7A2ABE">
      <w:start w:val="1"/>
      <w:numFmt w:val="decimal"/>
      <w:lvlText w:val="%4."/>
      <w:lvlJc w:val="left"/>
      <w:pPr>
        <w:tabs>
          <w:tab w:val="num" w:pos="3600"/>
        </w:tabs>
        <w:ind w:left="3600" w:hanging="360"/>
      </w:pPr>
    </w:lvl>
    <w:lvl w:ilvl="4" w:tplc="13087B80">
      <w:start w:val="1"/>
      <w:numFmt w:val="decimal"/>
      <w:lvlText w:val="%5."/>
      <w:lvlJc w:val="left"/>
      <w:pPr>
        <w:tabs>
          <w:tab w:val="num" w:pos="4320"/>
        </w:tabs>
        <w:ind w:left="4320" w:hanging="360"/>
      </w:pPr>
    </w:lvl>
    <w:lvl w:ilvl="5" w:tplc="7876BE68">
      <w:start w:val="1"/>
      <w:numFmt w:val="decimal"/>
      <w:lvlText w:val="%6."/>
      <w:lvlJc w:val="left"/>
      <w:pPr>
        <w:tabs>
          <w:tab w:val="num" w:pos="5040"/>
        </w:tabs>
        <w:ind w:left="5040" w:hanging="360"/>
      </w:pPr>
    </w:lvl>
    <w:lvl w:ilvl="6" w:tplc="0E96D4D2">
      <w:start w:val="1"/>
      <w:numFmt w:val="decimal"/>
      <w:lvlText w:val="%7."/>
      <w:lvlJc w:val="left"/>
      <w:pPr>
        <w:tabs>
          <w:tab w:val="num" w:pos="5760"/>
        </w:tabs>
        <w:ind w:left="5760" w:hanging="360"/>
      </w:pPr>
    </w:lvl>
    <w:lvl w:ilvl="7" w:tplc="16D2F496">
      <w:start w:val="1"/>
      <w:numFmt w:val="decimal"/>
      <w:lvlText w:val="%8."/>
      <w:lvlJc w:val="left"/>
      <w:pPr>
        <w:tabs>
          <w:tab w:val="num" w:pos="6480"/>
        </w:tabs>
        <w:ind w:left="6480" w:hanging="360"/>
      </w:pPr>
    </w:lvl>
    <w:lvl w:ilvl="8" w:tplc="A698A8F2">
      <w:start w:val="1"/>
      <w:numFmt w:val="decimal"/>
      <w:lvlText w:val="%9."/>
      <w:lvlJc w:val="left"/>
      <w:pPr>
        <w:tabs>
          <w:tab w:val="num" w:pos="7200"/>
        </w:tabs>
        <w:ind w:left="7200" w:hanging="360"/>
      </w:pPr>
    </w:lvl>
  </w:abstractNum>
  <w:abstractNum w:abstractNumId="2" w15:restartNumberingAfterBreak="0">
    <w:nsid w:val="79DC4E80"/>
    <w:multiLevelType w:val="hybridMultilevel"/>
    <w:tmpl w:val="9AEE1B98"/>
    <w:lvl w:ilvl="0" w:tplc="E8C6AFC8">
      <w:start w:val="1"/>
      <w:numFmt w:val="bullet"/>
      <w:lvlText w:val="•"/>
      <w:lvlJc w:val="left"/>
      <w:pPr>
        <w:tabs>
          <w:tab w:val="num" w:pos="720"/>
        </w:tabs>
        <w:ind w:left="720" w:hanging="360"/>
      </w:pPr>
      <w:rPr>
        <w:rFonts w:ascii="Arial" w:hAnsi="Arial" w:cs="Times New Roman" w:hint="default"/>
      </w:rPr>
    </w:lvl>
    <w:lvl w:ilvl="1" w:tplc="10B44646">
      <w:start w:val="1"/>
      <w:numFmt w:val="bullet"/>
      <w:lvlText w:val="•"/>
      <w:lvlJc w:val="left"/>
      <w:pPr>
        <w:tabs>
          <w:tab w:val="num" w:pos="1440"/>
        </w:tabs>
        <w:ind w:left="1440" w:hanging="360"/>
      </w:pPr>
      <w:rPr>
        <w:rFonts w:ascii="Arial" w:hAnsi="Arial" w:cs="Times New Roman" w:hint="default"/>
      </w:rPr>
    </w:lvl>
    <w:lvl w:ilvl="2" w:tplc="61CEB3B2">
      <w:start w:val="1"/>
      <w:numFmt w:val="bullet"/>
      <w:lvlText w:val="•"/>
      <w:lvlJc w:val="left"/>
      <w:pPr>
        <w:tabs>
          <w:tab w:val="num" w:pos="2160"/>
        </w:tabs>
        <w:ind w:left="2160" w:hanging="360"/>
      </w:pPr>
      <w:rPr>
        <w:rFonts w:ascii="Arial" w:hAnsi="Arial" w:cs="Times New Roman" w:hint="default"/>
      </w:rPr>
    </w:lvl>
    <w:lvl w:ilvl="3" w:tplc="552E5744">
      <w:start w:val="1"/>
      <w:numFmt w:val="bullet"/>
      <w:lvlText w:val="•"/>
      <w:lvlJc w:val="left"/>
      <w:pPr>
        <w:tabs>
          <w:tab w:val="num" w:pos="2880"/>
        </w:tabs>
        <w:ind w:left="2880" w:hanging="360"/>
      </w:pPr>
      <w:rPr>
        <w:rFonts w:ascii="Arial" w:hAnsi="Arial" w:cs="Times New Roman" w:hint="default"/>
      </w:rPr>
    </w:lvl>
    <w:lvl w:ilvl="4" w:tplc="1C58C322">
      <w:start w:val="1"/>
      <w:numFmt w:val="bullet"/>
      <w:lvlText w:val="•"/>
      <w:lvlJc w:val="left"/>
      <w:pPr>
        <w:tabs>
          <w:tab w:val="num" w:pos="3600"/>
        </w:tabs>
        <w:ind w:left="3600" w:hanging="360"/>
      </w:pPr>
      <w:rPr>
        <w:rFonts w:ascii="Arial" w:hAnsi="Arial" w:cs="Times New Roman" w:hint="default"/>
      </w:rPr>
    </w:lvl>
    <w:lvl w:ilvl="5" w:tplc="9C96D40E">
      <w:start w:val="1"/>
      <w:numFmt w:val="bullet"/>
      <w:lvlText w:val="•"/>
      <w:lvlJc w:val="left"/>
      <w:pPr>
        <w:tabs>
          <w:tab w:val="num" w:pos="4320"/>
        </w:tabs>
        <w:ind w:left="4320" w:hanging="360"/>
      </w:pPr>
      <w:rPr>
        <w:rFonts w:ascii="Arial" w:hAnsi="Arial" w:cs="Times New Roman" w:hint="default"/>
      </w:rPr>
    </w:lvl>
    <w:lvl w:ilvl="6" w:tplc="B100CAAE">
      <w:start w:val="1"/>
      <w:numFmt w:val="bullet"/>
      <w:lvlText w:val="•"/>
      <w:lvlJc w:val="left"/>
      <w:pPr>
        <w:tabs>
          <w:tab w:val="num" w:pos="5040"/>
        </w:tabs>
        <w:ind w:left="5040" w:hanging="360"/>
      </w:pPr>
      <w:rPr>
        <w:rFonts w:ascii="Arial" w:hAnsi="Arial" w:cs="Times New Roman" w:hint="default"/>
      </w:rPr>
    </w:lvl>
    <w:lvl w:ilvl="7" w:tplc="F8161BDE">
      <w:start w:val="1"/>
      <w:numFmt w:val="bullet"/>
      <w:lvlText w:val="•"/>
      <w:lvlJc w:val="left"/>
      <w:pPr>
        <w:tabs>
          <w:tab w:val="num" w:pos="5760"/>
        </w:tabs>
        <w:ind w:left="5760" w:hanging="360"/>
      </w:pPr>
      <w:rPr>
        <w:rFonts w:ascii="Arial" w:hAnsi="Arial" w:cs="Times New Roman" w:hint="default"/>
      </w:rPr>
    </w:lvl>
    <w:lvl w:ilvl="8" w:tplc="8A00945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7A6967F8"/>
    <w:multiLevelType w:val="hybridMultilevel"/>
    <w:tmpl w:val="2C6A50B2"/>
    <w:lvl w:ilvl="0" w:tplc="7D32831E">
      <w:start w:val="1"/>
      <w:numFmt w:val="bullet"/>
      <w:lvlText w:val="•"/>
      <w:lvlJc w:val="left"/>
      <w:pPr>
        <w:tabs>
          <w:tab w:val="num" w:pos="720"/>
        </w:tabs>
        <w:ind w:left="720" w:hanging="360"/>
      </w:pPr>
      <w:rPr>
        <w:rFonts w:ascii="Arial" w:hAnsi="Arial" w:cs="Times New Roman" w:hint="default"/>
      </w:rPr>
    </w:lvl>
    <w:lvl w:ilvl="1" w:tplc="914690C0">
      <w:start w:val="1"/>
      <w:numFmt w:val="bullet"/>
      <w:lvlText w:val="•"/>
      <w:lvlJc w:val="left"/>
      <w:pPr>
        <w:tabs>
          <w:tab w:val="num" w:pos="1440"/>
        </w:tabs>
        <w:ind w:left="1440" w:hanging="360"/>
      </w:pPr>
      <w:rPr>
        <w:rFonts w:ascii="Arial" w:hAnsi="Arial" w:cs="Times New Roman" w:hint="default"/>
      </w:rPr>
    </w:lvl>
    <w:lvl w:ilvl="2" w:tplc="7C00805C">
      <w:start w:val="1"/>
      <w:numFmt w:val="bullet"/>
      <w:lvlText w:val="•"/>
      <w:lvlJc w:val="left"/>
      <w:pPr>
        <w:tabs>
          <w:tab w:val="num" w:pos="2160"/>
        </w:tabs>
        <w:ind w:left="2160" w:hanging="360"/>
      </w:pPr>
      <w:rPr>
        <w:rFonts w:ascii="Arial" w:hAnsi="Arial" w:cs="Times New Roman" w:hint="default"/>
      </w:rPr>
    </w:lvl>
    <w:lvl w:ilvl="3" w:tplc="D7FC6484">
      <w:start w:val="1"/>
      <w:numFmt w:val="bullet"/>
      <w:lvlText w:val="•"/>
      <w:lvlJc w:val="left"/>
      <w:pPr>
        <w:tabs>
          <w:tab w:val="num" w:pos="2880"/>
        </w:tabs>
        <w:ind w:left="2880" w:hanging="360"/>
      </w:pPr>
      <w:rPr>
        <w:rFonts w:ascii="Arial" w:hAnsi="Arial" w:cs="Times New Roman" w:hint="default"/>
      </w:rPr>
    </w:lvl>
    <w:lvl w:ilvl="4" w:tplc="BB3EBE06">
      <w:start w:val="1"/>
      <w:numFmt w:val="bullet"/>
      <w:lvlText w:val="•"/>
      <w:lvlJc w:val="left"/>
      <w:pPr>
        <w:tabs>
          <w:tab w:val="num" w:pos="3600"/>
        </w:tabs>
        <w:ind w:left="3600" w:hanging="360"/>
      </w:pPr>
      <w:rPr>
        <w:rFonts w:ascii="Arial" w:hAnsi="Arial" w:cs="Times New Roman" w:hint="default"/>
      </w:rPr>
    </w:lvl>
    <w:lvl w:ilvl="5" w:tplc="990E1A1E">
      <w:start w:val="1"/>
      <w:numFmt w:val="bullet"/>
      <w:lvlText w:val="•"/>
      <w:lvlJc w:val="left"/>
      <w:pPr>
        <w:tabs>
          <w:tab w:val="num" w:pos="4320"/>
        </w:tabs>
        <w:ind w:left="4320" w:hanging="360"/>
      </w:pPr>
      <w:rPr>
        <w:rFonts w:ascii="Arial" w:hAnsi="Arial" w:cs="Times New Roman" w:hint="default"/>
      </w:rPr>
    </w:lvl>
    <w:lvl w:ilvl="6" w:tplc="414E9E50">
      <w:start w:val="1"/>
      <w:numFmt w:val="bullet"/>
      <w:lvlText w:val="•"/>
      <w:lvlJc w:val="left"/>
      <w:pPr>
        <w:tabs>
          <w:tab w:val="num" w:pos="5040"/>
        </w:tabs>
        <w:ind w:left="5040" w:hanging="360"/>
      </w:pPr>
      <w:rPr>
        <w:rFonts w:ascii="Arial" w:hAnsi="Arial" w:cs="Times New Roman" w:hint="default"/>
      </w:rPr>
    </w:lvl>
    <w:lvl w:ilvl="7" w:tplc="128827EE">
      <w:start w:val="1"/>
      <w:numFmt w:val="bullet"/>
      <w:lvlText w:val="•"/>
      <w:lvlJc w:val="left"/>
      <w:pPr>
        <w:tabs>
          <w:tab w:val="num" w:pos="5760"/>
        </w:tabs>
        <w:ind w:left="5760" w:hanging="360"/>
      </w:pPr>
      <w:rPr>
        <w:rFonts w:ascii="Arial" w:hAnsi="Arial" w:cs="Times New Roman" w:hint="default"/>
      </w:rPr>
    </w:lvl>
    <w:lvl w:ilvl="8" w:tplc="4F281D44">
      <w:start w:val="1"/>
      <w:numFmt w:val="bullet"/>
      <w:lvlText w:val="•"/>
      <w:lvlJc w:val="left"/>
      <w:pPr>
        <w:tabs>
          <w:tab w:val="num" w:pos="6480"/>
        </w:tabs>
        <w:ind w:left="6480" w:hanging="360"/>
      </w:pPr>
      <w:rPr>
        <w:rFonts w:ascii="Arial" w:hAnsi="Arial"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118"/>
    <w:rsid w:val="00204E84"/>
    <w:rsid w:val="002D5861"/>
    <w:rsid w:val="003460C5"/>
    <w:rsid w:val="003E5B35"/>
    <w:rsid w:val="00442BA8"/>
    <w:rsid w:val="00454EA2"/>
    <w:rsid w:val="00471A5B"/>
    <w:rsid w:val="004A2347"/>
    <w:rsid w:val="004B2226"/>
    <w:rsid w:val="00575729"/>
    <w:rsid w:val="005B0E48"/>
    <w:rsid w:val="005B67A7"/>
    <w:rsid w:val="006C450E"/>
    <w:rsid w:val="007D3421"/>
    <w:rsid w:val="00855C02"/>
    <w:rsid w:val="0094103D"/>
    <w:rsid w:val="00A611FC"/>
    <w:rsid w:val="00B12418"/>
    <w:rsid w:val="00B47A64"/>
    <w:rsid w:val="00BA1F7B"/>
    <w:rsid w:val="00BB3D7C"/>
    <w:rsid w:val="00CC69C0"/>
    <w:rsid w:val="00CF152C"/>
    <w:rsid w:val="00D5498B"/>
    <w:rsid w:val="00DB7D0C"/>
    <w:rsid w:val="00DC4118"/>
    <w:rsid w:val="00DC7EFE"/>
    <w:rsid w:val="00DD1E4E"/>
    <w:rsid w:val="00E2203F"/>
    <w:rsid w:val="00E37A41"/>
    <w:rsid w:val="00EB3070"/>
    <w:rsid w:val="00FD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5C138"/>
  <w15:docId w15:val="{CB2F2F87-740F-4835-91E7-BB4195FD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D0C"/>
    <w:rPr>
      <w:rFonts w:ascii="Tahoma" w:hAnsi="Tahoma" w:cs="Tahoma"/>
      <w:sz w:val="16"/>
      <w:szCs w:val="16"/>
    </w:rPr>
  </w:style>
  <w:style w:type="character" w:styleId="Hyperlink">
    <w:name w:val="Hyperlink"/>
    <w:basedOn w:val="DefaultParagraphFont"/>
    <w:uiPriority w:val="99"/>
    <w:unhideWhenUsed/>
    <w:rsid w:val="00A611FC"/>
    <w:rPr>
      <w:color w:val="0000FF" w:themeColor="hyperlink"/>
      <w:u w:val="single"/>
    </w:rPr>
  </w:style>
  <w:style w:type="paragraph" w:styleId="Header">
    <w:name w:val="header"/>
    <w:basedOn w:val="Normal"/>
    <w:link w:val="HeaderChar"/>
    <w:uiPriority w:val="99"/>
    <w:unhideWhenUsed/>
    <w:rsid w:val="006C4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50E"/>
  </w:style>
  <w:style w:type="paragraph" w:styleId="Footer">
    <w:name w:val="footer"/>
    <w:basedOn w:val="Normal"/>
    <w:link w:val="FooterChar"/>
    <w:uiPriority w:val="99"/>
    <w:unhideWhenUsed/>
    <w:rsid w:val="006C4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59956">
      <w:bodyDiv w:val="1"/>
      <w:marLeft w:val="0"/>
      <w:marRight w:val="0"/>
      <w:marTop w:val="0"/>
      <w:marBottom w:val="0"/>
      <w:divBdr>
        <w:top w:val="none" w:sz="0" w:space="0" w:color="auto"/>
        <w:left w:val="none" w:sz="0" w:space="0" w:color="auto"/>
        <w:bottom w:val="none" w:sz="0" w:space="0" w:color="auto"/>
        <w:right w:val="none" w:sz="0" w:space="0" w:color="auto"/>
      </w:divBdr>
    </w:div>
    <w:div w:id="1941374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jpg@01D845A7.5F336B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B3BA5-008E-48C7-A64E-FB22CA9E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KMBT_C454-20151229114824</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KMBT_C454-20151229114824</dc:title>
  <dc:creator>Vittitow, Sandy</dc:creator>
  <cp:lastModifiedBy>Wethington, Jessica</cp:lastModifiedBy>
  <cp:revision>2</cp:revision>
  <cp:lastPrinted>2016-06-27T15:10:00Z</cp:lastPrinted>
  <dcterms:created xsi:type="dcterms:W3CDTF">2022-05-12T16:43:00Z</dcterms:created>
  <dcterms:modified xsi:type="dcterms:W3CDTF">2022-05-12T16:43:00Z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2015-12-29T00:00:00Z</vt:filetime>
  </property>
  <property fmtid="{D5CDD505-2E9C-101B-9397-08002B2CF9AE}" pid="3" name="LastSaved">
    <vt:filetime>2015-12-29T00:00:00Z</vt:filetime>
  </property>
</Properties>
</file>