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8D6" w14:textId="4C87B398" w:rsidR="00A0611B" w:rsidRDefault="00A0611B">
      <w:pPr>
        <w:rPr>
          <w:b/>
          <w:bCs/>
          <w:sz w:val="24"/>
          <w:szCs w:val="24"/>
        </w:rPr>
      </w:pPr>
      <w:r w:rsidRPr="00A0611B">
        <w:rPr>
          <w:b/>
          <w:bCs/>
          <w:sz w:val="24"/>
          <w:szCs w:val="24"/>
        </w:rPr>
        <w:t>9.2 Approval Tile</w:t>
      </w:r>
    </w:p>
    <w:p w14:paraId="1D515CC5" w14:textId="20E9AD00" w:rsidR="00A0611B" w:rsidRPr="00A0611B" w:rsidRDefault="00A0611B">
      <w:pPr>
        <w:rPr>
          <w:sz w:val="20"/>
          <w:szCs w:val="20"/>
        </w:rPr>
      </w:pPr>
      <w:r w:rsidRPr="00A0611B">
        <w:rPr>
          <w:sz w:val="20"/>
          <w:szCs w:val="20"/>
        </w:rPr>
        <w:t>The Approval tile is found on the Employee Self Service Home Page.  Please see additional documentation for creating and customizing home pages.</w:t>
      </w:r>
    </w:p>
    <w:p w14:paraId="22CDF52F" w14:textId="32B98B25" w:rsidR="00B942F1" w:rsidRDefault="00A0611B">
      <w:r w:rsidRPr="00A0611B">
        <w:rPr>
          <w:b/>
          <w:bCs/>
          <w:noProof/>
          <w:sz w:val="24"/>
          <w:szCs w:val="24"/>
        </w:rPr>
        <w:drawing>
          <wp:inline distT="0" distB="0" distL="0" distR="0" wp14:anchorId="4000803D" wp14:editId="3EF0E01A">
            <wp:extent cx="1072594" cy="823152"/>
            <wp:effectExtent l="133350" t="114300" r="127635" b="167640"/>
            <wp:docPr id="7" name="Picture 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512" cy="8292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52AA6">
        <w:rPr>
          <w:noProof/>
        </w:rPr>
        <w:drawing>
          <wp:inline distT="0" distB="0" distL="0" distR="0" wp14:anchorId="0B9C9EEB" wp14:editId="0D920DF3">
            <wp:extent cx="6726555" cy="1535365"/>
            <wp:effectExtent l="133350" t="114300" r="112395" b="14160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996" cy="15441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4D601BF" w14:textId="4A58E073" w:rsidR="006855D9" w:rsidRDefault="00A0611B">
      <w:r w:rsidRPr="00A0611B">
        <w:rPr>
          <w:noProof/>
        </w:rPr>
        <w:drawing>
          <wp:inline distT="0" distB="0" distL="0" distR="0" wp14:anchorId="347F9FEA" wp14:editId="19556FB2">
            <wp:extent cx="5329998" cy="784329"/>
            <wp:effectExtent l="133350" t="114300" r="137795" b="168275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623" cy="794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F9ECB8" w14:textId="74C1A176" w:rsidR="006855D9" w:rsidRDefault="00AA6D25">
      <w:r w:rsidRPr="00AA6D25">
        <w:rPr>
          <w:noProof/>
        </w:rPr>
        <w:drawing>
          <wp:inline distT="0" distB="0" distL="0" distR="0" wp14:anchorId="75F719FE" wp14:editId="6065BEA2">
            <wp:extent cx="6183114" cy="2704539"/>
            <wp:effectExtent l="133350" t="114300" r="122555" b="172085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9376" cy="27160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2609B" w:rsidRPr="00C2609B">
        <w:rPr>
          <w:noProof/>
        </w:rPr>
        <w:drawing>
          <wp:inline distT="0" distB="0" distL="0" distR="0" wp14:anchorId="435C17FD" wp14:editId="1C78ED44">
            <wp:extent cx="6567127" cy="1143000"/>
            <wp:effectExtent l="133350" t="114300" r="120015" b="171450"/>
            <wp:docPr id="18" name="Picture 18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websit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8524" cy="11432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855D9" w:rsidSect="00B942F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F1"/>
    <w:rsid w:val="00071B60"/>
    <w:rsid w:val="000C26BC"/>
    <w:rsid w:val="006855D9"/>
    <w:rsid w:val="00A0611B"/>
    <w:rsid w:val="00A52AA6"/>
    <w:rsid w:val="00AA6D25"/>
    <w:rsid w:val="00B42FBE"/>
    <w:rsid w:val="00B942F1"/>
    <w:rsid w:val="00C2609B"/>
    <w:rsid w:val="00D7796E"/>
    <w:rsid w:val="00E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2C85"/>
  <w15:chartTrackingRefBased/>
  <w15:docId w15:val="{5E38A431-F8D3-4E9C-BFA5-2B3C247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Lacour, Sarah</dc:creator>
  <cp:keywords/>
  <dc:description/>
  <cp:lastModifiedBy>Werner, Jeania</cp:lastModifiedBy>
  <cp:revision>2</cp:revision>
  <dcterms:created xsi:type="dcterms:W3CDTF">2022-02-24T15:02:00Z</dcterms:created>
  <dcterms:modified xsi:type="dcterms:W3CDTF">2022-02-24T15:02:00Z</dcterms:modified>
</cp:coreProperties>
</file>