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92D" w:rsidRDefault="00CB3397" w:rsidP="00B244D2">
      <w:pPr>
        <w:jc w:val="center"/>
        <w:rPr>
          <w:rFonts w:ascii="Times New Roman" w:hAnsi="Times New Roman" w:cs="Times New Roman"/>
          <w:b/>
          <w:color w:val="1A1A1A"/>
          <w:kern w:val="36"/>
          <w:sz w:val="28"/>
          <w:szCs w:val="28"/>
        </w:rPr>
      </w:pPr>
      <w:r w:rsidRPr="00BF453B">
        <w:rPr>
          <w:rFonts w:ascii="Times New Roman" w:hAnsi="Times New Roman" w:cs="Times New Roman"/>
          <w:b/>
          <w:color w:val="1A1A1A"/>
          <w:kern w:val="36"/>
          <w:sz w:val="28"/>
          <w:szCs w:val="28"/>
        </w:rPr>
        <w:t xml:space="preserve">Coast Guard </w:t>
      </w:r>
      <w:r w:rsidR="0002692D">
        <w:rPr>
          <w:rFonts w:ascii="Times New Roman" w:hAnsi="Times New Roman" w:cs="Times New Roman"/>
          <w:b/>
          <w:color w:val="1A1A1A"/>
          <w:kern w:val="36"/>
          <w:sz w:val="28"/>
          <w:szCs w:val="28"/>
        </w:rPr>
        <w:t>wants your feedback!</w:t>
      </w:r>
    </w:p>
    <w:p w:rsidR="00A47C10" w:rsidRPr="00BF453B" w:rsidRDefault="0002692D" w:rsidP="00B244D2">
      <w:pPr>
        <w:jc w:val="center"/>
        <w:rPr>
          <w:rFonts w:ascii="Times New Roman" w:hAnsi="Times New Roman" w:cs="Times New Roman"/>
          <w:b/>
          <w:color w:val="1A1A1A"/>
          <w:kern w:val="36"/>
          <w:sz w:val="28"/>
          <w:szCs w:val="28"/>
        </w:rPr>
      </w:pPr>
      <w:r>
        <w:rPr>
          <w:rFonts w:ascii="Times New Roman" w:hAnsi="Times New Roman" w:cs="Times New Roman"/>
          <w:b/>
          <w:color w:val="1A1A1A"/>
          <w:kern w:val="36"/>
          <w:sz w:val="28"/>
          <w:szCs w:val="28"/>
        </w:rPr>
        <w:t>Help</w:t>
      </w:r>
      <w:r w:rsidR="00CB3397" w:rsidRPr="00BF453B">
        <w:rPr>
          <w:rFonts w:ascii="Times New Roman" w:hAnsi="Times New Roman" w:cs="Times New Roman"/>
          <w:b/>
          <w:color w:val="1A1A1A"/>
          <w:kern w:val="36"/>
          <w:sz w:val="28"/>
          <w:szCs w:val="28"/>
        </w:rPr>
        <w:t xml:space="preserve"> improve </w:t>
      </w:r>
      <w:r>
        <w:rPr>
          <w:rFonts w:ascii="Times New Roman" w:hAnsi="Times New Roman" w:cs="Times New Roman"/>
          <w:b/>
          <w:color w:val="1A1A1A"/>
          <w:kern w:val="36"/>
          <w:sz w:val="28"/>
          <w:szCs w:val="28"/>
        </w:rPr>
        <w:t xml:space="preserve">the </w:t>
      </w:r>
      <w:r w:rsidR="00CB3397" w:rsidRPr="00BF453B">
        <w:rPr>
          <w:rFonts w:ascii="Times New Roman" w:hAnsi="Times New Roman" w:cs="Times New Roman"/>
          <w:b/>
          <w:color w:val="1A1A1A"/>
          <w:kern w:val="36"/>
          <w:sz w:val="28"/>
          <w:szCs w:val="28"/>
        </w:rPr>
        <w:t>Nation’s shallow draft waterways ATON system</w:t>
      </w:r>
    </w:p>
    <w:p w:rsidR="00187BDA" w:rsidRPr="00CB3397" w:rsidRDefault="00187BDA" w:rsidP="00187BDA">
      <w:pPr>
        <w:spacing w:after="0" w:line="240" w:lineRule="auto"/>
        <w:rPr>
          <w:rFonts w:ascii="Times New Roman" w:hAnsi="Times New Roman" w:cs="Times New Roman"/>
          <w:color w:val="1A1A1A"/>
          <w:kern w:val="36"/>
          <w:sz w:val="24"/>
          <w:szCs w:val="24"/>
        </w:rPr>
      </w:pPr>
    </w:p>
    <w:p w:rsidR="00B244D2" w:rsidRDefault="001B4EEA" w:rsidP="00FE3E31">
      <w:pPr>
        <w:pStyle w:val="NormalWeb"/>
        <w:shd w:val="clear" w:color="auto" w:fill="FFFFFF"/>
        <w:spacing w:after="0"/>
        <w:rPr>
          <w:color w:val="000000"/>
        </w:rPr>
      </w:pPr>
      <w:r>
        <w:rPr>
          <w:noProof/>
          <w:color w:val="000000"/>
        </w:rPr>
        <w:drawing>
          <wp:anchor distT="0" distB="0" distL="114300" distR="114300" simplePos="0" relativeHeight="251662336" behindDoc="1" locked="0" layoutInCell="1" allowOverlap="1" wp14:anchorId="40A5E118" wp14:editId="247E9291">
            <wp:simplePos x="0" y="0"/>
            <wp:positionH relativeFrom="column">
              <wp:posOffset>4310487</wp:posOffset>
            </wp:positionH>
            <wp:positionV relativeFrom="paragraph">
              <wp:posOffset>10795</wp:posOffset>
            </wp:positionV>
            <wp:extent cx="2011680" cy="3044825"/>
            <wp:effectExtent l="0" t="0" r="7620" b="3175"/>
            <wp:wrapTight wrapText="bothSides">
              <wp:wrapPolygon edited="0">
                <wp:start x="0" y="0"/>
                <wp:lineTo x="0" y="21487"/>
                <wp:lineTo x="21477" y="21487"/>
                <wp:lineTo x="2147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uoy_seal.jpg"/>
                    <pic:cNvPicPr/>
                  </pic:nvPicPr>
                  <pic:blipFill>
                    <a:blip r:embed="rId10">
                      <a:extLst>
                        <a:ext uri="{28A0092B-C50C-407E-A947-70E740481C1C}">
                          <a14:useLocalDpi xmlns:a14="http://schemas.microsoft.com/office/drawing/2010/main" val="0"/>
                        </a:ext>
                      </a:extLst>
                    </a:blip>
                    <a:stretch>
                      <a:fillRect/>
                    </a:stretch>
                  </pic:blipFill>
                  <pic:spPr>
                    <a:xfrm>
                      <a:off x="0" y="0"/>
                      <a:ext cx="2011680" cy="3044825"/>
                    </a:xfrm>
                    <a:prstGeom prst="rect">
                      <a:avLst/>
                    </a:prstGeom>
                    <a:effectLst>
                      <a:outerShdw blurRad="50800" dist="50800" dir="5400000" sx="1000" sy="1000" algn="ctr" rotWithShape="0">
                        <a:srgbClr val="000000">
                          <a:alpha val="16000"/>
                        </a:srgbClr>
                      </a:outerShdw>
                    </a:effectLst>
                  </pic:spPr>
                </pic:pic>
              </a:graphicData>
            </a:graphic>
          </wp:anchor>
        </w:drawing>
      </w:r>
      <w:r w:rsidR="00CB3397" w:rsidRPr="00CB3397">
        <w:rPr>
          <w:color w:val="000000"/>
        </w:rPr>
        <w:t>The U.S. Coast Guard is conducting a</w:t>
      </w:r>
      <w:r w:rsidR="00B244D2">
        <w:rPr>
          <w:color w:val="000000"/>
        </w:rPr>
        <w:t xml:space="preserve"> </w:t>
      </w:r>
      <w:r w:rsidR="00B244D2" w:rsidRPr="00B244D2">
        <w:rPr>
          <w:color w:val="000000"/>
          <w:u w:val="single"/>
        </w:rPr>
        <w:t xml:space="preserve">5 minute </w:t>
      </w:r>
      <w:r w:rsidR="00B244D2">
        <w:rPr>
          <w:color w:val="000000"/>
          <w:u w:val="single"/>
        </w:rPr>
        <w:t xml:space="preserve">on-line </w:t>
      </w:r>
      <w:r w:rsidR="00B244D2" w:rsidRPr="00B244D2">
        <w:rPr>
          <w:color w:val="000000"/>
          <w:u w:val="single"/>
        </w:rPr>
        <w:t>survey</w:t>
      </w:r>
      <w:r w:rsidR="00B244D2" w:rsidRPr="00CB3397">
        <w:rPr>
          <w:color w:val="000000"/>
        </w:rPr>
        <w:t xml:space="preserve"> </w:t>
      </w:r>
      <w:r w:rsidR="00B244D2">
        <w:rPr>
          <w:color w:val="000000"/>
        </w:rPr>
        <w:t xml:space="preserve">to </w:t>
      </w:r>
      <w:r w:rsidR="00CB3397" w:rsidRPr="00CB3397">
        <w:rPr>
          <w:color w:val="000000"/>
        </w:rPr>
        <w:t xml:space="preserve">assess the </w:t>
      </w:r>
      <w:r w:rsidR="0002692D">
        <w:rPr>
          <w:color w:val="000000"/>
        </w:rPr>
        <w:t xml:space="preserve">East Coast </w:t>
      </w:r>
      <w:r w:rsidR="00CB3397" w:rsidRPr="00CB3397">
        <w:rPr>
          <w:color w:val="000000"/>
        </w:rPr>
        <w:t>Shallow Draft Waterway Systems</w:t>
      </w:r>
      <w:r w:rsidR="00326A5C">
        <w:rPr>
          <w:color w:val="000000"/>
        </w:rPr>
        <w:t xml:space="preserve">. </w:t>
      </w:r>
      <w:r w:rsidR="00CB3397" w:rsidRPr="00CB3397">
        <w:rPr>
          <w:color w:val="000000"/>
        </w:rPr>
        <w:t>The study will help the Coast Guard to determine the Aids to Navigation (ATON) requirements in the Shallow Draft Waterway Systems which includes all navigable waterways of the United States less than 12 feet.</w:t>
      </w:r>
      <w:r w:rsidR="0002692D">
        <w:rPr>
          <w:color w:val="000000"/>
        </w:rPr>
        <w:t xml:space="preserve"> </w:t>
      </w:r>
      <w:r w:rsidR="00B244D2">
        <w:rPr>
          <w:color w:val="000000"/>
        </w:rPr>
        <w:t>Surveys</w:t>
      </w:r>
      <w:r w:rsidR="0002692D">
        <w:rPr>
          <w:color w:val="000000"/>
        </w:rPr>
        <w:t xml:space="preserve"> have already taken place on the West and Gulf Coasts, now it’s time for the East Coasters to weigh-in.</w:t>
      </w:r>
    </w:p>
    <w:p w:rsidR="00B244D2" w:rsidRDefault="00B244D2" w:rsidP="00B244D2">
      <w:pPr>
        <w:pStyle w:val="NormalWeb"/>
        <w:shd w:val="clear" w:color="auto" w:fill="FFFFFF"/>
        <w:spacing w:after="0"/>
        <w:rPr>
          <w:color w:val="000000"/>
        </w:rPr>
      </w:pPr>
    </w:p>
    <w:p w:rsidR="00B244D2" w:rsidRDefault="00B244D2" w:rsidP="00B244D2">
      <w:pPr>
        <w:pStyle w:val="NormalWeb"/>
        <w:shd w:val="clear" w:color="auto" w:fill="FFFFFF"/>
        <w:spacing w:after="0"/>
        <w:rPr>
          <w:color w:val="000000"/>
        </w:rPr>
      </w:pPr>
      <w:r>
        <w:rPr>
          <w:color w:val="000000"/>
        </w:rPr>
        <w:t>Th</w:t>
      </w:r>
      <w:r w:rsidRPr="00FE3E31">
        <w:rPr>
          <w:color w:val="000000"/>
        </w:rPr>
        <w:t xml:space="preserve">e </w:t>
      </w:r>
      <w:r w:rsidRPr="00B244D2">
        <w:rPr>
          <w:i/>
          <w:color w:val="000000"/>
          <w:u w:val="single"/>
        </w:rPr>
        <w:t>Coast Guard wants your feedback</w:t>
      </w:r>
      <w:r>
        <w:rPr>
          <w:color w:val="000000"/>
        </w:rPr>
        <w:t xml:space="preserve"> if you</w:t>
      </w:r>
      <w:r w:rsidRPr="00FE3E31">
        <w:rPr>
          <w:color w:val="000000"/>
        </w:rPr>
        <w:t xml:space="preserve"> operate </w:t>
      </w:r>
      <w:r>
        <w:rPr>
          <w:color w:val="000000"/>
        </w:rPr>
        <w:t xml:space="preserve">in navigable along the east coast </w:t>
      </w:r>
      <w:r w:rsidR="001B4EEA">
        <w:rPr>
          <w:color w:val="000000"/>
        </w:rPr>
        <w:t xml:space="preserve">in waters </w:t>
      </w:r>
      <w:r>
        <w:rPr>
          <w:color w:val="000000"/>
        </w:rPr>
        <w:t>less than 12 ft. in depth.</w:t>
      </w:r>
    </w:p>
    <w:p w:rsidR="00B244D2" w:rsidRDefault="00B244D2" w:rsidP="00FE3E31">
      <w:pPr>
        <w:pStyle w:val="NormalWeb"/>
        <w:shd w:val="clear" w:color="auto" w:fill="FFFFFF"/>
        <w:spacing w:after="0"/>
        <w:rPr>
          <w:color w:val="000000"/>
        </w:rPr>
      </w:pPr>
    </w:p>
    <w:p w:rsidR="0002692D" w:rsidRPr="0002692D" w:rsidRDefault="00B244D2" w:rsidP="00BF453B">
      <w:pPr>
        <w:pStyle w:val="NormalWeb"/>
        <w:shd w:val="clear" w:color="auto" w:fill="FFFFFF"/>
        <w:spacing w:after="0"/>
        <w:rPr>
          <w:b/>
          <w:color w:val="000000"/>
        </w:rPr>
      </w:pPr>
      <w:r>
        <w:rPr>
          <w:color w:val="000000"/>
        </w:rPr>
        <w:t>Take the survey NOW</w:t>
      </w:r>
      <w:r w:rsidRPr="00CB3397">
        <w:rPr>
          <w:color w:val="000000"/>
        </w:rPr>
        <w:t xml:space="preserve"> at </w:t>
      </w:r>
      <w:hyperlink r:id="rId11" w:history="1">
        <w:r w:rsidRPr="00050903">
          <w:rPr>
            <w:rStyle w:val="Hyperlink"/>
          </w:rPr>
          <w:t>https://www.surveymonkey.com/r/ShallowWaterWAMS</w:t>
        </w:r>
      </w:hyperlink>
      <w:r w:rsidR="00CB3397" w:rsidRPr="00CB3397">
        <w:rPr>
          <w:color w:val="000000"/>
        </w:rPr>
        <w:br/>
      </w:r>
      <w:r w:rsidR="00CB3397" w:rsidRPr="00CB3397">
        <w:rPr>
          <w:color w:val="000000"/>
        </w:rPr>
        <w:br/>
      </w:r>
      <w:r w:rsidR="0002692D" w:rsidRPr="0002692D">
        <w:rPr>
          <w:b/>
          <w:color w:val="000000"/>
        </w:rPr>
        <w:t xml:space="preserve">Who should take the survey? </w:t>
      </w:r>
    </w:p>
    <w:p w:rsidR="0002692D" w:rsidRDefault="0002692D" w:rsidP="00BF453B">
      <w:pPr>
        <w:pStyle w:val="NormalWeb"/>
        <w:shd w:val="clear" w:color="auto" w:fill="FFFFFF"/>
        <w:spacing w:after="0"/>
        <w:rPr>
          <w:color w:val="000000"/>
        </w:rPr>
      </w:pPr>
      <w:r>
        <w:rPr>
          <w:color w:val="000000"/>
        </w:rPr>
        <w:t>The survey is geared toward boaters who operate on the east coast of the US in waters where the depth is 12 feet or less.</w:t>
      </w:r>
    </w:p>
    <w:p w:rsidR="0002692D" w:rsidRDefault="0002692D" w:rsidP="0002692D">
      <w:pPr>
        <w:pStyle w:val="NormalWeb"/>
        <w:numPr>
          <w:ilvl w:val="0"/>
          <w:numId w:val="1"/>
        </w:numPr>
        <w:shd w:val="clear" w:color="auto" w:fill="FFFFFF"/>
        <w:spacing w:after="0"/>
        <w:rPr>
          <w:color w:val="000000"/>
        </w:rPr>
      </w:pPr>
      <w:r>
        <w:rPr>
          <w:color w:val="000000"/>
        </w:rPr>
        <w:t xml:space="preserve">All </w:t>
      </w:r>
      <w:r w:rsidR="00FE3E31">
        <w:rPr>
          <w:color w:val="000000"/>
        </w:rPr>
        <w:t>recreational</w:t>
      </w:r>
      <w:r>
        <w:rPr>
          <w:color w:val="000000"/>
        </w:rPr>
        <w:t xml:space="preserve"> boaters</w:t>
      </w:r>
    </w:p>
    <w:p w:rsidR="0002692D" w:rsidRDefault="0002692D" w:rsidP="0002692D">
      <w:pPr>
        <w:pStyle w:val="NormalWeb"/>
        <w:numPr>
          <w:ilvl w:val="0"/>
          <w:numId w:val="1"/>
        </w:numPr>
        <w:shd w:val="clear" w:color="auto" w:fill="FFFFFF"/>
        <w:spacing w:after="0"/>
        <w:rPr>
          <w:color w:val="000000"/>
        </w:rPr>
      </w:pPr>
      <w:r>
        <w:rPr>
          <w:color w:val="000000"/>
        </w:rPr>
        <w:t>Commercial operators</w:t>
      </w:r>
      <w:r w:rsidR="00771D64" w:rsidRPr="00771D64">
        <w:rPr>
          <w:color w:val="000000"/>
        </w:rPr>
        <w:t xml:space="preserve"> </w:t>
      </w:r>
      <w:r w:rsidR="00C65008">
        <w:rPr>
          <w:color w:val="000000"/>
        </w:rPr>
        <w:t>(co</w:t>
      </w:r>
      <w:r w:rsidR="00771D64">
        <w:rPr>
          <w:color w:val="000000"/>
        </w:rPr>
        <w:t>nstruction/cargo/</w:t>
      </w:r>
      <w:r w:rsidR="00771D64">
        <w:rPr>
          <w:color w:val="000000"/>
        </w:rPr>
        <w:t>fishing</w:t>
      </w:r>
      <w:r w:rsidR="00771D64">
        <w:rPr>
          <w:color w:val="000000"/>
        </w:rPr>
        <w:t>)</w:t>
      </w:r>
    </w:p>
    <w:p w:rsidR="00F62096" w:rsidRDefault="0002692D" w:rsidP="0002692D">
      <w:pPr>
        <w:pStyle w:val="NormalWeb"/>
        <w:numPr>
          <w:ilvl w:val="0"/>
          <w:numId w:val="1"/>
        </w:numPr>
        <w:shd w:val="clear" w:color="auto" w:fill="FFFFFF"/>
        <w:spacing w:after="0"/>
        <w:rPr>
          <w:color w:val="000000"/>
        </w:rPr>
      </w:pPr>
      <w:r>
        <w:rPr>
          <w:color w:val="000000"/>
        </w:rPr>
        <w:t xml:space="preserve">Local and state agency boat operators </w:t>
      </w:r>
    </w:p>
    <w:p w:rsidR="0002692D" w:rsidRDefault="0002692D" w:rsidP="00BF453B">
      <w:pPr>
        <w:pStyle w:val="NormalWeb"/>
        <w:shd w:val="clear" w:color="auto" w:fill="FFFFFF"/>
        <w:spacing w:after="0"/>
        <w:rPr>
          <w:color w:val="000000"/>
        </w:rPr>
      </w:pPr>
    </w:p>
    <w:p w:rsidR="00771D64" w:rsidRDefault="00771D64" w:rsidP="00771D64">
      <w:pPr>
        <w:pStyle w:val="NormalWeb"/>
        <w:shd w:val="clear" w:color="auto" w:fill="FFFFFF"/>
        <w:spacing w:after="0"/>
        <w:rPr>
          <w:color w:val="000000"/>
        </w:rPr>
      </w:pPr>
      <w:r>
        <w:rPr>
          <w:color w:val="000000"/>
        </w:rPr>
        <w:t>Questions include years of experience, waters where you operate and how often, what navigation tools you use (radar, electronic charting systems, etc.), your concerns and more!</w:t>
      </w:r>
      <w:r w:rsidRPr="00771D64">
        <w:rPr>
          <w:color w:val="000000"/>
        </w:rPr>
        <w:t xml:space="preserve"> </w:t>
      </w:r>
    </w:p>
    <w:p w:rsidR="00771D64" w:rsidRDefault="00771D64" w:rsidP="00771D64">
      <w:pPr>
        <w:pStyle w:val="NormalWeb"/>
        <w:shd w:val="clear" w:color="auto" w:fill="FFFFFF"/>
        <w:spacing w:after="0"/>
        <w:rPr>
          <w:color w:val="000000"/>
        </w:rPr>
      </w:pPr>
    </w:p>
    <w:p w:rsidR="00771D64" w:rsidRDefault="00771D64" w:rsidP="00771D64">
      <w:pPr>
        <w:pStyle w:val="NormalWeb"/>
        <w:shd w:val="clear" w:color="auto" w:fill="FFFFFF"/>
        <w:spacing w:after="0"/>
        <w:rPr>
          <w:color w:val="000000"/>
        </w:rPr>
      </w:pPr>
      <w:r>
        <w:rPr>
          <w:color w:val="000000"/>
        </w:rPr>
        <w:t>Take the survey TODAY</w:t>
      </w:r>
      <w:r w:rsidRPr="00CB3397">
        <w:rPr>
          <w:color w:val="000000"/>
        </w:rPr>
        <w:t xml:space="preserve"> at </w:t>
      </w:r>
      <w:hyperlink r:id="rId12" w:history="1">
        <w:r w:rsidRPr="00050903">
          <w:rPr>
            <w:rStyle w:val="Hyperlink"/>
          </w:rPr>
          <w:t>https://www.surveymonkey.com/r/ShallowWaterWAMS</w:t>
        </w:r>
      </w:hyperlink>
      <w:r w:rsidRPr="00CB3397">
        <w:rPr>
          <w:color w:val="000000"/>
        </w:rPr>
        <w:t xml:space="preserve">.  </w:t>
      </w:r>
    </w:p>
    <w:p w:rsidR="0002692D" w:rsidRDefault="0002692D" w:rsidP="0002692D">
      <w:pPr>
        <w:pStyle w:val="NormalWeb"/>
        <w:shd w:val="clear" w:color="auto" w:fill="FFFFFF"/>
        <w:spacing w:after="0"/>
        <w:rPr>
          <w:color w:val="000000"/>
        </w:rPr>
      </w:pPr>
    </w:p>
    <w:p w:rsidR="00CB3397" w:rsidRDefault="00CB3397" w:rsidP="0002692D">
      <w:pPr>
        <w:pStyle w:val="NormalWeb"/>
        <w:shd w:val="clear" w:color="auto" w:fill="FFFFFF"/>
        <w:spacing w:after="0"/>
        <w:rPr>
          <w:color w:val="000000"/>
        </w:rPr>
      </w:pPr>
      <w:r w:rsidRPr="00CB3397">
        <w:rPr>
          <w:color w:val="000000"/>
        </w:rPr>
        <w:t xml:space="preserve">This link will remain available </w:t>
      </w:r>
      <w:r w:rsidR="001B4EEA">
        <w:rPr>
          <w:color w:val="000000"/>
        </w:rPr>
        <w:t xml:space="preserve">only </w:t>
      </w:r>
      <w:r w:rsidRPr="00CB3397">
        <w:rPr>
          <w:color w:val="000000"/>
        </w:rPr>
        <w:t>until November 1, 2020.   </w:t>
      </w:r>
    </w:p>
    <w:p w:rsidR="0002692D" w:rsidRPr="00CB3397" w:rsidRDefault="0002692D" w:rsidP="0002692D">
      <w:pPr>
        <w:pStyle w:val="NormalWeb"/>
        <w:shd w:val="clear" w:color="auto" w:fill="FFFFFF"/>
        <w:spacing w:after="0"/>
        <w:rPr>
          <w:color w:val="000000"/>
        </w:rPr>
      </w:pPr>
    </w:p>
    <w:p w:rsidR="00CB3397" w:rsidRPr="00CB3397" w:rsidRDefault="00CB3397" w:rsidP="00187BDA">
      <w:pPr>
        <w:pStyle w:val="NormalWeb"/>
        <w:shd w:val="clear" w:color="auto" w:fill="FFFFFF"/>
      </w:pPr>
      <w:r w:rsidRPr="00CB3397">
        <w:rPr>
          <w:color w:val="000000"/>
        </w:rPr>
        <w:t xml:space="preserve">Further questions or comments may be emailed to </w:t>
      </w:r>
      <w:hyperlink r:id="rId13" w:tgtFrame="_blank" w:history="1">
        <w:r w:rsidRPr="00CB3397">
          <w:rPr>
            <w:rStyle w:val="Hyperlink"/>
          </w:rPr>
          <w:t>CGNAV@uscg.mil</w:t>
        </w:r>
      </w:hyperlink>
      <w:r w:rsidRPr="00CB3397">
        <w:rPr>
          <w:color w:val="000000"/>
        </w:rPr>
        <w:t xml:space="preserve"> using the subject line: “Shallow Draft WAMS”.</w:t>
      </w:r>
    </w:p>
    <w:sectPr w:rsidR="00CB3397" w:rsidRPr="00CB3397" w:rsidSect="00771004">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Borders w:offsetFrom="page">
        <w:top w:val="marquee" w:sz="2" w:space="24" w:color="auto"/>
        <w:left w:val="marquee" w:sz="2" w:space="24" w:color="auto"/>
        <w:bottom w:val="marquee" w:sz="2" w:space="24" w:color="auto"/>
        <w:right w:val="marquee" w:sz="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136" w:rsidRDefault="00817136" w:rsidP="00771D64">
      <w:pPr>
        <w:spacing w:after="0" w:line="240" w:lineRule="auto"/>
      </w:pPr>
      <w:r>
        <w:separator/>
      </w:r>
    </w:p>
  </w:endnote>
  <w:endnote w:type="continuationSeparator" w:id="0">
    <w:p w:rsidR="00817136" w:rsidRDefault="00817136" w:rsidP="00771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D64" w:rsidRDefault="00771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D64" w:rsidRDefault="00771D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D64" w:rsidRDefault="00771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136" w:rsidRDefault="00817136" w:rsidP="00771D64">
      <w:pPr>
        <w:spacing w:after="0" w:line="240" w:lineRule="auto"/>
      </w:pPr>
      <w:r>
        <w:separator/>
      </w:r>
    </w:p>
  </w:footnote>
  <w:footnote w:type="continuationSeparator" w:id="0">
    <w:p w:rsidR="00817136" w:rsidRDefault="00817136" w:rsidP="00771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D64" w:rsidRDefault="00771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D64" w:rsidRDefault="00771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D64" w:rsidRDefault="00771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913B8"/>
    <w:multiLevelType w:val="hybridMultilevel"/>
    <w:tmpl w:val="55589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397"/>
    <w:rsid w:val="0002692D"/>
    <w:rsid w:val="00187BDA"/>
    <w:rsid w:val="001B4EEA"/>
    <w:rsid w:val="00326A5C"/>
    <w:rsid w:val="00454280"/>
    <w:rsid w:val="005A5495"/>
    <w:rsid w:val="00771004"/>
    <w:rsid w:val="00771D64"/>
    <w:rsid w:val="00817136"/>
    <w:rsid w:val="00A47C10"/>
    <w:rsid w:val="00AE62FE"/>
    <w:rsid w:val="00B244D2"/>
    <w:rsid w:val="00BF453B"/>
    <w:rsid w:val="00C65008"/>
    <w:rsid w:val="00CB3397"/>
    <w:rsid w:val="00F62096"/>
    <w:rsid w:val="00FE3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289B7"/>
  <w15:chartTrackingRefBased/>
  <w15:docId w15:val="{85FBD83B-8870-440E-A6AD-FC3868C6C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3397"/>
    <w:rPr>
      <w:strike w:val="0"/>
      <w:dstrike w:val="0"/>
      <w:color w:val="43739D"/>
      <w:u w:val="none"/>
      <w:effect w:val="none"/>
    </w:rPr>
  </w:style>
  <w:style w:type="paragraph" w:styleId="NormalWeb">
    <w:name w:val="Normal (Web)"/>
    <w:basedOn w:val="Normal"/>
    <w:uiPriority w:val="99"/>
    <w:unhideWhenUsed/>
    <w:rsid w:val="00CB3397"/>
    <w:pPr>
      <w:spacing w:after="45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B4EEA"/>
    <w:rPr>
      <w:sz w:val="16"/>
      <w:szCs w:val="16"/>
    </w:rPr>
  </w:style>
  <w:style w:type="paragraph" w:styleId="CommentText">
    <w:name w:val="annotation text"/>
    <w:basedOn w:val="Normal"/>
    <w:link w:val="CommentTextChar"/>
    <w:uiPriority w:val="99"/>
    <w:semiHidden/>
    <w:unhideWhenUsed/>
    <w:rsid w:val="001B4EEA"/>
    <w:pPr>
      <w:spacing w:line="240" w:lineRule="auto"/>
    </w:pPr>
    <w:rPr>
      <w:sz w:val="20"/>
      <w:szCs w:val="20"/>
    </w:rPr>
  </w:style>
  <w:style w:type="character" w:customStyle="1" w:styleId="CommentTextChar">
    <w:name w:val="Comment Text Char"/>
    <w:basedOn w:val="DefaultParagraphFont"/>
    <w:link w:val="CommentText"/>
    <w:uiPriority w:val="99"/>
    <w:semiHidden/>
    <w:rsid w:val="001B4EEA"/>
    <w:rPr>
      <w:sz w:val="20"/>
      <w:szCs w:val="20"/>
    </w:rPr>
  </w:style>
  <w:style w:type="paragraph" w:styleId="CommentSubject">
    <w:name w:val="annotation subject"/>
    <w:basedOn w:val="CommentText"/>
    <w:next w:val="CommentText"/>
    <w:link w:val="CommentSubjectChar"/>
    <w:uiPriority w:val="99"/>
    <w:semiHidden/>
    <w:unhideWhenUsed/>
    <w:rsid w:val="001B4EEA"/>
    <w:rPr>
      <w:b/>
      <w:bCs/>
    </w:rPr>
  </w:style>
  <w:style w:type="character" w:customStyle="1" w:styleId="CommentSubjectChar">
    <w:name w:val="Comment Subject Char"/>
    <w:basedOn w:val="CommentTextChar"/>
    <w:link w:val="CommentSubject"/>
    <w:uiPriority w:val="99"/>
    <w:semiHidden/>
    <w:rsid w:val="001B4EEA"/>
    <w:rPr>
      <w:b/>
      <w:bCs/>
      <w:sz w:val="20"/>
      <w:szCs w:val="20"/>
    </w:rPr>
  </w:style>
  <w:style w:type="paragraph" w:styleId="BalloonText">
    <w:name w:val="Balloon Text"/>
    <w:basedOn w:val="Normal"/>
    <w:link w:val="BalloonTextChar"/>
    <w:uiPriority w:val="99"/>
    <w:semiHidden/>
    <w:unhideWhenUsed/>
    <w:rsid w:val="001B4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4EEA"/>
    <w:rPr>
      <w:rFonts w:ascii="Segoe UI" w:hAnsi="Segoe UI" w:cs="Segoe UI"/>
      <w:sz w:val="18"/>
      <w:szCs w:val="18"/>
    </w:rPr>
  </w:style>
  <w:style w:type="paragraph" w:styleId="Header">
    <w:name w:val="header"/>
    <w:basedOn w:val="Normal"/>
    <w:link w:val="HeaderChar"/>
    <w:uiPriority w:val="99"/>
    <w:unhideWhenUsed/>
    <w:rsid w:val="00771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D64"/>
  </w:style>
  <w:style w:type="paragraph" w:styleId="Footer">
    <w:name w:val="footer"/>
    <w:basedOn w:val="Normal"/>
    <w:link w:val="FooterChar"/>
    <w:uiPriority w:val="99"/>
    <w:unhideWhenUsed/>
    <w:rsid w:val="00771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264050">
      <w:bodyDiv w:val="1"/>
      <w:marLeft w:val="0"/>
      <w:marRight w:val="0"/>
      <w:marTop w:val="0"/>
      <w:marBottom w:val="0"/>
      <w:divBdr>
        <w:top w:val="none" w:sz="0" w:space="0" w:color="auto"/>
        <w:left w:val="none" w:sz="0" w:space="0" w:color="auto"/>
        <w:bottom w:val="none" w:sz="0" w:space="0" w:color="auto"/>
        <w:right w:val="none" w:sz="0" w:space="0" w:color="auto"/>
      </w:divBdr>
      <w:divsChild>
        <w:div w:id="1747914664">
          <w:marLeft w:val="0"/>
          <w:marRight w:val="0"/>
          <w:marTop w:val="0"/>
          <w:marBottom w:val="0"/>
          <w:divBdr>
            <w:top w:val="none" w:sz="0" w:space="0" w:color="auto"/>
            <w:left w:val="none" w:sz="0" w:space="0" w:color="auto"/>
            <w:bottom w:val="none" w:sz="0" w:space="0" w:color="auto"/>
            <w:right w:val="none" w:sz="0" w:space="0" w:color="auto"/>
          </w:divBdr>
          <w:divsChild>
            <w:div w:id="1823809958">
              <w:marLeft w:val="0"/>
              <w:marRight w:val="0"/>
              <w:marTop w:val="0"/>
              <w:marBottom w:val="0"/>
              <w:divBdr>
                <w:top w:val="none" w:sz="0" w:space="0" w:color="auto"/>
                <w:left w:val="none" w:sz="0" w:space="0" w:color="auto"/>
                <w:bottom w:val="none" w:sz="0" w:space="0" w:color="auto"/>
                <w:right w:val="none" w:sz="0" w:space="0" w:color="auto"/>
              </w:divBdr>
              <w:divsChild>
                <w:div w:id="2420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GNAV@uscg.mil"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surveymonkey.com/r/ShallowWaterWA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rveymonkey.com/r/ShallowWaterWAM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3FD1C014C2AFA4B8C4E87097F1D6080" ma:contentTypeVersion="0" ma:contentTypeDescription="Create a new document." ma:contentTypeScope="" ma:versionID="70b86ec920eefafa735fcbb3e6e273f9">
  <xsd:schema xmlns:xsd="http://www.w3.org/2001/XMLSchema" xmlns:xs="http://www.w3.org/2001/XMLSchema" xmlns:p="http://schemas.microsoft.com/office/2006/metadata/properties" targetNamespace="http://schemas.microsoft.com/office/2006/metadata/properties" ma:root="true" ma:fieldsID="6bce3d3912ada70aa5b5ac9db02ef07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BB4EF7-BBC1-4787-8FE9-B0EA450A41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6D1AA9E-D9D0-4A79-8A57-D26AE481E988}">
  <ds:schemaRefs>
    <ds:schemaRef ds:uri="http://schemas.microsoft.com/sharepoint/v3/contenttype/forms"/>
  </ds:schemaRefs>
</ds:datastoreItem>
</file>

<file path=customXml/itemProps3.xml><?xml version="1.0" encoding="utf-8"?>
<ds:datastoreItem xmlns:ds="http://schemas.openxmlformats.org/officeDocument/2006/customXml" ds:itemID="{46A5D367-361E-44C9-A414-D7AFE5362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William C LCDR</dc:creator>
  <cp:keywords/>
  <dc:description/>
  <cp:lastModifiedBy>Decker, Jeffrey E CIV</cp:lastModifiedBy>
  <cp:revision>3</cp:revision>
  <dcterms:created xsi:type="dcterms:W3CDTF">2020-08-25T15:42:00Z</dcterms:created>
  <dcterms:modified xsi:type="dcterms:W3CDTF">2020-08-25T15:44:00Z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0x01010033FD1C014C2AFA4B8C4E87097F1D6080</vt:lpwstr>
  </property>
</Properties>
</file>