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569" w:rsidRPr="00AA0C8F" w:rsidRDefault="00E72569" w:rsidP="00E72569">
      <w:pPr>
        <w:rPr>
          <w:rFonts w:ascii="Arial" w:eastAsiaTheme="minorEastAsia" w:hAnsi="Arial" w:cs="Arial"/>
          <w:noProof/>
          <w:color w:val="FF0000"/>
          <w:sz w:val="24"/>
          <w:szCs w:val="24"/>
        </w:rPr>
      </w:pPr>
      <w:bookmarkStart w:id="0" w:name="_GoBack"/>
      <w:bookmarkEnd w:id="0"/>
      <w:r w:rsidRPr="00AA0C8F">
        <w:rPr>
          <w:rFonts w:ascii="Arial" w:eastAsiaTheme="minorEastAsia" w:hAnsi="Arial" w:cs="Arial"/>
          <w:noProof/>
          <w:sz w:val="24"/>
          <w:szCs w:val="24"/>
        </w:rPr>
        <w:t xml:space="preserve">For immediate release: </w:t>
      </w:r>
      <w:r w:rsidR="00BF58F5">
        <w:rPr>
          <w:rFonts w:ascii="Arial" w:eastAsiaTheme="minorEastAsia" w:hAnsi="Arial" w:cs="Arial"/>
          <w:noProof/>
          <w:sz w:val="24"/>
          <w:szCs w:val="24"/>
        </w:rPr>
        <w:t>October 13</w:t>
      </w:r>
      <w:r w:rsidR="00D9104A" w:rsidRPr="00AA0C8F">
        <w:rPr>
          <w:rFonts w:ascii="Arial" w:eastAsiaTheme="minorEastAsia" w:hAnsi="Arial" w:cs="Arial"/>
          <w:noProof/>
          <w:sz w:val="24"/>
          <w:szCs w:val="24"/>
        </w:rPr>
        <w:t>,</w:t>
      </w:r>
      <w:r w:rsidRPr="00AA0C8F">
        <w:rPr>
          <w:rFonts w:ascii="Arial" w:eastAsiaTheme="minorEastAsia" w:hAnsi="Arial" w:cs="Arial"/>
          <w:noProof/>
          <w:sz w:val="24"/>
          <w:szCs w:val="24"/>
        </w:rPr>
        <w:t xml:space="preserve"> 201</w:t>
      </w:r>
      <w:r w:rsidR="00D70D9A" w:rsidRPr="00AA0C8F">
        <w:rPr>
          <w:rFonts w:ascii="Arial" w:eastAsiaTheme="minorEastAsia" w:hAnsi="Arial" w:cs="Arial"/>
          <w:noProof/>
          <w:sz w:val="24"/>
          <w:szCs w:val="24"/>
        </w:rPr>
        <w:t>5</w:t>
      </w:r>
      <w:r w:rsidRPr="00AA0C8F">
        <w:rPr>
          <w:rFonts w:ascii="Arial" w:eastAsiaTheme="minorEastAsia" w:hAnsi="Arial" w:cs="Arial"/>
          <w:noProof/>
          <w:sz w:val="24"/>
          <w:szCs w:val="24"/>
        </w:rPr>
        <w:br/>
        <w:t>Media contact</w:t>
      </w:r>
      <w:r w:rsidR="00D70D9A" w:rsidRPr="00AA0C8F">
        <w:rPr>
          <w:rFonts w:ascii="Arial" w:eastAsiaTheme="minorEastAsia" w:hAnsi="Arial" w:cs="Arial"/>
          <w:noProof/>
          <w:sz w:val="24"/>
          <w:szCs w:val="24"/>
        </w:rPr>
        <w:t xml:space="preserve">: </w:t>
      </w:r>
      <w:r w:rsidR="00874127" w:rsidRPr="00AA0C8F">
        <w:rPr>
          <w:rFonts w:ascii="Arial" w:eastAsiaTheme="minorEastAsia" w:hAnsi="Arial" w:cs="Arial"/>
          <w:noProof/>
          <w:sz w:val="24"/>
          <w:szCs w:val="24"/>
        </w:rPr>
        <w:t>Bob Wattendorf</w:t>
      </w:r>
      <w:r w:rsidR="00D70D9A" w:rsidRPr="00AA0C8F">
        <w:rPr>
          <w:rFonts w:ascii="Arial" w:eastAsiaTheme="minorEastAsia" w:hAnsi="Arial" w:cs="Arial"/>
          <w:noProof/>
          <w:sz w:val="24"/>
          <w:szCs w:val="24"/>
        </w:rPr>
        <w:t>, 850-</w:t>
      </w:r>
      <w:r w:rsidR="00874127" w:rsidRPr="00AA0C8F">
        <w:rPr>
          <w:rFonts w:ascii="Arial" w:eastAsiaTheme="minorEastAsia" w:hAnsi="Arial" w:cs="Arial"/>
          <w:noProof/>
          <w:sz w:val="24"/>
          <w:szCs w:val="24"/>
        </w:rPr>
        <w:t>488-0520</w:t>
      </w:r>
      <w:r w:rsidR="00D9104A" w:rsidRPr="00AA0C8F">
        <w:rPr>
          <w:rFonts w:ascii="Arial" w:eastAsiaTheme="minorEastAsia" w:hAnsi="Arial" w:cs="Arial"/>
          <w:noProof/>
          <w:sz w:val="24"/>
          <w:szCs w:val="24"/>
        </w:rPr>
        <w:br/>
      </w:r>
    </w:p>
    <w:p w:rsidR="00AA0C8F" w:rsidRDefault="00E72569" w:rsidP="00EE30CB">
      <w:pPr>
        <w:rPr>
          <w:rFonts w:ascii="Arial" w:eastAsiaTheme="minorEastAsia" w:hAnsi="Arial" w:cs="Arial"/>
          <w:noProof/>
          <w:color w:val="FF0000"/>
          <w:sz w:val="24"/>
          <w:szCs w:val="24"/>
        </w:rPr>
      </w:pPr>
      <w:r w:rsidRPr="00AA0C8F">
        <w:rPr>
          <w:rFonts w:ascii="Arial" w:eastAsiaTheme="minorEastAsia" w:hAnsi="Arial" w:cs="Arial"/>
          <w:noProof/>
          <w:color w:val="FF0000"/>
          <w:sz w:val="24"/>
          <w:szCs w:val="24"/>
        </w:rPr>
        <w:t xml:space="preserve">Photos </w:t>
      </w:r>
      <w:r w:rsidR="001C1745">
        <w:rPr>
          <w:rFonts w:ascii="Arial" w:eastAsiaTheme="minorEastAsia" w:hAnsi="Arial" w:cs="Arial"/>
          <w:noProof/>
          <w:color w:val="FF0000"/>
          <w:sz w:val="24"/>
          <w:szCs w:val="24"/>
        </w:rPr>
        <w:t>Captions</w:t>
      </w:r>
      <w:r w:rsidRPr="00AA0C8F">
        <w:rPr>
          <w:rFonts w:ascii="Arial" w:eastAsiaTheme="minorEastAsia" w:hAnsi="Arial" w:cs="Arial"/>
          <w:noProof/>
          <w:color w:val="FF0000"/>
          <w:sz w:val="24"/>
          <w:szCs w:val="24"/>
        </w:rPr>
        <w:t xml:space="preserve"> </w:t>
      </w:r>
    </w:p>
    <w:p w:rsidR="00AF3224" w:rsidRPr="00AA0C8F" w:rsidRDefault="00AF3224" w:rsidP="00AF3224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</w:rPr>
      </w:pPr>
    </w:p>
    <w:p w:rsidR="00C07D1F" w:rsidRPr="0067556A" w:rsidRDefault="00C07D1F" w:rsidP="00C07D1F">
      <w:pPr>
        <w:rPr>
          <w:rFonts w:ascii="Arial" w:hAnsi="Arial" w:cs="Arial"/>
          <w:color w:val="FF0000"/>
          <w:sz w:val="24"/>
          <w:szCs w:val="24"/>
        </w:rPr>
      </w:pPr>
    </w:p>
    <w:p w:rsidR="00E72569" w:rsidRPr="0067556A" w:rsidRDefault="00BF58F5" w:rsidP="00E72569">
      <w:pPr>
        <w:rPr>
          <w:rFonts w:ascii="Arial" w:eastAsiaTheme="minorEastAsia" w:hAnsi="Arial" w:cs="Arial"/>
          <w:noProof/>
          <w:sz w:val="36"/>
          <w:szCs w:val="36"/>
        </w:rPr>
      </w:pPr>
      <w:r>
        <w:rPr>
          <w:rFonts w:ascii="Arial" w:eastAsiaTheme="minorEastAsia" w:hAnsi="Arial" w:cs="Arial"/>
          <w:noProof/>
          <w:sz w:val="36"/>
          <w:szCs w:val="36"/>
        </w:rPr>
        <w:t>TrophyCatch welcomes new partners</w:t>
      </w:r>
    </w:p>
    <w:p w:rsidR="00E72569" w:rsidRDefault="00E72569" w:rsidP="00E72569">
      <w:pPr>
        <w:rPr>
          <w:rFonts w:ascii="Arial" w:eastAsiaTheme="minorEastAsia" w:hAnsi="Arial" w:cs="Arial"/>
          <w:noProof/>
          <w:sz w:val="24"/>
          <w:szCs w:val="24"/>
        </w:rPr>
      </w:pPr>
    </w:p>
    <w:p w:rsidR="001C1745" w:rsidRDefault="001C1745" w:rsidP="00E72569">
      <w:pPr>
        <w:rPr>
          <w:rFonts w:ascii="Arial" w:eastAsiaTheme="minorEastAsia" w:hAnsi="Arial" w:cs="Arial"/>
          <w:noProof/>
          <w:sz w:val="24"/>
          <w:szCs w:val="24"/>
        </w:rPr>
      </w:pPr>
    </w:p>
    <w:p w:rsidR="001C1745" w:rsidRDefault="001C1745" w:rsidP="00E72569">
      <w:pPr>
        <w:rPr>
          <w:rFonts w:ascii="Arial" w:eastAsiaTheme="minorEastAsia" w:hAnsi="Arial" w:cs="Arial"/>
          <w:noProof/>
          <w:sz w:val="24"/>
          <w:szCs w:val="24"/>
        </w:rPr>
      </w:pPr>
      <w:r>
        <w:rPr>
          <w:rFonts w:ascii="Arial" w:eastAsiaTheme="minorEastAsia" w:hAnsi="Arial" w:cs="Arial"/>
          <w:noProof/>
          <w:sz w:val="24"/>
          <w:szCs w:val="24"/>
        </w:rPr>
        <w:t>Marshall Hughes MOD.jpg:  Marshall Hughes shows off a TrophyCatch. Required documentation includes a photo of the entire bass (head to tail) on a scale with the weight legible. Photo courtesy of FWC.</w:t>
      </w:r>
    </w:p>
    <w:p w:rsidR="001C1745" w:rsidRDefault="001C1745" w:rsidP="00E72569">
      <w:pPr>
        <w:rPr>
          <w:rFonts w:ascii="Arial" w:eastAsiaTheme="minorEastAsia" w:hAnsi="Arial" w:cs="Arial"/>
          <w:noProof/>
          <w:sz w:val="24"/>
          <w:szCs w:val="24"/>
        </w:rPr>
      </w:pPr>
    </w:p>
    <w:p w:rsidR="001C1745" w:rsidRDefault="001C1745" w:rsidP="00E72569">
      <w:pPr>
        <w:rPr>
          <w:rFonts w:ascii="Arial" w:eastAsiaTheme="minorEastAsia" w:hAnsi="Arial" w:cs="Arial"/>
          <w:noProof/>
          <w:sz w:val="24"/>
          <w:szCs w:val="24"/>
        </w:rPr>
      </w:pPr>
      <w:r>
        <w:rPr>
          <w:rFonts w:ascii="Arial" w:eastAsiaTheme="minorEastAsia" w:hAnsi="Arial" w:cs="Arial"/>
          <w:noProof/>
          <w:sz w:val="24"/>
          <w:szCs w:val="24"/>
        </w:rPr>
        <w:t>Trevor Fitzgerald MOD.jpg:  Trevor Fitzgerald, of Fitzgerald Rods, one of TrophyCatch’s great partners</w:t>
      </w:r>
      <w:r w:rsidR="007238FB">
        <w:rPr>
          <w:rFonts w:ascii="Arial" w:eastAsiaTheme="minorEastAsia" w:hAnsi="Arial" w:cs="Arial"/>
          <w:noProof/>
          <w:sz w:val="24"/>
          <w:szCs w:val="24"/>
        </w:rPr>
        <w:t>,</w:t>
      </w:r>
      <w:r>
        <w:rPr>
          <w:rFonts w:ascii="Arial" w:eastAsiaTheme="minorEastAsia" w:hAnsi="Arial" w:cs="Arial"/>
          <w:noProof/>
          <w:sz w:val="24"/>
          <w:szCs w:val="24"/>
        </w:rPr>
        <w:t xml:space="preserve"> shows off a TrophyCatch bass. Photo courtesy of FWC.</w:t>
      </w:r>
    </w:p>
    <w:p w:rsidR="001C1745" w:rsidRDefault="001C1745" w:rsidP="00E72569">
      <w:pPr>
        <w:rPr>
          <w:rFonts w:ascii="Arial" w:eastAsiaTheme="minorEastAsia" w:hAnsi="Arial" w:cs="Arial"/>
          <w:noProof/>
          <w:sz w:val="24"/>
          <w:szCs w:val="24"/>
        </w:rPr>
      </w:pPr>
    </w:p>
    <w:p w:rsidR="001C1745" w:rsidRDefault="001C1745" w:rsidP="00E72569">
      <w:pPr>
        <w:rPr>
          <w:rFonts w:ascii="Arial" w:eastAsiaTheme="minorEastAsia" w:hAnsi="Arial" w:cs="Arial"/>
          <w:noProof/>
          <w:sz w:val="24"/>
          <w:szCs w:val="24"/>
        </w:rPr>
      </w:pPr>
      <w:r>
        <w:rPr>
          <w:rFonts w:ascii="Arial" w:eastAsiaTheme="minorEastAsia" w:hAnsi="Arial" w:cs="Arial"/>
          <w:noProof/>
          <w:sz w:val="24"/>
          <w:szCs w:val="24"/>
        </w:rPr>
        <w:t>ODU Magazine.Black:  ODU Magazine is a great online resource for TrophyCatch anglers wanting to stay in touch with fishing and hunting nationally and in Florida.</w:t>
      </w:r>
    </w:p>
    <w:p w:rsidR="001C1745" w:rsidRDefault="001C1745" w:rsidP="00E72569">
      <w:pPr>
        <w:rPr>
          <w:rFonts w:ascii="Arial" w:eastAsiaTheme="minorEastAsia" w:hAnsi="Arial" w:cs="Arial"/>
          <w:noProof/>
          <w:sz w:val="24"/>
          <w:szCs w:val="24"/>
        </w:rPr>
      </w:pPr>
    </w:p>
    <w:p w:rsidR="001C1745" w:rsidRDefault="001C1745" w:rsidP="00E72569">
      <w:pPr>
        <w:rPr>
          <w:rFonts w:ascii="Arial" w:eastAsiaTheme="minorEastAsia" w:hAnsi="Arial" w:cs="Arial"/>
          <w:noProof/>
          <w:sz w:val="24"/>
          <w:szCs w:val="24"/>
        </w:rPr>
      </w:pPr>
      <w:r>
        <w:rPr>
          <w:rFonts w:ascii="Arial" w:eastAsiaTheme="minorEastAsia" w:hAnsi="Arial" w:cs="Arial"/>
          <w:noProof/>
          <w:sz w:val="24"/>
          <w:szCs w:val="24"/>
        </w:rPr>
        <w:t>Trophy-Updated: TrophyCatch’s popular logo is proudly displayed on many vehicles and boats these days by winning anglers.</w:t>
      </w:r>
    </w:p>
    <w:p w:rsidR="001C1745" w:rsidRDefault="001C1745" w:rsidP="00E72569">
      <w:pPr>
        <w:rPr>
          <w:rFonts w:ascii="Arial" w:eastAsiaTheme="minorEastAsia" w:hAnsi="Arial" w:cs="Arial"/>
          <w:noProof/>
          <w:sz w:val="24"/>
          <w:szCs w:val="24"/>
        </w:rPr>
      </w:pPr>
    </w:p>
    <w:p w:rsidR="001C1745" w:rsidRPr="0067556A" w:rsidRDefault="001C1745" w:rsidP="00E72569">
      <w:pPr>
        <w:rPr>
          <w:rFonts w:ascii="Arial" w:eastAsiaTheme="minorEastAsia" w:hAnsi="Arial" w:cs="Arial"/>
          <w:noProof/>
          <w:sz w:val="24"/>
          <w:szCs w:val="24"/>
        </w:rPr>
      </w:pPr>
      <w:r>
        <w:rPr>
          <w:rFonts w:ascii="Arial" w:eastAsiaTheme="minorEastAsia" w:hAnsi="Arial" w:cs="Arial"/>
          <w:noProof/>
          <w:sz w:val="24"/>
          <w:szCs w:val="24"/>
        </w:rPr>
        <w:t>AmRegist-HOF:  American Registry is providing free plaques to commemorate Hall of Fame catches during Season 4 of TrophyCatch, and offers a 25 percent discount to Lunker and Trophy Club winners.</w:t>
      </w:r>
    </w:p>
    <w:sectPr w:rsidR="001C1745" w:rsidRPr="0067556A" w:rsidSect="00E427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2EC6" w:rsidRDefault="00462EC6" w:rsidP="00F21E75">
      <w:r>
        <w:separator/>
      </w:r>
    </w:p>
  </w:endnote>
  <w:endnote w:type="continuationSeparator" w:id="0">
    <w:p w:rsidR="00462EC6" w:rsidRDefault="00462EC6" w:rsidP="00F21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2EC6" w:rsidRDefault="00462EC6" w:rsidP="00F21E75">
      <w:r>
        <w:separator/>
      </w:r>
    </w:p>
  </w:footnote>
  <w:footnote w:type="continuationSeparator" w:id="0">
    <w:p w:rsidR="00462EC6" w:rsidRDefault="00462EC6" w:rsidP="00F21E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EF6140"/>
    <w:multiLevelType w:val="hybridMultilevel"/>
    <w:tmpl w:val="2FECEB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6673A2C"/>
    <w:multiLevelType w:val="multilevel"/>
    <w:tmpl w:val="DD70C67E"/>
    <w:lvl w:ilvl="0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89796E"/>
    <w:multiLevelType w:val="hybridMultilevel"/>
    <w:tmpl w:val="63227A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569"/>
    <w:rsid w:val="0000296C"/>
    <w:rsid w:val="00006C74"/>
    <w:rsid w:val="0001432F"/>
    <w:rsid w:val="00024E32"/>
    <w:rsid w:val="000330D4"/>
    <w:rsid w:val="000678DE"/>
    <w:rsid w:val="000741B5"/>
    <w:rsid w:val="000E2D42"/>
    <w:rsid w:val="001038CB"/>
    <w:rsid w:val="0010794F"/>
    <w:rsid w:val="001106FB"/>
    <w:rsid w:val="00114A75"/>
    <w:rsid w:val="00126525"/>
    <w:rsid w:val="00145E7C"/>
    <w:rsid w:val="0015190B"/>
    <w:rsid w:val="00170E30"/>
    <w:rsid w:val="00173235"/>
    <w:rsid w:val="001769C6"/>
    <w:rsid w:val="001857D7"/>
    <w:rsid w:val="001A1A82"/>
    <w:rsid w:val="001A3820"/>
    <w:rsid w:val="001B7265"/>
    <w:rsid w:val="001C00E1"/>
    <w:rsid w:val="001C1745"/>
    <w:rsid w:val="001D1A91"/>
    <w:rsid w:val="001D2097"/>
    <w:rsid w:val="001D51E6"/>
    <w:rsid w:val="00255359"/>
    <w:rsid w:val="002567B0"/>
    <w:rsid w:val="002663C0"/>
    <w:rsid w:val="00297A21"/>
    <w:rsid w:val="002B1B42"/>
    <w:rsid w:val="002D6CF3"/>
    <w:rsid w:val="002E3782"/>
    <w:rsid w:val="00317A48"/>
    <w:rsid w:val="00325738"/>
    <w:rsid w:val="00336108"/>
    <w:rsid w:val="003453A8"/>
    <w:rsid w:val="003711B0"/>
    <w:rsid w:val="00374CF9"/>
    <w:rsid w:val="00376B0C"/>
    <w:rsid w:val="00384015"/>
    <w:rsid w:val="003869FF"/>
    <w:rsid w:val="00394B23"/>
    <w:rsid w:val="003C2790"/>
    <w:rsid w:val="003C3A0F"/>
    <w:rsid w:val="003F0289"/>
    <w:rsid w:val="003F7C42"/>
    <w:rsid w:val="00406D6F"/>
    <w:rsid w:val="0042459C"/>
    <w:rsid w:val="00440D59"/>
    <w:rsid w:val="004464AF"/>
    <w:rsid w:val="00456892"/>
    <w:rsid w:val="00462EC6"/>
    <w:rsid w:val="00471D20"/>
    <w:rsid w:val="00496D94"/>
    <w:rsid w:val="004B45CA"/>
    <w:rsid w:val="004F2A49"/>
    <w:rsid w:val="0050142C"/>
    <w:rsid w:val="00526F33"/>
    <w:rsid w:val="00540E71"/>
    <w:rsid w:val="00557E57"/>
    <w:rsid w:val="0056087E"/>
    <w:rsid w:val="00563F9A"/>
    <w:rsid w:val="00566822"/>
    <w:rsid w:val="00574243"/>
    <w:rsid w:val="005819D3"/>
    <w:rsid w:val="005831B6"/>
    <w:rsid w:val="005D39F2"/>
    <w:rsid w:val="005E1D73"/>
    <w:rsid w:val="005E1EAB"/>
    <w:rsid w:val="00647D0D"/>
    <w:rsid w:val="00655278"/>
    <w:rsid w:val="0067081D"/>
    <w:rsid w:val="0067183D"/>
    <w:rsid w:val="0067556A"/>
    <w:rsid w:val="00676306"/>
    <w:rsid w:val="00676506"/>
    <w:rsid w:val="00683B40"/>
    <w:rsid w:val="00692D01"/>
    <w:rsid w:val="006A6F48"/>
    <w:rsid w:val="006C1C65"/>
    <w:rsid w:val="006C55C9"/>
    <w:rsid w:val="006E113E"/>
    <w:rsid w:val="006F6F8C"/>
    <w:rsid w:val="00720EE1"/>
    <w:rsid w:val="007238FB"/>
    <w:rsid w:val="00725BDA"/>
    <w:rsid w:val="00731EB8"/>
    <w:rsid w:val="00740E43"/>
    <w:rsid w:val="00780620"/>
    <w:rsid w:val="00783606"/>
    <w:rsid w:val="00791F70"/>
    <w:rsid w:val="007A32D4"/>
    <w:rsid w:val="007A37E2"/>
    <w:rsid w:val="007B2AB1"/>
    <w:rsid w:val="007E2F68"/>
    <w:rsid w:val="007F0CCD"/>
    <w:rsid w:val="0080385A"/>
    <w:rsid w:val="00817739"/>
    <w:rsid w:val="008266B8"/>
    <w:rsid w:val="008635BA"/>
    <w:rsid w:val="008650D1"/>
    <w:rsid w:val="00874127"/>
    <w:rsid w:val="008B7704"/>
    <w:rsid w:val="008D568B"/>
    <w:rsid w:val="008E31EE"/>
    <w:rsid w:val="008E62DE"/>
    <w:rsid w:val="008E6D95"/>
    <w:rsid w:val="009174F2"/>
    <w:rsid w:val="009325B2"/>
    <w:rsid w:val="00943F72"/>
    <w:rsid w:val="009C1EAD"/>
    <w:rsid w:val="009C6DEA"/>
    <w:rsid w:val="009F3AE2"/>
    <w:rsid w:val="009F7BED"/>
    <w:rsid w:val="00A02BA1"/>
    <w:rsid w:val="00A46AF4"/>
    <w:rsid w:val="00A5016B"/>
    <w:rsid w:val="00A56F30"/>
    <w:rsid w:val="00A917B5"/>
    <w:rsid w:val="00AA0C8F"/>
    <w:rsid w:val="00AB2686"/>
    <w:rsid w:val="00AC0D58"/>
    <w:rsid w:val="00AE3387"/>
    <w:rsid w:val="00AF2439"/>
    <w:rsid w:val="00AF3224"/>
    <w:rsid w:val="00B24E67"/>
    <w:rsid w:val="00B37084"/>
    <w:rsid w:val="00B42B15"/>
    <w:rsid w:val="00B510DC"/>
    <w:rsid w:val="00B815C9"/>
    <w:rsid w:val="00B906D6"/>
    <w:rsid w:val="00BB07E9"/>
    <w:rsid w:val="00BB1CE3"/>
    <w:rsid w:val="00BC1CD0"/>
    <w:rsid w:val="00BE2C81"/>
    <w:rsid w:val="00BE6A32"/>
    <w:rsid w:val="00BE7FCE"/>
    <w:rsid w:val="00BF58F5"/>
    <w:rsid w:val="00C07D1F"/>
    <w:rsid w:val="00C175E6"/>
    <w:rsid w:val="00C47174"/>
    <w:rsid w:val="00C7118A"/>
    <w:rsid w:val="00C829E0"/>
    <w:rsid w:val="00C936C2"/>
    <w:rsid w:val="00CD2211"/>
    <w:rsid w:val="00CD2F30"/>
    <w:rsid w:val="00CE6EDA"/>
    <w:rsid w:val="00D07BFF"/>
    <w:rsid w:val="00D12835"/>
    <w:rsid w:val="00D1321E"/>
    <w:rsid w:val="00D23F7A"/>
    <w:rsid w:val="00D32ED6"/>
    <w:rsid w:val="00D50D9B"/>
    <w:rsid w:val="00D5141E"/>
    <w:rsid w:val="00D70D9A"/>
    <w:rsid w:val="00D70F98"/>
    <w:rsid w:val="00D76360"/>
    <w:rsid w:val="00D9104A"/>
    <w:rsid w:val="00DC1737"/>
    <w:rsid w:val="00DD08B1"/>
    <w:rsid w:val="00DE18ED"/>
    <w:rsid w:val="00DE1C90"/>
    <w:rsid w:val="00DE662C"/>
    <w:rsid w:val="00DE7B8C"/>
    <w:rsid w:val="00E02BF3"/>
    <w:rsid w:val="00E13E6A"/>
    <w:rsid w:val="00E4273C"/>
    <w:rsid w:val="00E65D2A"/>
    <w:rsid w:val="00E72569"/>
    <w:rsid w:val="00E76F0E"/>
    <w:rsid w:val="00EE30CB"/>
    <w:rsid w:val="00F05323"/>
    <w:rsid w:val="00F21E75"/>
    <w:rsid w:val="00F7607A"/>
    <w:rsid w:val="00F86212"/>
    <w:rsid w:val="00F94409"/>
    <w:rsid w:val="00FA4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08A6AC0-81FF-4AC4-9D35-894B98103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2569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256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5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56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330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30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30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30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30D4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C07D1F"/>
    <w:pPr>
      <w:spacing w:before="100" w:beforeAutospacing="1" w:after="100" w:afterAutospacing="1"/>
    </w:pPr>
    <w:rPr>
      <w:rFonts w:ascii="Times New Roman" w:eastAsia="Calibri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46AF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21E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21E75"/>
  </w:style>
  <w:style w:type="paragraph" w:styleId="Footer">
    <w:name w:val="footer"/>
    <w:basedOn w:val="Normal"/>
    <w:link w:val="FooterChar"/>
    <w:uiPriority w:val="99"/>
    <w:semiHidden/>
    <w:unhideWhenUsed/>
    <w:rsid w:val="00F21E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21E75"/>
  </w:style>
  <w:style w:type="character" w:styleId="FollowedHyperlink">
    <w:name w:val="FollowedHyperlink"/>
    <w:basedOn w:val="DefaultParagraphFont"/>
    <w:uiPriority w:val="99"/>
    <w:semiHidden/>
    <w:unhideWhenUsed/>
    <w:rsid w:val="00255359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94409"/>
    <w:rPr>
      <w:b/>
      <w:bCs/>
    </w:rPr>
  </w:style>
  <w:style w:type="character" w:customStyle="1" w:styleId="explicit">
    <w:name w:val="explicit"/>
    <w:basedOn w:val="DefaultParagraphFont"/>
    <w:rsid w:val="00F944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00493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05193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84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7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7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39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96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95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436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745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308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4591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0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79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14538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05193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Fish and Wildlife Conservation Commission</Company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wendy.dial</dc:creator>
  <cp:lastModifiedBy>Broderick, Kelly</cp:lastModifiedBy>
  <cp:revision>2</cp:revision>
  <cp:lastPrinted>2014-03-11T16:03:00Z</cp:lastPrinted>
  <dcterms:created xsi:type="dcterms:W3CDTF">2015-10-14T13:44:00Z</dcterms:created>
  <dcterms:modified xsi:type="dcterms:W3CDTF">2015-10-14T13:44:00Z</dcterms:modified>
</cp:coreProperties>
</file>