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5E" w:rsidRDefault="007B785E" w:rsidP="00E75B38">
      <w:pPr>
        <w:rPr>
          <w:b/>
        </w:rPr>
      </w:pPr>
    </w:p>
    <w:p w:rsidR="00503AD1" w:rsidRDefault="00503AD1" w:rsidP="00503AD1">
      <w:pPr>
        <w:rPr>
          <w:b/>
        </w:rPr>
      </w:pPr>
      <w:r w:rsidRPr="002009C3">
        <w:rPr>
          <w:b/>
        </w:rPr>
        <w:t>Cultural Humility</w:t>
      </w:r>
      <w:r w:rsidR="004664BB">
        <w:rPr>
          <w:b/>
        </w:rPr>
        <w:t xml:space="preserve">: </w:t>
      </w:r>
      <w:r w:rsidR="006A5DFC">
        <w:rPr>
          <w:b/>
        </w:rPr>
        <w:t>Train</w:t>
      </w:r>
      <w:r w:rsidR="00FC2248">
        <w:rPr>
          <w:b/>
        </w:rPr>
        <w:t>ing</w:t>
      </w:r>
      <w:r w:rsidR="006A5DFC">
        <w:rPr>
          <w:b/>
        </w:rPr>
        <w:t xml:space="preserve"> the Trainers </w:t>
      </w:r>
      <w:r w:rsidR="00CA4A80">
        <w:rPr>
          <w:b/>
        </w:rPr>
        <w:tab/>
      </w:r>
      <w:r w:rsidR="00CA4A80">
        <w:rPr>
          <w:b/>
        </w:rPr>
        <w:tab/>
      </w:r>
      <w:r w:rsidR="00CA4A80">
        <w:rPr>
          <w:b/>
        </w:rPr>
        <w:tab/>
      </w:r>
      <w:r w:rsidR="00CA4A80">
        <w:rPr>
          <w:b/>
        </w:rPr>
        <w:tab/>
      </w:r>
      <w:r w:rsidR="006A5DFC">
        <w:rPr>
          <w:b/>
        </w:rPr>
        <w:tab/>
      </w:r>
      <w:r w:rsidR="00B451DB">
        <w:rPr>
          <w:b/>
        </w:rPr>
        <w:t>2019</w:t>
      </w:r>
      <w:r w:rsidR="006A5DFC">
        <w:rPr>
          <w:b/>
        </w:rPr>
        <w:tab/>
      </w:r>
    </w:p>
    <w:p w:rsidR="00503AD1" w:rsidRPr="00FA19A3" w:rsidRDefault="00503AD1" w:rsidP="00503AD1">
      <w:pPr>
        <w:rPr>
          <w:b/>
        </w:rPr>
      </w:pPr>
      <w:r>
        <w:rPr>
          <w:b/>
        </w:rPr>
        <w:t xml:space="preserve">Goal:  </w:t>
      </w:r>
      <w:r>
        <w:t xml:space="preserve">Train </w:t>
      </w:r>
      <w:r w:rsidR="00CA4A80">
        <w:t xml:space="preserve">participants </w:t>
      </w:r>
      <w:r>
        <w:t xml:space="preserve">to effectively facilitate and lead sessions on the cultural humility principles and practices.  These individuals will become part of a pool of </w:t>
      </w:r>
      <w:r w:rsidR="00783082">
        <w:t>trainers’</w:t>
      </w:r>
      <w:r>
        <w:t xml:space="preserve"> </w:t>
      </w:r>
      <w:r w:rsidR="00CA4A80">
        <w:t xml:space="preserve">available inside and outside of organizations </w:t>
      </w:r>
      <w:r>
        <w:t>when there are training requests.</w:t>
      </w:r>
    </w:p>
    <w:p w:rsidR="00503AD1" w:rsidRPr="00F05D56" w:rsidRDefault="00503AD1" w:rsidP="00503AD1">
      <w:pPr>
        <w:rPr>
          <w:b/>
        </w:rPr>
      </w:pPr>
      <w:r w:rsidRPr="00F05D56">
        <w:rPr>
          <w:b/>
        </w:rPr>
        <w:t>Learning Objectives for Trainers</w:t>
      </w:r>
    </w:p>
    <w:p w:rsidR="00503AD1" w:rsidRDefault="00503AD1" w:rsidP="00503AD1">
      <w:pPr>
        <w:pStyle w:val="ListParagraph"/>
        <w:numPr>
          <w:ilvl w:val="0"/>
          <w:numId w:val="3"/>
        </w:numPr>
      </w:pPr>
      <w:r w:rsidRPr="00F05D56">
        <w:t>Participants</w:t>
      </w:r>
      <w:r>
        <w:t xml:space="preserve"> understand and can communicate well the concepts, principles and practices of cultural humility </w:t>
      </w:r>
    </w:p>
    <w:p w:rsidR="00503AD1" w:rsidRDefault="00503AD1" w:rsidP="00503AD1">
      <w:pPr>
        <w:pStyle w:val="ListParagraph"/>
        <w:numPr>
          <w:ilvl w:val="0"/>
          <w:numId w:val="3"/>
        </w:numPr>
      </w:pPr>
      <w:r>
        <w:t>Familiar enough with the logic of the “basic presentation” to comfortably present the materials to co-workers and community members</w:t>
      </w:r>
    </w:p>
    <w:p w:rsidR="00503AD1" w:rsidRDefault="00503AD1" w:rsidP="00503AD1">
      <w:pPr>
        <w:pStyle w:val="ListParagraph"/>
        <w:numPr>
          <w:ilvl w:val="0"/>
          <w:numId w:val="3"/>
        </w:numPr>
      </w:pPr>
      <w:r>
        <w:t>Confident that the basic objectives of cultural humility trainings (listed below) can be described and presented well to co-workers and community members</w:t>
      </w:r>
    </w:p>
    <w:p w:rsidR="00503AD1" w:rsidRDefault="00503AD1" w:rsidP="00503AD1">
      <w:pPr>
        <w:pStyle w:val="ListParagraph"/>
        <w:numPr>
          <w:ilvl w:val="0"/>
          <w:numId w:val="3"/>
        </w:numPr>
      </w:pPr>
      <w:r>
        <w:t xml:space="preserve">Become an “Ambassador for Cultural Humility” by anchoring your work in the cultural humility principles and practices, and describing the application of the concepts and methods to the work in your </w:t>
      </w:r>
      <w:r w:rsidR="00FF2E83">
        <w:t>organization and in your community.</w:t>
      </w:r>
    </w:p>
    <w:p w:rsidR="00503AD1" w:rsidRPr="00656291" w:rsidRDefault="00503AD1" w:rsidP="00503AD1">
      <w:pPr>
        <w:rPr>
          <w:b/>
        </w:rPr>
      </w:pPr>
      <w:r w:rsidRPr="00656291">
        <w:rPr>
          <w:b/>
        </w:rPr>
        <w:t>Cultural Humility Training overall learning objectives:</w:t>
      </w:r>
    </w:p>
    <w:p w:rsidR="00503AD1" w:rsidRDefault="00503AD1" w:rsidP="00503AD1">
      <w:pPr>
        <w:pStyle w:val="ListParagraph"/>
        <w:numPr>
          <w:ilvl w:val="0"/>
          <w:numId w:val="1"/>
        </w:numPr>
      </w:pPr>
      <w:r>
        <w:t>Participants can state the potential influence of power, privilege,  the –isms and their own  history on relationships with clients and colleagues</w:t>
      </w:r>
    </w:p>
    <w:p w:rsidR="00503AD1" w:rsidRDefault="00503AD1" w:rsidP="00503AD1">
      <w:pPr>
        <w:pStyle w:val="ListParagraph"/>
        <w:numPr>
          <w:ilvl w:val="0"/>
          <w:numId w:val="1"/>
        </w:numPr>
      </w:pPr>
      <w:r>
        <w:t>Participants can identify personal beliefs and values and how these factors influence their own behaviors when working with clients and colleagues</w:t>
      </w:r>
    </w:p>
    <w:p w:rsidR="00503AD1" w:rsidRDefault="00503AD1" w:rsidP="00503AD1">
      <w:pPr>
        <w:pStyle w:val="ListParagraph"/>
        <w:numPr>
          <w:ilvl w:val="0"/>
          <w:numId w:val="1"/>
        </w:numPr>
      </w:pPr>
      <w:r>
        <w:t>Participants can use tools to practice the cultural humility principle of “client as expert” when serving individuals and communities</w:t>
      </w:r>
    </w:p>
    <w:p w:rsidR="00503AD1" w:rsidRDefault="00503AD1" w:rsidP="00503AD1">
      <w:pPr>
        <w:pStyle w:val="ListParagraph"/>
        <w:numPr>
          <w:ilvl w:val="0"/>
          <w:numId w:val="1"/>
        </w:numPr>
      </w:pPr>
      <w:r>
        <w:t>Participants practice respectful and curious inquiry about individual and community points of view, values and life experiences, holding the stance of  “listen as if the speaker is wise”</w:t>
      </w:r>
    </w:p>
    <w:p w:rsidR="00503AD1" w:rsidRDefault="00503AD1" w:rsidP="00503AD1">
      <w:pPr>
        <w:pStyle w:val="ListParagraph"/>
        <w:numPr>
          <w:ilvl w:val="0"/>
          <w:numId w:val="1"/>
        </w:numPr>
      </w:pPr>
      <w:r>
        <w:t>Participants practice strategies to redress power dynamics from negatively influencing or obstructing the content of service delivery</w:t>
      </w:r>
    </w:p>
    <w:p w:rsidR="00783082" w:rsidRDefault="00783082" w:rsidP="00503AD1">
      <w:pPr>
        <w:pStyle w:val="ListParagraph"/>
        <w:numPr>
          <w:ilvl w:val="0"/>
          <w:numId w:val="1"/>
        </w:numPr>
      </w:pPr>
      <w:r>
        <w:t>Participants integrate strategies into organizational structures, policies, activities.</w:t>
      </w:r>
    </w:p>
    <w:p w:rsidR="00503AD1" w:rsidRDefault="00503AD1" w:rsidP="00503AD1">
      <w:pPr>
        <w:rPr>
          <w:b/>
        </w:rPr>
      </w:pPr>
      <w:r>
        <w:rPr>
          <w:b/>
        </w:rPr>
        <w:t>Method for train the trainers’ sessions</w:t>
      </w:r>
    </w:p>
    <w:p w:rsidR="00FF2E83" w:rsidRDefault="00C954EA" w:rsidP="00503AD1">
      <w:pPr>
        <w:pStyle w:val="ListParagraph"/>
        <w:numPr>
          <w:ilvl w:val="0"/>
          <w:numId w:val="2"/>
        </w:numPr>
      </w:pPr>
      <w:r>
        <w:t>2 consecutive days: 7</w:t>
      </w:r>
      <w:bookmarkStart w:id="0" w:name="_GoBack"/>
      <w:bookmarkEnd w:id="0"/>
      <w:r w:rsidR="00FF2E83">
        <w:t xml:space="preserve"> hours each</w:t>
      </w:r>
    </w:p>
    <w:p w:rsidR="00503AD1" w:rsidRDefault="00503AD1" w:rsidP="00503AD1">
      <w:pPr>
        <w:pStyle w:val="ListParagraph"/>
        <w:numPr>
          <w:ilvl w:val="0"/>
          <w:numId w:val="2"/>
        </w:numPr>
      </w:pPr>
      <w:r>
        <w:t xml:space="preserve">Brief didactic information presented as the backdrop for highly interactive exercises and facilitated dialogue amongst the staff regarding each </w:t>
      </w:r>
      <w:r w:rsidR="00FF2E83">
        <w:t xml:space="preserve">learning objective, </w:t>
      </w:r>
      <w:r>
        <w:t>using the standard or basic presentation as the template for learning.</w:t>
      </w:r>
    </w:p>
    <w:p w:rsidR="00503AD1" w:rsidRDefault="00503AD1" w:rsidP="00503AD1">
      <w:pPr>
        <w:pStyle w:val="ListParagraph"/>
        <w:numPr>
          <w:ilvl w:val="0"/>
          <w:numId w:val="2"/>
        </w:numPr>
      </w:pPr>
      <w:r>
        <w:t>Homework as preparation for sessions: readings, research and reflection exercises</w:t>
      </w:r>
    </w:p>
    <w:p w:rsidR="00503AD1" w:rsidRDefault="00503AD1" w:rsidP="00503AD1">
      <w:pPr>
        <w:pStyle w:val="ListParagraph"/>
        <w:numPr>
          <w:ilvl w:val="0"/>
          <w:numId w:val="2"/>
        </w:numPr>
      </w:pPr>
      <w:r>
        <w:t>Co- presentation of ma</w:t>
      </w:r>
      <w:r w:rsidR="00EC48CC">
        <w:t>terials with trainees</w:t>
      </w:r>
    </w:p>
    <w:p w:rsidR="005676F4" w:rsidRDefault="00503AD1" w:rsidP="005676F4">
      <w:pPr>
        <w:pStyle w:val="ListParagraph"/>
        <w:numPr>
          <w:ilvl w:val="0"/>
          <w:numId w:val="2"/>
        </w:numPr>
      </w:pPr>
      <w:r>
        <w:t>Practice facilitation segments led by trainees</w:t>
      </w:r>
      <w:r w:rsidR="00B451DB">
        <w:t xml:space="preserve"> </w:t>
      </w:r>
    </w:p>
    <w:p w:rsidR="005676F4" w:rsidRDefault="005676F4" w:rsidP="005676F4">
      <w:pPr>
        <w:ind w:left="360"/>
        <w:rPr>
          <w:b/>
        </w:rPr>
      </w:pPr>
    </w:p>
    <w:p w:rsidR="005826C6" w:rsidRDefault="005826C6" w:rsidP="005676F4">
      <w:pPr>
        <w:ind w:left="360"/>
        <w:rPr>
          <w:b/>
        </w:rPr>
      </w:pPr>
    </w:p>
    <w:p w:rsidR="005676F4" w:rsidRPr="005676F4" w:rsidRDefault="005676F4" w:rsidP="005676F4">
      <w:pPr>
        <w:ind w:left="360"/>
      </w:pPr>
      <w:r w:rsidRPr="005676F4">
        <w:rPr>
          <w:b/>
        </w:rPr>
        <w:t>Outline:</w:t>
      </w:r>
    </w:p>
    <w:p w:rsidR="005676F4" w:rsidRDefault="005676F4" w:rsidP="005676F4">
      <w:pPr>
        <w:pStyle w:val="ListParagraph"/>
      </w:pPr>
      <w:r>
        <w:t>Cultural Humility:  origin, principles and practice</w:t>
      </w:r>
    </w:p>
    <w:p w:rsidR="005676F4" w:rsidRDefault="005676F4" w:rsidP="005676F4">
      <w:pPr>
        <w:pStyle w:val="ListParagraph"/>
        <w:numPr>
          <w:ilvl w:val="0"/>
          <w:numId w:val="5"/>
        </w:numPr>
      </w:pPr>
      <w:r>
        <w:t>Story of cultural humility, and the work that gave rise to this concept</w:t>
      </w:r>
    </w:p>
    <w:p w:rsidR="005676F4" w:rsidRDefault="005676F4" w:rsidP="005676F4">
      <w:pPr>
        <w:pStyle w:val="ListParagraph"/>
        <w:numPr>
          <w:ilvl w:val="0"/>
          <w:numId w:val="5"/>
        </w:numPr>
      </w:pPr>
      <w:r>
        <w:t>Review the 4 main principles and guidance with regard to each</w:t>
      </w:r>
    </w:p>
    <w:p w:rsidR="005676F4" w:rsidRDefault="005676F4" w:rsidP="005676F4">
      <w:pPr>
        <w:pStyle w:val="ListParagraph"/>
        <w:numPr>
          <w:ilvl w:val="0"/>
          <w:numId w:val="5"/>
        </w:numPr>
      </w:pPr>
      <w:r>
        <w:t>Focus on Dialogue among the participants on the application of the cultural humility principles in your work, building on preparatory exercises, reading materials, historical contexts, current political landscape and your sense of the application</w:t>
      </w:r>
      <w:r w:rsidRPr="00012D02">
        <w:t xml:space="preserve"> </w:t>
      </w:r>
      <w:r>
        <w:t>of cultural humility in your work.</w:t>
      </w:r>
    </w:p>
    <w:p w:rsidR="005676F4" w:rsidRDefault="005676F4" w:rsidP="005676F4">
      <w:pPr>
        <w:pStyle w:val="ListParagraph"/>
        <w:numPr>
          <w:ilvl w:val="0"/>
          <w:numId w:val="5"/>
        </w:numPr>
      </w:pPr>
      <w:r>
        <w:t xml:space="preserve">Common language: </w:t>
      </w:r>
      <w:r w:rsidRPr="00007D63">
        <w:t xml:space="preserve">identity, culture, race, isms, power and privilege, </w:t>
      </w:r>
      <w:proofErr w:type="spellStart"/>
      <w:r w:rsidRPr="00007D63">
        <w:t>microaggression</w:t>
      </w:r>
      <w:proofErr w:type="spellEnd"/>
      <w:r w:rsidRPr="00007D63">
        <w:t>, intersectionality</w:t>
      </w:r>
      <w:r>
        <w:t>; working definitions to explore the everyday meaning and use of these terms</w:t>
      </w:r>
    </w:p>
    <w:p w:rsidR="005676F4" w:rsidRDefault="005676F4" w:rsidP="005676F4">
      <w:pPr>
        <w:pStyle w:val="ListParagraph"/>
        <w:numPr>
          <w:ilvl w:val="0"/>
          <w:numId w:val="6"/>
        </w:numPr>
      </w:pPr>
      <w:r>
        <w:t>Examples from your work, and the work of others</w:t>
      </w:r>
    </w:p>
    <w:p w:rsidR="005676F4" w:rsidRDefault="005676F4" w:rsidP="005676F4">
      <w:pPr>
        <w:pStyle w:val="ListParagraph"/>
        <w:numPr>
          <w:ilvl w:val="0"/>
          <w:numId w:val="4"/>
        </w:numPr>
      </w:pPr>
      <w:r>
        <w:t>Exercises to practice being in dialogue with each other and with clients when the elements of identity, power and privilege arrive in the work environment.</w:t>
      </w:r>
    </w:p>
    <w:p w:rsidR="005676F4" w:rsidRDefault="005676F4" w:rsidP="005676F4">
      <w:pPr>
        <w:pStyle w:val="ListParagraph"/>
        <w:numPr>
          <w:ilvl w:val="0"/>
          <w:numId w:val="7"/>
        </w:numPr>
        <w:ind w:firstLine="1080"/>
      </w:pPr>
      <w:r>
        <w:t>Summarize what is useful for your work</w:t>
      </w:r>
    </w:p>
    <w:p w:rsidR="005676F4" w:rsidRDefault="005676F4" w:rsidP="005676F4">
      <w:pPr>
        <w:pStyle w:val="ListParagraph"/>
      </w:pPr>
    </w:p>
    <w:p w:rsidR="00872B95" w:rsidRDefault="005676F4">
      <w:r>
        <w:t xml:space="preserve">Each participant will receive the Cultural Humility Facilitators Guide </w:t>
      </w:r>
      <w:r w:rsidR="00B451DB">
        <w:t xml:space="preserve">and standard PowerPoint </w:t>
      </w:r>
      <w:r>
        <w:t>on completion of the training.</w:t>
      </w:r>
    </w:p>
    <w:p w:rsidR="005826C6" w:rsidRDefault="005826C6"/>
    <w:p w:rsidR="005826C6" w:rsidRDefault="005826C6">
      <w:r>
        <w:t>Please contact Melanie Tervalon for more details. mtervalon@att.net</w:t>
      </w:r>
    </w:p>
    <w:sectPr w:rsidR="005826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B64" w:rsidRDefault="003D0B64" w:rsidP="00FF2E83">
      <w:pPr>
        <w:spacing w:after="0" w:line="240" w:lineRule="auto"/>
      </w:pPr>
      <w:r>
        <w:separator/>
      </w:r>
    </w:p>
  </w:endnote>
  <w:endnote w:type="continuationSeparator" w:id="0">
    <w:p w:rsidR="003D0B64" w:rsidRDefault="003D0B64" w:rsidP="00FF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83" w:rsidRDefault="00FF2E83">
    <w:pPr>
      <w:pStyle w:val="Footer"/>
    </w:pPr>
    <w:r>
      <w:t>Melanie Tervalon, MD, MPH</w:t>
    </w:r>
  </w:p>
  <w:p w:rsidR="00FF2E83" w:rsidRDefault="005676F4">
    <w:pPr>
      <w:pStyle w:val="Footer"/>
    </w:pPr>
    <w:r>
      <w:t>December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B64" w:rsidRDefault="003D0B64" w:rsidP="00FF2E83">
      <w:pPr>
        <w:spacing w:after="0" w:line="240" w:lineRule="auto"/>
      </w:pPr>
      <w:r>
        <w:separator/>
      </w:r>
    </w:p>
  </w:footnote>
  <w:footnote w:type="continuationSeparator" w:id="0">
    <w:p w:rsidR="003D0B64" w:rsidRDefault="003D0B64" w:rsidP="00FF2E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795E"/>
    <w:multiLevelType w:val="hybridMultilevel"/>
    <w:tmpl w:val="177C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E0B35"/>
    <w:multiLevelType w:val="hybridMultilevel"/>
    <w:tmpl w:val="3C863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925834"/>
    <w:multiLevelType w:val="hybridMultilevel"/>
    <w:tmpl w:val="992487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434374"/>
    <w:multiLevelType w:val="hybridMultilevel"/>
    <w:tmpl w:val="0F08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178E2"/>
    <w:multiLevelType w:val="hybridMultilevel"/>
    <w:tmpl w:val="8C6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94788"/>
    <w:multiLevelType w:val="hybridMultilevel"/>
    <w:tmpl w:val="C36A3D3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FD2239A"/>
    <w:multiLevelType w:val="hybridMultilevel"/>
    <w:tmpl w:val="1102D82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D1"/>
    <w:rsid w:val="001B1CFB"/>
    <w:rsid w:val="00325864"/>
    <w:rsid w:val="003D0B64"/>
    <w:rsid w:val="004367D7"/>
    <w:rsid w:val="004664BB"/>
    <w:rsid w:val="00503AD1"/>
    <w:rsid w:val="005676F4"/>
    <w:rsid w:val="005826C6"/>
    <w:rsid w:val="00587F21"/>
    <w:rsid w:val="006A5DFC"/>
    <w:rsid w:val="00783082"/>
    <w:rsid w:val="007B785E"/>
    <w:rsid w:val="00A16B75"/>
    <w:rsid w:val="00B27FBF"/>
    <w:rsid w:val="00B451DB"/>
    <w:rsid w:val="00C17BE1"/>
    <w:rsid w:val="00C611EA"/>
    <w:rsid w:val="00C820E7"/>
    <w:rsid w:val="00C904E0"/>
    <w:rsid w:val="00C954EA"/>
    <w:rsid w:val="00CA4A80"/>
    <w:rsid w:val="00CF5988"/>
    <w:rsid w:val="00D365F9"/>
    <w:rsid w:val="00E75B38"/>
    <w:rsid w:val="00EC48CC"/>
    <w:rsid w:val="00EF64CD"/>
    <w:rsid w:val="00F02EEF"/>
    <w:rsid w:val="00F71AF8"/>
    <w:rsid w:val="00FA19A3"/>
    <w:rsid w:val="00FC2248"/>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0C3EA-F119-42A7-9296-F294986F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AD1"/>
    <w:pPr>
      <w:ind w:left="720"/>
      <w:contextualSpacing/>
    </w:pPr>
  </w:style>
  <w:style w:type="paragraph" w:styleId="Header">
    <w:name w:val="header"/>
    <w:basedOn w:val="Normal"/>
    <w:link w:val="HeaderChar"/>
    <w:uiPriority w:val="99"/>
    <w:unhideWhenUsed/>
    <w:rsid w:val="00FF2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83"/>
  </w:style>
  <w:style w:type="paragraph" w:styleId="Footer">
    <w:name w:val="footer"/>
    <w:basedOn w:val="Normal"/>
    <w:link w:val="FooterChar"/>
    <w:uiPriority w:val="99"/>
    <w:unhideWhenUsed/>
    <w:rsid w:val="00FF2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83"/>
  </w:style>
  <w:style w:type="paragraph" w:styleId="BalloonText">
    <w:name w:val="Balloon Text"/>
    <w:basedOn w:val="Normal"/>
    <w:link w:val="BalloonTextChar"/>
    <w:uiPriority w:val="99"/>
    <w:semiHidden/>
    <w:unhideWhenUsed/>
    <w:rsid w:val="00FF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83"/>
    <w:rPr>
      <w:rFonts w:ascii="Tahoma" w:hAnsi="Tahoma" w:cs="Tahoma"/>
      <w:sz w:val="16"/>
      <w:szCs w:val="16"/>
    </w:rPr>
  </w:style>
  <w:style w:type="paragraph" w:styleId="BodyTextIndent2">
    <w:name w:val="Body Text Indent 2"/>
    <w:basedOn w:val="Normal"/>
    <w:link w:val="BodyTextIndent2Char"/>
    <w:semiHidden/>
    <w:rsid w:val="007B785E"/>
    <w:pPr>
      <w:spacing w:after="0" w:line="240" w:lineRule="auto"/>
      <w:ind w:left="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7B78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BDB5-A1AE-43BC-B460-DE3DF55F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MTervalon</dc:creator>
  <cp:lastModifiedBy>Melanie Tervalon</cp:lastModifiedBy>
  <cp:revision>4</cp:revision>
  <dcterms:created xsi:type="dcterms:W3CDTF">2018-11-20T18:09:00Z</dcterms:created>
  <dcterms:modified xsi:type="dcterms:W3CDTF">2018-12-20T18:04:00Z</dcterms:modified>
</cp:coreProperties>
</file>