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F46" w:rsidRPr="00097F46" w:rsidRDefault="00097F46" w:rsidP="00097F46">
      <w:pPr>
        <w:spacing w:after="200" w:line="276" w:lineRule="auto"/>
        <w:ind w:left="720"/>
        <w:rPr>
          <w:b/>
          <w:sz w:val="28"/>
          <w:szCs w:val="28"/>
        </w:rPr>
      </w:pPr>
      <w:r w:rsidRPr="00097F46">
        <w:rPr>
          <w:b/>
          <w:sz w:val="28"/>
          <w:szCs w:val="28"/>
        </w:rPr>
        <w:t xml:space="preserve">Cultural Humility: Training of Trainers                                       </w:t>
      </w:r>
      <w:r>
        <w:rPr>
          <w:b/>
          <w:sz w:val="28"/>
          <w:szCs w:val="28"/>
        </w:rPr>
        <w:t>2019</w:t>
      </w:r>
      <w:bookmarkStart w:id="0" w:name="_GoBack"/>
      <w:bookmarkEnd w:id="0"/>
    </w:p>
    <w:p w:rsidR="00097F46" w:rsidRPr="00097F46" w:rsidRDefault="00097F46" w:rsidP="00097F46">
      <w:pPr>
        <w:spacing w:after="200" w:line="276" w:lineRule="auto"/>
        <w:ind w:left="720"/>
      </w:pPr>
    </w:p>
    <w:p w:rsidR="00097F46" w:rsidRPr="00097F46" w:rsidRDefault="00097F46" w:rsidP="00097F46">
      <w:pPr>
        <w:spacing w:after="200" w:line="276" w:lineRule="auto"/>
        <w:ind w:left="720"/>
        <w:rPr>
          <w:rFonts w:cstheme="minorHAnsi"/>
          <w:sz w:val="24"/>
          <w:szCs w:val="24"/>
        </w:rPr>
      </w:pPr>
      <w:r w:rsidRPr="00097F46">
        <w:rPr>
          <w:rFonts w:cstheme="minorHAnsi"/>
          <w:sz w:val="24"/>
          <w:szCs w:val="24"/>
        </w:rPr>
        <w:t xml:space="preserve">Please join me for a Cultural Humility Training of Trainers session offered </w:t>
      </w:r>
      <w:r>
        <w:rPr>
          <w:rFonts w:cstheme="minorHAnsi"/>
          <w:sz w:val="24"/>
          <w:szCs w:val="24"/>
        </w:rPr>
        <w:t xml:space="preserve">March 14, 15, 2019. </w:t>
      </w:r>
      <w:r w:rsidRPr="00097F46">
        <w:rPr>
          <w:rFonts w:cstheme="minorHAnsi"/>
          <w:sz w:val="24"/>
          <w:szCs w:val="24"/>
        </w:rPr>
        <w:t xml:space="preserve"> The focus will be on understanding and applying the principles of Cultural Humility for people working in social justice arenas.</w:t>
      </w:r>
    </w:p>
    <w:p w:rsidR="00097F46" w:rsidRPr="00097F46" w:rsidRDefault="00097F46" w:rsidP="00097F46">
      <w:pPr>
        <w:spacing w:after="200" w:line="276" w:lineRule="auto"/>
        <w:ind w:left="720"/>
        <w:rPr>
          <w:rFonts w:cstheme="minorHAnsi"/>
          <w:sz w:val="24"/>
          <w:szCs w:val="24"/>
        </w:rPr>
      </w:pPr>
      <w:r w:rsidRPr="00097F46">
        <w:rPr>
          <w:rFonts w:cstheme="minorHAnsi"/>
          <w:sz w:val="24"/>
          <w:szCs w:val="24"/>
        </w:rPr>
        <w:t xml:space="preserve">The session will be limited to 10 -14 participants. In this way, close attention can be paid to unraveling and attending to the issues and questions that might otherwise be left unexamined in a large group workshop. In particular, the intention is to focus on the application of the principles and practice of cultural humility in the work setting, tailored to the immediate issues, questions, learnings and dilemmas of workshop participants. As a result of the training, participants should be well equipped to facilitate cultural humility workshops or presentations. </w:t>
      </w:r>
    </w:p>
    <w:p w:rsidR="00097F46" w:rsidRPr="00097F46" w:rsidRDefault="00097F46" w:rsidP="00097F46">
      <w:pPr>
        <w:spacing w:after="0" w:line="240" w:lineRule="auto"/>
        <w:ind w:left="720"/>
        <w:rPr>
          <w:rFonts w:eastAsia="Times New Roman" w:cstheme="minorHAnsi"/>
          <w:sz w:val="24"/>
          <w:szCs w:val="24"/>
        </w:rPr>
      </w:pPr>
      <w:r w:rsidRPr="00097F46">
        <w:rPr>
          <w:rFonts w:eastAsia="Times New Roman" w:cstheme="minorHAnsi"/>
          <w:sz w:val="24"/>
          <w:szCs w:val="24"/>
        </w:rPr>
        <w:t xml:space="preserve">Prior to the training, individual preparation includes a review of the cultural humility standard presentation materials, recommended readings, and film clips. </w:t>
      </w:r>
    </w:p>
    <w:p w:rsidR="00097F46" w:rsidRPr="00097F46" w:rsidRDefault="00097F46" w:rsidP="00097F46">
      <w:pPr>
        <w:spacing w:after="200" w:line="276" w:lineRule="auto"/>
        <w:rPr>
          <w:rFonts w:cstheme="minorHAnsi"/>
          <w:sz w:val="24"/>
          <w:szCs w:val="24"/>
        </w:rPr>
      </w:pPr>
      <w:r w:rsidRPr="00097F46">
        <w:rPr>
          <w:rFonts w:cstheme="minorHAnsi"/>
          <w:sz w:val="24"/>
          <w:szCs w:val="24"/>
        </w:rPr>
        <w:tab/>
        <w:t xml:space="preserve"> </w:t>
      </w:r>
    </w:p>
    <w:p w:rsidR="00097F46" w:rsidRPr="00097F46" w:rsidRDefault="00097F46" w:rsidP="00097F46">
      <w:pPr>
        <w:spacing w:after="200" w:line="276" w:lineRule="auto"/>
        <w:ind w:left="720"/>
        <w:rPr>
          <w:rFonts w:cstheme="minorHAnsi"/>
          <w:sz w:val="24"/>
          <w:szCs w:val="24"/>
        </w:rPr>
      </w:pPr>
      <w:r w:rsidRPr="00097F46">
        <w:rPr>
          <w:rFonts w:cstheme="minorHAnsi"/>
          <w:sz w:val="24"/>
          <w:szCs w:val="24"/>
        </w:rPr>
        <w:t>The training will be held at Lincoln Center, 1266 14</w:t>
      </w:r>
      <w:r w:rsidRPr="00097F46">
        <w:rPr>
          <w:rFonts w:cstheme="minorHAnsi"/>
          <w:sz w:val="24"/>
          <w:szCs w:val="24"/>
          <w:vertAlign w:val="superscript"/>
        </w:rPr>
        <w:t>th</w:t>
      </w:r>
      <w:r w:rsidRPr="00097F46">
        <w:rPr>
          <w:rFonts w:cstheme="minorHAnsi"/>
          <w:sz w:val="24"/>
          <w:szCs w:val="24"/>
        </w:rPr>
        <w:t xml:space="preserve"> Street, Oakland, CA 94607.</w:t>
      </w:r>
    </w:p>
    <w:p w:rsidR="00097F46" w:rsidRPr="00097F46" w:rsidRDefault="00097F46" w:rsidP="00097F46">
      <w:pPr>
        <w:spacing w:after="200" w:line="276" w:lineRule="auto"/>
        <w:ind w:left="720"/>
        <w:rPr>
          <w:rFonts w:cstheme="minorHAnsi"/>
          <w:sz w:val="24"/>
          <w:szCs w:val="24"/>
        </w:rPr>
      </w:pPr>
      <w:r>
        <w:rPr>
          <w:rFonts w:cstheme="minorHAnsi"/>
          <w:sz w:val="24"/>
          <w:szCs w:val="24"/>
        </w:rPr>
        <w:t>March 14, 15, 2019</w:t>
      </w:r>
      <w:r>
        <w:rPr>
          <w:rFonts w:cstheme="minorHAnsi"/>
          <w:sz w:val="24"/>
          <w:szCs w:val="24"/>
        </w:rPr>
        <w:tab/>
        <w:t xml:space="preserve"> </w:t>
      </w:r>
      <w:r w:rsidRPr="00097F46">
        <w:rPr>
          <w:rFonts w:cstheme="minorHAnsi"/>
          <w:sz w:val="24"/>
          <w:szCs w:val="24"/>
        </w:rPr>
        <w:t>9am -4pm</w:t>
      </w:r>
    </w:p>
    <w:p w:rsidR="00097F46" w:rsidRPr="00097F46" w:rsidRDefault="00097F46" w:rsidP="00097F46">
      <w:pPr>
        <w:spacing w:after="200" w:line="276" w:lineRule="auto"/>
        <w:ind w:left="720"/>
        <w:rPr>
          <w:rFonts w:cstheme="minorHAnsi"/>
          <w:sz w:val="24"/>
          <w:szCs w:val="24"/>
        </w:rPr>
      </w:pPr>
      <w:r w:rsidRPr="00097F46">
        <w:rPr>
          <w:rFonts w:cstheme="minorHAnsi"/>
          <w:sz w:val="24"/>
          <w:szCs w:val="24"/>
        </w:rPr>
        <w:t>The cost for the two day session is $800.</w:t>
      </w:r>
    </w:p>
    <w:p w:rsidR="00097F46" w:rsidRPr="00097F46" w:rsidRDefault="00097F46" w:rsidP="00097F46">
      <w:pPr>
        <w:spacing w:after="200" w:line="276" w:lineRule="auto"/>
        <w:ind w:left="720"/>
        <w:rPr>
          <w:rFonts w:cstheme="minorHAnsi"/>
          <w:sz w:val="24"/>
          <w:szCs w:val="24"/>
        </w:rPr>
      </w:pPr>
      <w:r w:rsidRPr="00097F46">
        <w:rPr>
          <w:rFonts w:cstheme="minorHAnsi"/>
          <w:sz w:val="24"/>
          <w:szCs w:val="24"/>
        </w:rPr>
        <w:t>Lunch will be provided both days.</w:t>
      </w:r>
    </w:p>
    <w:p w:rsidR="00097F46" w:rsidRPr="00097F46" w:rsidRDefault="00097F46" w:rsidP="00097F46">
      <w:pPr>
        <w:spacing w:after="200" w:line="276" w:lineRule="auto"/>
        <w:ind w:left="720"/>
        <w:rPr>
          <w:rFonts w:cstheme="minorHAnsi"/>
          <w:b/>
          <w:sz w:val="24"/>
          <w:szCs w:val="24"/>
        </w:rPr>
      </w:pPr>
      <w:r w:rsidRPr="00097F46">
        <w:rPr>
          <w:rFonts w:cstheme="minorHAnsi"/>
          <w:b/>
          <w:sz w:val="24"/>
          <w:szCs w:val="24"/>
        </w:rPr>
        <w:t xml:space="preserve">Please let me know of your interest by </w:t>
      </w:r>
      <w:r>
        <w:rPr>
          <w:rFonts w:cstheme="minorHAnsi"/>
          <w:b/>
          <w:sz w:val="24"/>
          <w:szCs w:val="24"/>
        </w:rPr>
        <w:t>February 15</w:t>
      </w:r>
      <w:r w:rsidRPr="00097F46">
        <w:rPr>
          <w:rFonts w:cstheme="minorHAnsi"/>
          <w:b/>
          <w:sz w:val="24"/>
          <w:szCs w:val="24"/>
          <w:vertAlign w:val="superscript"/>
        </w:rPr>
        <w:t>th</w:t>
      </w:r>
      <w:r>
        <w:rPr>
          <w:rFonts w:cstheme="minorHAnsi"/>
          <w:b/>
          <w:sz w:val="24"/>
          <w:szCs w:val="24"/>
        </w:rPr>
        <w:t xml:space="preserve"> </w:t>
      </w:r>
      <w:r w:rsidRPr="00097F46">
        <w:rPr>
          <w:rFonts w:cstheme="minorHAnsi"/>
          <w:b/>
          <w:sz w:val="24"/>
          <w:szCs w:val="24"/>
        </w:rPr>
        <w:t>via email –</w:t>
      </w:r>
    </w:p>
    <w:p w:rsidR="00097F46" w:rsidRPr="00097F46" w:rsidRDefault="00097F46" w:rsidP="00097F46">
      <w:pPr>
        <w:spacing w:after="200" w:line="276" w:lineRule="auto"/>
        <w:ind w:left="720"/>
        <w:rPr>
          <w:rFonts w:cstheme="minorHAnsi"/>
          <w:b/>
          <w:sz w:val="24"/>
          <w:szCs w:val="24"/>
        </w:rPr>
      </w:pPr>
      <w:r w:rsidRPr="00097F46">
        <w:rPr>
          <w:rFonts w:cstheme="minorHAnsi"/>
          <w:b/>
          <w:sz w:val="24"/>
          <w:szCs w:val="24"/>
        </w:rPr>
        <w:t>mtervalon@att.net</w:t>
      </w:r>
    </w:p>
    <w:p w:rsidR="00097F46" w:rsidRPr="00097F46" w:rsidRDefault="00097F46" w:rsidP="00097F46">
      <w:pPr>
        <w:spacing w:after="200" w:line="276" w:lineRule="auto"/>
        <w:rPr>
          <w:rFonts w:cstheme="minorHAnsi"/>
          <w:sz w:val="24"/>
          <w:szCs w:val="24"/>
        </w:rPr>
      </w:pPr>
      <w:r w:rsidRPr="00097F46">
        <w:rPr>
          <w:rFonts w:cstheme="minorHAnsi"/>
          <w:sz w:val="24"/>
          <w:szCs w:val="24"/>
        </w:rPr>
        <w:tab/>
        <w:t xml:space="preserve">Once you are registered please send a check payable to: </w:t>
      </w:r>
    </w:p>
    <w:p w:rsidR="00097F46" w:rsidRPr="00097F46" w:rsidRDefault="00097F46" w:rsidP="00097F46">
      <w:pPr>
        <w:spacing w:after="200" w:line="276" w:lineRule="auto"/>
        <w:ind w:left="720" w:firstLine="720"/>
        <w:rPr>
          <w:rFonts w:cstheme="minorHAnsi"/>
          <w:sz w:val="24"/>
          <w:szCs w:val="24"/>
        </w:rPr>
      </w:pPr>
      <w:r w:rsidRPr="00097F46">
        <w:rPr>
          <w:rFonts w:cstheme="minorHAnsi"/>
          <w:sz w:val="24"/>
          <w:szCs w:val="24"/>
        </w:rPr>
        <w:t>Melanie Tervalon</w:t>
      </w:r>
    </w:p>
    <w:p w:rsidR="00097F46" w:rsidRPr="00097F46" w:rsidRDefault="00097F46" w:rsidP="00097F46">
      <w:pPr>
        <w:spacing w:after="200" w:line="276" w:lineRule="auto"/>
        <w:ind w:left="720" w:firstLine="720"/>
        <w:rPr>
          <w:rFonts w:cstheme="minorHAnsi"/>
          <w:sz w:val="24"/>
          <w:szCs w:val="24"/>
        </w:rPr>
      </w:pPr>
      <w:r w:rsidRPr="00097F46">
        <w:rPr>
          <w:rFonts w:cstheme="minorHAnsi"/>
          <w:sz w:val="24"/>
          <w:szCs w:val="24"/>
        </w:rPr>
        <w:t>2620 Cole Street</w:t>
      </w:r>
    </w:p>
    <w:p w:rsidR="00097F46" w:rsidRPr="00097F46" w:rsidRDefault="00097F46" w:rsidP="00097F46">
      <w:pPr>
        <w:spacing w:after="200" w:line="276" w:lineRule="auto"/>
        <w:ind w:left="720" w:firstLine="720"/>
        <w:rPr>
          <w:rFonts w:cstheme="minorHAnsi"/>
          <w:sz w:val="24"/>
          <w:szCs w:val="24"/>
        </w:rPr>
      </w:pPr>
      <w:r w:rsidRPr="00097F46">
        <w:rPr>
          <w:rFonts w:cstheme="minorHAnsi"/>
          <w:sz w:val="24"/>
          <w:szCs w:val="24"/>
        </w:rPr>
        <w:t>Oakland, Ca 94601</w:t>
      </w:r>
    </w:p>
    <w:p w:rsidR="00097F46" w:rsidRPr="00097F46" w:rsidRDefault="00097F46" w:rsidP="00097F46">
      <w:pPr>
        <w:spacing w:after="200" w:line="276" w:lineRule="auto"/>
        <w:rPr>
          <w:rFonts w:cstheme="minorHAnsi"/>
          <w:sz w:val="24"/>
          <w:szCs w:val="24"/>
        </w:rPr>
      </w:pPr>
      <w:r w:rsidRPr="00097F46">
        <w:rPr>
          <w:rFonts w:cstheme="minorHAnsi"/>
          <w:sz w:val="24"/>
          <w:szCs w:val="24"/>
        </w:rPr>
        <w:tab/>
        <w:t>With gratitude and in peace,</w:t>
      </w:r>
    </w:p>
    <w:p w:rsidR="00097F46" w:rsidRPr="00097F46" w:rsidRDefault="00097F46" w:rsidP="00097F46">
      <w:pPr>
        <w:spacing w:after="200" w:line="276" w:lineRule="auto"/>
        <w:rPr>
          <w:rFonts w:cstheme="minorHAnsi"/>
          <w:sz w:val="24"/>
          <w:szCs w:val="24"/>
        </w:rPr>
      </w:pPr>
      <w:r w:rsidRPr="00097F46">
        <w:rPr>
          <w:rFonts w:cstheme="minorHAnsi"/>
          <w:sz w:val="24"/>
          <w:szCs w:val="24"/>
        </w:rPr>
        <w:tab/>
        <w:t>Melanie Tervalon</w:t>
      </w:r>
    </w:p>
    <w:p w:rsidR="00097F46" w:rsidRPr="00097F46" w:rsidRDefault="00097F46" w:rsidP="00097F46">
      <w:pPr>
        <w:spacing w:after="200" w:line="276" w:lineRule="auto"/>
      </w:pPr>
      <w:r w:rsidRPr="00097F46">
        <w:rPr>
          <w:rFonts w:cstheme="minorHAnsi"/>
          <w:sz w:val="24"/>
          <w:szCs w:val="24"/>
        </w:rPr>
        <w:tab/>
        <w:t>mtervalon@att.net</w:t>
      </w:r>
    </w:p>
    <w:p w:rsidR="00D3689D" w:rsidRDefault="00D3689D"/>
    <w:sectPr w:rsidR="00D36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46"/>
    <w:rsid w:val="00097F46"/>
    <w:rsid w:val="00D3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B7FEA-E717-44B6-BA47-7CF828FA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Tervalon</dc:creator>
  <cp:keywords/>
  <dc:description/>
  <cp:lastModifiedBy>Melanie Tervalon</cp:lastModifiedBy>
  <cp:revision>1</cp:revision>
  <dcterms:created xsi:type="dcterms:W3CDTF">2019-01-10T23:26:00Z</dcterms:created>
  <dcterms:modified xsi:type="dcterms:W3CDTF">2019-01-10T23:28:00Z</dcterms:modified>
</cp:coreProperties>
</file>