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1801F" w14:textId="008C4224" w:rsidR="00BB1F1B" w:rsidRPr="001E68B2" w:rsidRDefault="00BB1F1B" w:rsidP="00BB1F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68B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336F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E68B2">
        <w:rPr>
          <w:rFonts w:ascii="Times New Roman" w:hAnsi="Times New Roman" w:cs="Times New Roman"/>
          <w:b/>
          <w:bCs/>
          <w:sz w:val="24"/>
          <w:szCs w:val="24"/>
        </w:rPr>
        <w:t>th ANNUAL CONSUMER RECOGNITION LUNCHEON</w:t>
      </w:r>
    </w:p>
    <w:p w14:paraId="482D0B04" w14:textId="77777777" w:rsidR="00BB1F1B" w:rsidRPr="001E68B2" w:rsidRDefault="00BB1F1B" w:rsidP="00BB1F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68B2">
        <w:rPr>
          <w:rFonts w:ascii="Times New Roman" w:hAnsi="Times New Roman" w:cs="Times New Roman"/>
          <w:b/>
          <w:bCs/>
          <w:sz w:val="24"/>
          <w:szCs w:val="24"/>
        </w:rPr>
        <w:t>NOMINATION FORM</w:t>
      </w:r>
    </w:p>
    <w:p w14:paraId="3FA15467" w14:textId="77777777" w:rsidR="00BB1F1B" w:rsidRPr="001E68B2" w:rsidRDefault="00BB1F1B" w:rsidP="00BB1F1B">
      <w:pPr>
        <w:jc w:val="center"/>
        <w:rPr>
          <w:rFonts w:ascii="Times New Roman" w:hAnsi="Times New Roman" w:cs="Times New Roman"/>
          <w:sz w:val="24"/>
          <w:szCs w:val="24"/>
        </w:rPr>
      </w:pPr>
      <w:r w:rsidRPr="001E68B2">
        <w:rPr>
          <w:rFonts w:ascii="Times New Roman" w:hAnsi="Times New Roman" w:cs="Times New Roman"/>
          <w:sz w:val="24"/>
          <w:szCs w:val="24"/>
        </w:rPr>
        <w:t>Some criteria for nominating a person to receive this recognition could be as follows:</w:t>
      </w:r>
    </w:p>
    <w:p w14:paraId="14E2A7CC" w14:textId="03CEB488" w:rsidR="001E68B2" w:rsidRDefault="00BB1F1B" w:rsidP="001E68B2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1E68B2">
        <w:t>The nominee should ideally be someone currently receiving mental health services or someone who has received such services in the past.</w:t>
      </w:r>
    </w:p>
    <w:p w14:paraId="4473FB19" w14:textId="77777777" w:rsidR="001E68B2" w:rsidRPr="001E68B2" w:rsidRDefault="001E68B2" w:rsidP="001E68B2">
      <w:pPr>
        <w:pStyle w:val="NormalWeb"/>
        <w:spacing w:before="0" w:beforeAutospacing="0" w:after="0" w:afterAutospacing="0"/>
        <w:ind w:left="720"/>
      </w:pPr>
    </w:p>
    <w:p w14:paraId="071C5F5F" w14:textId="7334A1EA" w:rsidR="001E68B2" w:rsidRDefault="00BB1F1B" w:rsidP="001E68B2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1E68B2">
        <w:t>It is preferred that the award recipient attend the luncheon to accept the award in person; however, a representative may accept it on their behalf if necessary.</w:t>
      </w:r>
    </w:p>
    <w:p w14:paraId="0DCCDBE4" w14:textId="77777777" w:rsidR="001E68B2" w:rsidRPr="001E68B2" w:rsidRDefault="001E68B2" w:rsidP="001E68B2">
      <w:pPr>
        <w:pStyle w:val="NormalWeb"/>
        <w:spacing w:before="0" w:beforeAutospacing="0" w:after="0" w:afterAutospacing="0"/>
        <w:ind w:left="720"/>
      </w:pPr>
    </w:p>
    <w:p w14:paraId="2ADB7A46" w14:textId="01975741" w:rsidR="00BB1F1B" w:rsidRDefault="00BB1F1B" w:rsidP="001E68B2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1E68B2">
        <w:t>As a courtesy, please consider nominating individuals who have not previously received this award.</w:t>
      </w:r>
    </w:p>
    <w:p w14:paraId="5BE20574" w14:textId="77777777" w:rsidR="001E68B2" w:rsidRPr="001E68B2" w:rsidRDefault="001E68B2" w:rsidP="001E68B2">
      <w:pPr>
        <w:pStyle w:val="NormalWeb"/>
        <w:spacing w:before="0" w:beforeAutospacing="0" w:after="0" w:afterAutospacing="0"/>
        <w:ind w:left="720"/>
      </w:pPr>
    </w:p>
    <w:p w14:paraId="4F77E4D2" w14:textId="38002172" w:rsidR="001E68B2" w:rsidRDefault="00BB1F1B" w:rsidP="001E68B2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1E68B2">
        <w:t>Each organization, agency, or clubhouse may submit up to two nominations.</w:t>
      </w:r>
    </w:p>
    <w:p w14:paraId="78B83FE3" w14:textId="77777777" w:rsidR="001E68B2" w:rsidRPr="001E68B2" w:rsidRDefault="001E68B2" w:rsidP="001E68B2">
      <w:pPr>
        <w:pStyle w:val="NormalWeb"/>
        <w:spacing w:before="0" w:beforeAutospacing="0" w:after="0" w:afterAutospacing="0"/>
        <w:ind w:left="720"/>
      </w:pPr>
    </w:p>
    <w:p w14:paraId="1D623EF1" w14:textId="5E34DE9F" w:rsidR="00BB1F1B" w:rsidRPr="001E68B2" w:rsidRDefault="00BB1F1B" w:rsidP="00BB1F1B">
      <w:pPr>
        <w:pStyle w:val="NormalWeb"/>
        <w:numPr>
          <w:ilvl w:val="0"/>
          <w:numId w:val="2"/>
        </w:numPr>
      </w:pPr>
      <w:r w:rsidRPr="001E68B2">
        <w:t>When nominating someone, consider an individual who has made significant progress in their personal recovery over the past year. This may not necessarily be the most outgoing or well-known person, but someone who has shown meaningful growth. Use specific, descriptive language to illustrate the changes you’ve observed—from when you first met them to where they are now.</w:t>
      </w:r>
    </w:p>
    <w:p w14:paraId="0F734E2C" w14:textId="77777777" w:rsidR="00BB1F1B" w:rsidRPr="001E68B2" w:rsidRDefault="00BB1F1B" w:rsidP="00BB1F1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3277F241" w14:textId="5DF4035C" w:rsidR="00BB1F1B" w:rsidRPr="001E68B2" w:rsidRDefault="00BB1F1B" w:rsidP="00BB1F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68B2">
        <w:rPr>
          <w:rFonts w:ascii="Times New Roman" w:hAnsi="Times New Roman" w:cs="Times New Roman"/>
          <w:b/>
          <w:bCs/>
          <w:sz w:val="24"/>
          <w:szCs w:val="24"/>
        </w:rPr>
        <w:t>*Submit completed form to Taylor Askil at TAskil@sandiego.gov by 5 p.m. on Friday,</w:t>
      </w:r>
    </w:p>
    <w:p w14:paraId="3E956B59" w14:textId="2D3238DF" w:rsidR="00BB1F1B" w:rsidRPr="001E68B2" w:rsidRDefault="00BB1F1B" w:rsidP="00BB1F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68B2">
        <w:rPr>
          <w:rFonts w:ascii="Times New Roman" w:hAnsi="Times New Roman" w:cs="Times New Roman"/>
          <w:b/>
          <w:bCs/>
          <w:sz w:val="24"/>
          <w:szCs w:val="24"/>
        </w:rPr>
        <w:t xml:space="preserve">October </w:t>
      </w:r>
      <w:r w:rsidR="00E336F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4628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n</w:t>
      </w:r>
      <w:r w:rsidRPr="001E68B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d</w:t>
      </w:r>
      <w:r w:rsidRPr="001E68B2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E336F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E68B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4416F8" w14:textId="324163A4" w:rsidR="00BB1F1B" w:rsidRPr="001E68B2" w:rsidRDefault="00BB1F1B" w:rsidP="00BB1F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68B2">
        <w:rPr>
          <w:rFonts w:ascii="Times New Roman" w:hAnsi="Times New Roman" w:cs="Times New Roman"/>
          <w:b/>
          <w:bCs/>
          <w:sz w:val="24"/>
          <w:szCs w:val="24"/>
        </w:rPr>
        <w:t>*Each organization, agency, and clubhouse must provide their own award (flowers,</w:t>
      </w:r>
    </w:p>
    <w:p w14:paraId="2031CF35" w14:textId="31916834" w:rsidR="00BB1F1B" w:rsidRPr="001E68B2" w:rsidRDefault="00BB1F1B" w:rsidP="00BB1F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68B2">
        <w:rPr>
          <w:rFonts w:ascii="Times New Roman" w:hAnsi="Times New Roman" w:cs="Times New Roman"/>
          <w:b/>
          <w:bCs/>
          <w:sz w:val="24"/>
          <w:szCs w:val="24"/>
        </w:rPr>
        <w:t>certificate, trophy, etc</w:t>
      </w:r>
      <w:r w:rsidR="00BE1AB9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31E6F70D" w14:textId="29BAC42A" w:rsidR="00BB1F1B" w:rsidRPr="001E68B2" w:rsidRDefault="00BB1F1B" w:rsidP="00BB1F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68B2">
        <w:rPr>
          <w:rFonts w:ascii="Times New Roman" w:hAnsi="Times New Roman" w:cs="Times New Roman"/>
          <w:b/>
          <w:bCs/>
          <w:sz w:val="24"/>
          <w:szCs w:val="24"/>
        </w:rPr>
        <w:t xml:space="preserve">*The person presenting the award to the individual will have 1 </w:t>
      </w:r>
      <w:r w:rsidR="00BE1AB9">
        <w:rPr>
          <w:rFonts w:ascii="Times New Roman" w:hAnsi="Times New Roman" w:cs="Times New Roman"/>
          <w:b/>
          <w:bCs/>
          <w:sz w:val="24"/>
          <w:szCs w:val="24"/>
        </w:rPr>
        <w:t>minute</w:t>
      </w:r>
      <w:r w:rsidRPr="001E68B2">
        <w:rPr>
          <w:rFonts w:ascii="Times New Roman" w:hAnsi="Times New Roman" w:cs="Times New Roman"/>
          <w:b/>
          <w:bCs/>
          <w:sz w:val="24"/>
          <w:szCs w:val="24"/>
        </w:rPr>
        <w:t xml:space="preserve"> to speak</w:t>
      </w:r>
      <w:r w:rsidR="00BE1AB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4A07C8D" w14:textId="027936E2" w:rsidR="00BB1F1B" w:rsidRPr="001E68B2" w:rsidRDefault="00BB1F1B" w:rsidP="00BB1F1B">
      <w:pPr>
        <w:rPr>
          <w:rFonts w:ascii="Times New Roman" w:hAnsi="Times New Roman" w:cs="Times New Roman"/>
          <w:sz w:val="24"/>
          <w:szCs w:val="24"/>
          <w:u w:val="single"/>
        </w:rPr>
      </w:pPr>
      <w:r w:rsidRPr="001E68B2">
        <w:rPr>
          <w:rFonts w:ascii="Times New Roman" w:hAnsi="Times New Roman" w:cs="Times New Roman"/>
          <w:sz w:val="24"/>
          <w:szCs w:val="24"/>
        </w:rPr>
        <w:t>I would like to nominate:</w:t>
      </w:r>
      <w:r w:rsidR="001E68B2">
        <w:rPr>
          <w:rFonts w:ascii="Times New Roman" w:hAnsi="Times New Roman" w:cs="Times New Roman"/>
          <w:sz w:val="24"/>
          <w:szCs w:val="24"/>
          <w:u w:val="single"/>
        </w:rPr>
        <w:tab/>
      </w:r>
      <w:r w:rsidR="001E68B2">
        <w:rPr>
          <w:rFonts w:ascii="Times New Roman" w:hAnsi="Times New Roman" w:cs="Times New Roman"/>
          <w:sz w:val="24"/>
          <w:szCs w:val="24"/>
          <w:u w:val="single"/>
        </w:rPr>
        <w:tab/>
      </w:r>
      <w:r w:rsidR="001E68B2">
        <w:rPr>
          <w:rFonts w:ascii="Times New Roman" w:hAnsi="Times New Roman" w:cs="Times New Roman"/>
          <w:sz w:val="24"/>
          <w:szCs w:val="24"/>
          <w:u w:val="single"/>
        </w:rPr>
        <w:tab/>
      </w:r>
      <w:r w:rsidR="001E68B2">
        <w:rPr>
          <w:rFonts w:ascii="Times New Roman" w:hAnsi="Times New Roman" w:cs="Times New Roman"/>
          <w:sz w:val="24"/>
          <w:szCs w:val="24"/>
          <w:u w:val="single"/>
        </w:rPr>
        <w:tab/>
      </w:r>
      <w:r w:rsidR="001E68B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E68B2">
        <w:rPr>
          <w:rFonts w:ascii="Times New Roman" w:hAnsi="Times New Roman" w:cs="Times New Roman"/>
          <w:sz w:val="24"/>
          <w:szCs w:val="24"/>
        </w:rPr>
        <w:t>because</w:t>
      </w:r>
      <w:r w:rsidR="001E68B2">
        <w:rPr>
          <w:rFonts w:ascii="Times New Roman" w:hAnsi="Times New Roman" w:cs="Times New Roman"/>
          <w:sz w:val="24"/>
          <w:szCs w:val="24"/>
        </w:rPr>
        <w:t xml:space="preserve"> </w:t>
      </w:r>
      <w:r w:rsidRPr="001E68B2">
        <w:rPr>
          <w:rFonts w:ascii="Times New Roman" w:hAnsi="Times New Roman" w:cs="Times New Roman"/>
          <w:sz w:val="24"/>
          <w:szCs w:val="24"/>
        </w:rPr>
        <w:t>he/she/they</w:t>
      </w:r>
      <w:r w:rsidR="001E68B2">
        <w:rPr>
          <w:rFonts w:ascii="Times New Roman" w:hAnsi="Times New Roman" w:cs="Times New Roman"/>
          <w:sz w:val="24"/>
          <w:szCs w:val="24"/>
          <w:u w:val="single"/>
        </w:rPr>
        <w:tab/>
      </w:r>
      <w:r w:rsidR="001E68B2">
        <w:rPr>
          <w:rFonts w:ascii="Times New Roman" w:hAnsi="Times New Roman" w:cs="Times New Roman"/>
          <w:sz w:val="24"/>
          <w:szCs w:val="24"/>
          <w:u w:val="single"/>
        </w:rPr>
        <w:tab/>
      </w:r>
      <w:r w:rsidR="001E68B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EDD80BF" w14:textId="4B522BBF" w:rsidR="00BB1F1B" w:rsidRDefault="001E68B2" w:rsidP="00BB1F1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2316853" w14:textId="265E0E76" w:rsidR="001E68B2" w:rsidRDefault="001E68B2" w:rsidP="00BB1F1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E708500" w14:textId="0AECC36B" w:rsidR="001E68B2" w:rsidRDefault="001E68B2" w:rsidP="00BB1F1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5AD6ABD" w14:textId="74C484ED" w:rsidR="001E68B2" w:rsidRPr="001E68B2" w:rsidRDefault="001E68B2" w:rsidP="00BB1F1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79830D2" w14:textId="74CE8E20" w:rsidR="00BB1F1B" w:rsidRPr="001E68B2" w:rsidRDefault="00BB1F1B" w:rsidP="00BB1F1B">
      <w:pPr>
        <w:jc w:val="center"/>
        <w:rPr>
          <w:rFonts w:ascii="Times New Roman" w:hAnsi="Times New Roman" w:cs="Times New Roman"/>
          <w:sz w:val="24"/>
          <w:szCs w:val="24"/>
        </w:rPr>
      </w:pPr>
      <w:r w:rsidRPr="001E68B2">
        <w:rPr>
          <w:rFonts w:ascii="Times New Roman" w:hAnsi="Times New Roman" w:cs="Times New Roman"/>
          <w:sz w:val="24"/>
          <w:szCs w:val="24"/>
        </w:rPr>
        <w:t xml:space="preserve">For more information, contact </w:t>
      </w:r>
      <w:r w:rsidRPr="001E68B2">
        <w:rPr>
          <w:rFonts w:ascii="Times New Roman" w:hAnsi="Times New Roman" w:cs="Times New Roman"/>
          <w:b/>
          <w:bCs/>
          <w:sz w:val="24"/>
          <w:szCs w:val="24"/>
        </w:rPr>
        <w:t xml:space="preserve">Taylor Askil at TAskil@sandiego.gov </w:t>
      </w:r>
      <w:r w:rsidRPr="001E68B2">
        <w:rPr>
          <w:rFonts w:ascii="Times New Roman" w:hAnsi="Times New Roman" w:cs="Times New Roman"/>
          <w:sz w:val="24"/>
          <w:szCs w:val="24"/>
        </w:rPr>
        <w:t xml:space="preserve">or at (619) </w:t>
      </w:r>
      <w:r w:rsidR="00E336FE">
        <w:rPr>
          <w:rFonts w:ascii="Times New Roman" w:hAnsi="Times New Roman" w:cs="Times New Roman"/>
          <w:sz w:val="24"/>
          <w:szCs w:val="24"/>
        </w:rPr>
        <w:t>827</w:t>
      </w:r>
      <w:r w:rsidRPr="001E68B2">
        <w:rPr>
          <w:rFonts w:ascii="Times New Roman" w:hAnsi="Times New Roman" w:cs="Times New Roman"/>
          <w:sz w:val="24"/>
          <w:szCs w:val="24"/>
        </w:rPr>
        <w:t>-</w:t>
      </w:r>
      <w:r w:rsidR="00E336FE">
        <w:rPr>
          <w:rFonts w:ascii="Times New Roman" w:hAnsi="Times New Roman" w:cs="Times New Roman"/>
          <w:sz w:val="24"/>
          <w:szCs w:val="24"/>
        </w:rPr>
        <w:t>7010</w:t>
      </w:r>
      <w:r w:rsidRPr="001E68B2">
        <w:rPr>
          <w:rFonts w:ascii="Times New Roman" w:hAnsi="Times New Roman" w:cs="Times New Roman"/>
          <w:sz w:val="24"/>
          <w:szCs w:val="24"/>
        </w:rPr>
        <w:t>.</w:t>
      </w:r>
    </w:p>
    <w:sectPr w:rsidR="00BB1F1B" w:rsidRPr="001E6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E6D26"/>
    <w:multiLevelType w:val="hybridMultilevel"/>
    <w:tmpl w:val="A1747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B0637"/>
    <w:multiLevelType w:val="hybridMultilevel"/>
    <w:tmpl w:val="63D68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52025">
    <w:abstractNumId w:val="0"/>
  </w:num>
  <w:num w:numId="2" w16cid:durableId="148207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1B"/>
    <w:rsid w:val="000E7278"/>
    <w:rsid w:val="001E68B2"/>
    <w:rsid w:val="00360A50"/>
    <w:rsid w:val="007601D4"/>
    <w:rsid w:val="00A565B8"/>
    <w:rsid w:val="00BB1F1B"/>
    <w:rsid w:val="00BE1AB9"/>
    <w:rsid w:val="00E336FE"/>
    <w:rsid w:val="00F4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393BCD"/>
  <w15:chartTrackingRefBased/>
  <w15:docId w15:val="{A613D98D-6D6B-4AE2-833D-0731D29F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F1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B1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2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C547B84A817047B2C4E9D967F0F275" ma:contentTypeVersion="15" ma:contentTypeDescription="Create a new document." ma:contentTypeScope="" ma:versionID="4a82c70989d2be65d079325aff00e75b">
  <xsd:schema xmlns:xsd="http://www.w3.org/2001/XMLSchema" xmlns:xs="http://www.w3.org/2001/XMLSchema" xmlns:p="http://schemas.microsoft.com/office/2006/metadata/properties" xmlns:ns2="2092217b-a6a0-40b6-84e0-74987f25a292" xmlns:ns3="7e2d066e-11c4-4725-819a-9f63d9f51df4" targetNamespace="http://schemas.microsoft.com/office/2006/metadata/properties" ma:root="true" ma:fieldsID="7351e689b80217b3d9613c729307cce6" ns2:_="" ns3:_="">
    <xsd:import namespace="2092217b-a6a0-40b6-84e0-74987f25a292"/>
    <xsd:import namespace="7e2d066e-11c4-4725-819a-9f63d9f51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o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2217b-a6a0-40b6-84e0-74987f25a2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b8cc222-65fd-42cc-aeaa-058f903907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" ma:index="21" nillable="true" ma:displayName="Note" ma:format="Dropdown" ma:internalName="Not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d066e-11c4-4725-819a-9f63d9f51df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fcf3c47-88ac-4d9c-aed3-2871cbb75f40}" ma:internalName="TaxCatchAll" ma:showField="CatchAllData" ma:web="7e2d066e-11c4-4725-819a-9f63d9f51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 xmlns="2092217b-a6a0-40b6-84e0-74987f25a292" xsi:nil="true"/>
    <TaxCatchAll xmlns="7e2d066e-11c4-4725-819a-9f63d9f51df4" xsi:nil="true"/>
    <lcf76f155ced4ddcb4097134ff3c332f xmlns="2092217b-a6a0-40b6-84e0-74987f25a29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DF9E00-6755-442C-8835-CF482BE16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92217b-a6a0-40b6-84e0-74987f25a292"/>
    <ds:schemaRef ds:uri="7e2d066e-11c4-4725-819a-9f63d9f51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C6AF29-ED76-4E00-B1B0-345111BB88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6710F-064D-46A9-BDAE-43F7E487914F}">
  <ds:schemaRefs>
    <ds:schemaRef ds:uri="http://schemas.microsoft.com/office/2006/metadata/properties"/>
    <ds:schemaRef ds:uri="http://schemas.microsoft.com/office/infopath/2007/PartnerControls"/>
    <ds:schemaRef ds:uri="2092217b-a6a0-40b6-84e0-74987f25a292"/>
    <ds:schemaRef ds:uri="7e2d066e-11c4-4725-819a-9f63d9f51d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 Diego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Askil, Taylor</dc:creator>
  <cp:keywords/>
  <dc:description/>
  <cp:lastModifiedBy>Blanchard, Nicole</cp:lastModifiedBy>
  <cp:revision>2</cp:revision>
  <cp:lastPrinted>2025-08-15T18:00:00Z</cp:lastPrinted>
  <dcterms:created xsi:type="dcterms:W3CDTF">2026-09-28T22:22:00Z</dcterms:created>
  <dcterms:modified xsi:type="dcterms:W3CDTF">2026-09-28T22:22:00Z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8d78cd67-caf5-468b-a5ab-e2c7dc852921</vt:lpwstr>
  </property>
  <property fmtid="{D5CDD505-2E9C-101B-9397-08002B2CF9AE}" pid="3" name="ContentTypeId">
    <vt:lpwstr>0x010100AEC547B84A817047B2C4E9D967F0F275</vt:lpwstr>
  </property>
</Properties>
</file>