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BC13F" w14:textId="1F22EB5B" w:rsidR="004A11E6" w:rsidRPr="007C6AC8" w:rsidRDefault="00C84F00" w:rsidP="00F6792B">
      <w:pPr>
        <w:spacing w:line="240" w:lineRule="auto"/>
        <w:jc w:val="center"/>
        <w:rPr>
          <w:rFonts w:cstheme="minorHAnsi"/>
          <w:b/>
          <w:bCs/>
          <w:sz w:val="28"/>
          <w:szCs w:val="28"/>
          <w:u w:val="single"/>
        </w:rPr>
      </w:pPr>
      <w:r w:rsidRPr="007C6AC8">
        <w:rPr>
          <w:rFonts w:cstheme="minorHAnsi"/>
          <w:b/>
          <w:bCs/>
          <w:sz w:val="28"/>
          <w:szCs w:val="28"/>
          <w:u w:val="single"/>
        </w:rPr>
        <w:t>Patient Service Representative</w:t>
      </w:r>
    </w:p>
    <w:p w14:paraId="4D1DF956" w14:textId="51D0E81F" w:rsidR="00C84F00" w:rsidRPr="0088199B" w:rsidRDefault="00C84F00" w:rsidP="00C84F00">
      <w:pPr>
        <w:spacing w:line="240" w:lineRule="auto"/>
        <w:jc w:val="center"/>
        <w:rPr>
          <w:rFonts w:cstheme="minorHAnsi"/>
          <w:sz w:val="28"/>
          <w:szCs w:val="28"/>
        </w:rPr>
      </w:pPr>
      <w:r w:rsidRPr="0088199B">
        <w:rPr>
          <w:rFonts w:cstheme="minorHAnsi"/>
          <w:sz w:val="28"/>
          <w:szCs w:val="28"/>
        </w:rPr>
        <w:t>$14.00-$16.00</w:t>
      </w:r>
      <w:r w:rsidR="007C6AC8" w:rsidRPr="0088199B">
        <w:rPr>
          <w:rFonts w:cstheme="minorHAnsi"/>
          <w:sz w:val="28"/>
          <w:szCs w:val="28"/>
        </w:rPr>
        <w:t>/</w:t>
      </w:r>
      <w:r w:rsidRPr="0088199B">
        <w:rPr>
          <w:rFonts w:cstheme="minorHAnsi"/>
          <w:sz w:val="28"/>
          <w:szCs w:val="28"/>
        </w:rPr>
        <w:t xml:space="preserve">hour </w:t>
      </w:r>
    </w:p>
    <w:p w14:paraId="35A0689C" w14:textId="77777777" w:rsidR="00C84F00" w:rsidRPr="00F6792B" w:rsidRDefault="00C84F00" w:rsidP="00C84F00">
      <w:pPr>
        <w:spacing w:after="0" w:line="240" w:lineRule="auto"/>
        <w:rPr>
          <w:rFonts w:eastAsia="Times New Roman" w:cstheme="minorHAnsi"/>
          <w:color w:val="000000"/>
          <w:sz w:val="20"/>
          <w:szCs w:val="20"/>
        </w:rPr>
      </w:pPr>
      <w:r w:rsidRPr="00F6792B">
        <w:rPr>
          <w:rFonts w:eastAsia="Times New Roman" w:cstheme="minorHAnsi"/>
          <w:color w:val="000000"/>
          <w:sz w:val="20"/>
          <w:szCs w:val="20"/>
        </w:rPr>
        <w:t>California Sleep Solutions is the largest independent provider of Sleep Medicine in the greater Sacramento area. We have been providing the highest level of care and service to patients since 2001 and are currently expanding our office to provide a wider range of services. We are seeking new Patient Service Representatives to process incoming referrals for new and returning patients.</w:t>
      </w:r>
    </w:p>
    <w:p w14:paraId="6B6DE5DA" w14:textId="77777777" w:rsidR="0088199B" w:rsidRPr="00F6792B" w:rsidRDefault="0088199B" w:rsidP="00C84F00">
      <w:pPr>
        <w:spacing w:after="0" w:line="240" w:lineRule="auto"/>
        <w:rPr>
          <w:rFonts w:ascii="Myriad Web Pro" w:hAnsi="Myriad Web Pro"/>
          <w:noProof/>
          <w:color w:val="0D0D0D" w:themeColor="text1" w:themeTint="F2"/>
          <w:sz w:val="20"/>
          <w:szCs w:val="20"/>
        </w:rPr>
      </w:pPr>
    </w:p>
    <w:p w14:paraId="2B807880" w14:textId="2B03F1FD" w:rsidR="00F6792B" w:rsidRPr="00F6792B" w:rsidRDefault="00F6792B" w:rsidP="00C84F00">
      <w:pPr>
        <w:spacing w:after="0" w:line="240" w:lineRule="auto"/>
        <w:rPr>
          <w:rFonts w:cstheme="minorHAnsi"/>
          <w:b/>
          <w:bCs/>
          <w:noProof/>
          <w:color w:val="0D0D0D" w:themeColor="text1" w:themeTint="F2"/>
          <w:sz w:val="20"/>
          <w:szCs w:val="20"/>
          <w:u w:val="single"/>
        </w:rPr>
      </w:pPr>
      <w:r w:rsidRPr="00F6792B">
        <w:rPr>
          <w:rFonts w:cstheme="minorHAnsi"/>
          <w:b/>
          <w:bCs/>
          <w:noProof/>
          <w:color w:val="0D0D0D" w:themeColor="text1" w:themeTint="F2"/>
          <w:sz w:val="20"/>
          <w:szCs w:val="20"/>
          <w:u w:val="single"/>
        </w:rPr>
        <w:t>GENERAL DESCRIPTION:</w:t>
      </w:r>
    </w:p>
    <w:p w14:paraId="65D9FDB7" w14:textId="2D6C36D6" w:rsidR="00C84F00" w:rsidRPr="00F6792B" w:rsidRDefault="0088199B" w:rsidP="00C84F00">
      <w:pPr>
        <w:spacing w:after="0" w:line="240" w:lineRule="auto"/>
        <w:rPr>
          <w:rFonts w:eastAsia="Times New Roman" w:cstheme="minorHAnsi"/>
          <w:color w:val="000000"/>
          <w:sz w:val="20"/>
          <w:szCs w:val="20"/>
        </w:rPr>
      </w:pPr>
      <w:r w:rsidRPr="00F6792B">
        <w:rPr>
          <w:rFonts w:cstheme="minorHAnsi"/>
          <w:noProof/>
          <w:color w:val="0D0D0D" w:themeColor="text1" w:themeTint="F2"/>
          <w:sz w:val="20"/>
          <w:szCs w:val="20"/>
        </w:rPr>
        <w:t>Working under the supervision of the patient service manager, the patient service representative is  a member of the administrative staff responsible for processing incoming referrals, scheduling patient appointments and providing physicians, patients, technologists and therapists with assistance in regard to all referral, and scheduling questions. In addition, the patient service representative is responsible for providing clerical and general office support as needed.</w:t>
      </w:r>
    </w:p>
    <w:p w14:paraId="1EFDC3BB" w14:textId="77777777" w:rsidR="00C84F00" w:rsidRPr="00F6792B" w:rsidRDefault="00C84F00" w:rsidP="00C84F00">
      <w:pPr>
        <w:spacing w:after="0" w:line="240" w:lineRule="auto"/>
        <w:rPr>
          <w:rFonts w:eastAsia="Times New Roman" w:cstheme="minorHAnsi"/>
          <w:color w:val="000000"/>
          <w:sz w:val="20"/>
          <w:szCs w:val="20"/>
        </w:rPr>
      </w:pPr>
    </w:p>
    <w:p w14:paraId="192E35D9" w14:textId="1018F054" w:rsidR="0088199B" w:rsidRPr="00F6792B" w:rsidRDefault="00C84F00" w:rsidP="00C84F00">
      <w:pPr>
        <w:spacing w:after="0" w:line="240" w:lineRule="auto"/>
        <w:rPr>
          <w:rFonts w:eastAsia="Times New Roman" w:cstheme="minorHAnsi"/>
          <w:b/>
          <w:bCs/>
          <w:color w:val="000000"/>
          <w:sz w:val="20"/>
          <w:szCs w:val="20"/>
          <w:u w:val="single"/>
        </w:rPr>
      </w:pPr>
      <w:r w:rsidRPr="00F6792B">
        <w:rPr>
          <w:rFonts w:eastAsia="Times New Roman" w:cstheme="minorHAnsi"/>
          <w:b/>
          <w:bCs/>
          <w:color w:val="000000"/>
          <w:sz w:val="20"/>
          <w:szCs w:val="20"/>
          <w:u w:val="single"/>
        </w:rPr>
        <w:t>JOD DUTIES:</w:t>
      </w:r>
    </w:p>
    <w:p w14:paraId="78550E37" w14:textId="49260181" w:rsidR="0088199B" w:rsidRPr="0088199B" w:rsidRDefault="0088199B" w:rsidP="0088199B">
      <w:pPr>
        <w:numPr>
          <w:ilvl w:val="0"/>
          <w:numId w:val="6"/>
        </w:numPr>
        <w:spacing w:after="0" w:line="240" w:lineRule="auto"/>
        <w:ind w:left="360"/>
        <w:contextualSpacing/>
        <w:rPr>
          <w:rFonts w:cstheme="minorHAnsi"/>
          <w:color w:val="0D0D0D" w:themeColor="text1" w:themeTint="F2"/>
          <w:sz w:val="20"/>
          <w:szCs w:val="20"/>
        </w:rPr>
      </w:pPr>
      <w:r w:rsidRPr="00F6792B">
        <w:rPr>
          <w:rFonts w:cstheme="minorHAnsi"/>
          <w:color w:val="0D0D0D" w:themeColor="text1" w:themeTint="F2"/>
          <w:sz w:val="20"/>
          <w:szCs w:val="20"/>
        </w:rPr>
        <w:t>Process incoming faxes/referrals (goal: 6-8+ faxes per hour if processing faxes only)</w:t>
      </w:r>
    </w:p>
    <w:p w14:paraId="720F4ABD" w14:textId="7AAA79C4" w:rsidR="0088199B" w:rsidRPr="0088199B" w:rsidRDefault="0088199B" w:rsidP="0088199B">
      <w:pPr>
        <w:numPr>
          <w:ilvl w:val="0"/>
          <w:numId w:val="6"/>
        </w:numPr>
        <w:spacing w:after="0" w:line="240" w:lineRule="auto"/>
        <w:ind w:left="360"/>
        <w:contextualSpacing/>
        <w:rPr>
          <w:rFonts w:cstheme="minorHAnsi"/>
          <w:color w:val="0D0D0D" w:themeColor="text1" w:themeTint="F2"/>
          <w:sz w:val="20"/>
          <w:szCs w:val="20"/>
        </w:rPr>
      </w:pPr>
      <w:r w:rsidRPr="00F6792B">
        <w:rPr>
          <w:rFonts w:cstheme="minorHAnsi"/>
          <w:color w:val="0D0D0D" w:themeColor="text1" w:themeTint="F2"/>
          <w:sz w:val="20"/>
          <w:szCs w:val="20"/>
        </w:rPr>
        <w:t xml:space="preserve">Create and maintain patient and physicians e-charts </w:t>
      </w:r>
    </w:p>
    <w:p w14:paraId="4FB3311E" w14:textId="32A40FBE" w:rsidR="0088199B" w:rsidRPr="0088199B" w:rsidRDefault="0088199B" w:rsidP="0088199B">
      <w:pPr>
        <w:numPr>
          <w:ilvl w:val="0"/>
          <w:numId w:val="6"/>
        </w:numPr>
        <w:spacing w:after="0" w:line="240" w:lineRule="auto"/>
        <w:ind w:left="360"/>
        <w:contextualSpacing/>
        <w:rPr>
          <w:rFonts w:cstheme="minorHAnsi"/>
          <w:color w:val="0D0D0D" w:themeColor="text1" w:themeTint="F2"/>
          <w:sz w:val="20"/>
          <w:szCs w:val="20"/>
        </w:rPr>
      </w:pPr>
      <w:r w:rsidRPr="00F6792B">
        <w:rPr>
          <w:rFonts w:cstheme="minorHAnsi"/>
          <w:color w:val="0D0D0D" w:themeColor="text1" w:themeTint="F2"/>
          <w:sz w:val="20"/>
          <w:szCs w:val="20"/>
        </w:rPr>
        <w:t>Contact patients to schedule appointments for sleep study appointments or call provider offices for more information (average 40-50+ calls/day)</w:t>
      </w:r>
    </w:p>
    <w:p w14:paraId="28701A80" w14:textId="1660730F" w:rsidR="0088199B" w:rsidRPr="0088199B" w:rsidRDefault="0088199B" w:rsidP="0088199B">
      <w:pPr>
        <w:numPr>
          <w:ilvl w:val="0"/>
          <w:numId w:val="6"/>
        </w:numPr>
        <w:spacing w:after="0" w:line="240" w:lineRule="auto"/>
        <w:ind w:left="360"/>
        <w:contextualSpacing/>
        <w:rPr>
          <w:rFonts w:cstheme="minorHAnsi"/>
          <w:color w:val="0D0D0D" w:themeColor="text1" w:themeTint="F2"/>
          <w:sz w:val="20"/>
          <w:szCs w:val="20"/>
        </w:rPr>
      </w:pPr>
      <w:r w:rsidRPr="00F6792B">
        <w:rPr>
          <w:rFonts w:cstheme="minorHAnsi"/>
          <w:color w:val="0D0D0D" w:themeColor="text1" w:themeTint="F2"/>
          <w:sz w:val="20"/>
          <w:szCs w:val="20"/>
        </w:rPr>
        <w:t>Update physicians’ offices regarding patient care</w:t>
      </w:r>
    </w:p>
    <w:p w14:paraId="44888ACA" w14:textId="3A7F1288" w:rsidR="0088199B" w:rsidRPr="00F6792B" w:rsidRDefault="0088199B" w:rsidP="0088199B">
      <w:pPr>
        <w:pStyle w:val="ListParagraph"/>
        <w:numPr>
          <w:ilvl w:val="0"/>
          <w:numId w:val="6"/>
        </w:numPr>
        <w:spacing w:line="240" w:lineRule="auto"/>
        <w:ind w:left="360"/>
        <w:rPr>
          <w:rFonts w:ascii="Myriad Web Pro" w:hAnsi="Myriad Web Pro" w:cstheme="minorBidi"/>
          <w:color w:val="0D0D0D" w:themeColor="text1" w:themeTint="F2"/>
          <w:sz w:val="20"/>
          <w:szCs w:val="20"/>
        </w:rPr>
      </w:pPr>
      <w:r w:rsidRPr="00F6792B">
        <w:rPr>
          <w:rFonts w:asciiTheme="minorHAnsi" w:hAnsiTheme="minorHAnsi" w:cstheme="minorHAnsi"/>
          <w:color w:val="0D0D0D" w:themeColor="text1" w:themeTint="F2"/>
          <w:sz w:val="20"/>
          <w:szCs w:val="20"/>
        </w:rPr>
        <w:t>Assist physicians, patients, and staff with scheduling</w:t>
      </w:r>
    </w:p>
    <w:p w14:paraId="57806D22" w14:textId="0DB83911" w:rsidR="0088199B" w:rsidRPr="00F6792B" w:rsidRDefault="0088199B" w:rsidP="0088199B">
      <w:pPr>
        <w:pStyle w:val="ListParagraph"/>
        <w:numPr>
          <w:ilvl w:val="0"/>
          <w:numId w:val="6"/>
        </w:numPr>
        <w:spacing w:after="0" w:line="240" w:lineRule="auto"/>
        <w:ind w:left="360"/>
        <w:rPr>
          <w:rFonts w:ascii="Myriad Web Pro" w:hAnsi="Myriad Web Pro" w:cstheme="minorBidi"/>
          <w:color w:val="0D0D0D" w:themeColor="text1" w:themeTint="F2"/>
          <w:sz w:val="20"/>
          <w:szCs w:val="20"/>
        </w:rPr>
      </w:pPr>
      <w:r w:rsidRPr="00F6792B">
        <w:rPr>
          <w:rFonts w:ascii="Myriad Web Pro" w:hAnsi="Myriad Web Pro" w:cstheme="minorBidi"/>
          <w:color w:val="0D0D0D" w:themeColor="text1" w:themeTint="F2"/>
          <w:sz w:val="20"/>
          <w:szCs w:val="20"/>
        </w:rPr>
        <w:t>Follow up on voicemails/emails (10+ per day); reply to emails from administrative clinical group</w:t>
      </w:r>
    </w:p>
    <w:p w14:paraId="74E786B1" w14:textId="02927308" w:rsidR="0088199B" w:rsidRPr="0088199B" w:rsidRDefault="0088199B" w:rsidP="0088199B">
      <w:pPr>
        <w:numPr>
          <w:ilvl w:val="0"/>
          <w:numId w:val="6"/>
        </w:numPr>
        <w:spacing w:after="0" w:line="240" w:lineRule="auto"/>
        <w:ind w:left="360"/>
        <w:contextualSpacing/>
        <w:rPr>
          <w:rFonts w:ascii="Myriad Web Pro" w:hAnsi="Myriad Web Pro"/>
          <w:color w:val="0D0D0D" w:themeColor="text1" w:themeTint="F2"/>
          <w:sz w:val="20"/>
          <w:szCs w:val="20"/>
        </w:rPr>
      </w:pPr>
      <w:r w:rsidRPr="00F6792B">
        <w:rPr>
          <w:rFonts w:ascii="Myriad Web Pro" w:hAnsi="Myriad Web Pro"/>
          <w:color w:val="0D0D0D" w:themeColor="text1" w:themeTint="F2"/>
          <w:sz w:val="20"/>
          <w:szCs w:val="20"/>
        </w:rPr>
        <w:t>Schedule sleep study appointments (8-10+ per day)</w:t>
      </w:r>
    </w:p>
    <w:p w14:paraId="7127303B" w14:textId="71AAC934" w:rsidR="0088199B" w:rsidRPr="0088199B" w:rsidRDefault="0088199B" w:rsidP="0088199B">
      <w:pPr>
        <w:numPr>
          <w:ilvl w:val="0"/>
          <w:numId w:val="6"/>
        </w:numPr>
        <w:spacing w:after="0" w:line="240" w:lineRule="auto"/>
        <w:ind w:left="360"/>
        <w:contextualSpacing/>
        <w:rPr>
          <w:rFonts w:ascii="Myriad Web Pro" w:hAnsi="Myriad Web Pro"/>
          <w:color w:val="0D0D0D" w:themeColor="text1" w:themeTint="F2"/>
          <w:sz w:val="20"/>
          <w:szCs w:val="20"/>
        </w:rPr>
      </w:pPr>
      <w:r w:rsidRPr="00F6792B">
        <w:rPr>
          <w:rFonts w:ascii="Myriad Web Pro" w:hAnsi="Myriad Web Pro"/>
          <w:color w:val="0D0D0D" w:themeColor="text1" w:themeTint="F2"/>
          <w:sz w:val="20"/>
          <w:szCs w:val="20"/>
        </w:rPr>
        <w:t xml:space="preserve">Confirm patient appointments </w:t>
      </w:r>
    </w:p>
    <w:p w14:paraId="0772320F" w14:textId="50D60193" w:rsidR="0088199B" w:rsidRPr="0088199B" w:rsidRDefault="0088199B" w:rsidP="0088199B">
      <w:pPr>
        <w:numPr>
          <w:ilvl w:val="0"/>
          <w:numId w:val="6"/>
        </w:numPr>
        <w:spacing w:after="0" w:line="240" w:lineRule="auto"/>
        <w:ind w:left="360"/>
        <w:contextualSpacing/>
        <w:rPr>
          <w:rFonts w:ascii="Myriad Web Pro" w:hAnsi="Myriad Web Pro"/>
          <w:color w:val="0D0D0D" w:themeColor="text1" w:themeTint="F2"/>
          <w:sz w:val="20"/>
          <w:szCs w:val="20"/>
        </w:rPr>
      </w:pPr>
      <w:r w:rsidRPr="00F6792B">
        <w:rPr>
          <w:rFonts w:ascii="Myriad Web Pro" w:hAnsi="Myriad Web Pro"/>
          <w:color w:val="0D0D0D" w:themeColor="text1" w:themeTint="F2"/>
          <w:sz w:val="20"/>
          <w:szCs w:val="20"/>
        </w:rPr>
        <w:t>Answer and direct incoming phone calls</w:t>
      </w:r>
    </w:p>
    <w:p w14:paraId="42F72F35" w14:textId="5D021EA1" w:rsidR="0088199B" w:rsidRPr="0088199B" w:rsidRDefault="0088199B" w:rsidP="0088199B">
      <w:pPr>
        <w:numPr>
          <w:ilvl w:val="0"/>
          <w:numId w:val="6"/>
        </w:numPr>
        <w:spacing w:after="0" w:line="240" w:lineRule="auto"/>
        <w:ind w:left="360"/>
        <w:contextualSpacing/>
        <w:rPr>
          <w:rFonts w:ascii="Myriad Web Pro" w:hAnsi="Myriad Web Pro"/>
          <w:color w:val="0D0D0D" w:themeColor="text1" w:themeTint="F2"/>
          <w:sz w:val="20"/>
          <w:szCs w:val="20"/>
        </w:rPr>
      </w:pPr>
      <w:r w:rsidRPr="00F6792B">
        <w:rPr>
          <w:rFonts w:ascii="Myriad Web Pro" w:hAnsi="Myriad Web Pro"/>
          <w:color w:val="0D0D0D" w:themeColor="text1" w:themeTint="F2"/>
          <w:sz w:val="20"/>
          <w:szCs w:val="20"/>
        </w:rPr>
        <w:t>Return emails and calls in a timely manner</w:t>
      </w:r>
    </w:p>
    <w:p w14:paraId="1FDAE237" w14:textId="70060A92" w:rsidR="0088199B" w:rsidRPr="0088199B" w:rsidRDefault="0088199B" w:rsidP="0088199B">
      <w:pPr>
        <w:numPr>
          <w:ilvl w:val="0"/>
          <w:numId w:val="6"/>
        </w:numPr>
        <w:spacing w:after="0" w:line="240" w:lineRule="auto"/>
        <w:ind w:left="360"/>
        <w:contextualSpacing/>
        <w:rPr>
          <w:rFonts w:ascii="Myriad Web Pro" w:hAnsi="Myriad Web Pro"/>
          <w:color w:val="0D0D0D" w:themeColor="text1" w:themeTint="F2"/>
          <w:sz w:val="20"/>
          <w:szCs w:val="20"/>
        </w:rPr>
      </w:pPr>
      <w:r w:rsidRPr="00F6792B">
        <w:rPr>
          <w:rFonts w:ascii="Myriad Web Pro" w:hAnsi="Myriad Web Pro"/>
          <w:color w:val="0D0D0D" w:themeColor="text1" w:themeTint="F2"/>
          <w:sz w:val="20"/>
          <w:szCs w:val="20"/>
        </w:rPr>
        <w:t>Support team lead and department manager as required</w:t>
      </w:r>
    </w:p>
    <w:p w14:paraId="2B252947" w14:textId="00C3FBD4" w:rsidR="0088199B" w:rsidRPr="0088199B" w:rsidRDefault="0088199B" w:rsidP="0088199B">
      <w:pPr>
        <w:numPr>
          <w:ilvl w:val="0"/>
          <w:numId w:val="6"/>
        </w:numPr>
        <w:spacing w:after="0" w:line="240" w:lineRule="auto"/>
        <w:ind w:left="360"/>
        <w:contextualSpacing/>
        <w:rPr>
          <w:rFonts w:ascii="Myriad Web Pro" w:hAnsi="Myriad Web Pro"/>
          <w:color w:val="0D0D0D" w:themeColor="text1" w:themeTint="F2"/>
          <w:sz w:val="20"/>
          <w:szCs w:val="20"/>
        </w:rPr>
      </w:pPr>
      <w:r w:rsidRPr="00F6792B">
        <w:rPr>
          <w:rFonts w:ascii="Myriad Web Pro" w:hAnsi="Myriad Web Pro"/>
          <w:color w:val="0D0D0D" w:themeColor="text1" w:themeTint="F2"/>
          <w:sz w:val="20"/>
          <w:szCs w:val="20"/>
        </w:rPr>
        <w:t xml:space="preserve">Other duties assigned </w:t>
      </w:r>
    </w:p>
    <w:p w14:paraId="5BFCB0A8" w14:textId="4BAD65B4" w:rsidR="00C84F00" w:rsidRPr="00F6792B" w:rsidRDefault="00C84F00" w:rsidP="0088199B">
      <w:pPr>
        <w:spacing w:after="0" w:line="240" w:lineRule="auto"/>
        <w:ind w:firstLine="360"/>
        <w:rPr>
          <w:rFonts w:eastAsia="Times New Roman" w:cstheme="minorHAnsi"/>
          <w:color w:val="000000"/>
          <w:sz w:val="20"/>
          <w:szCs w:val="20"/>
        </w:rPr>
      </w:pPr>
    </w:p>
    <w:p w14:paraId="34258568" w14:textId="4FF169F1" w:rsidR="00C84F00" w:rsidRPr="00F6792B" w:rsidRDefault="0088199B" w:rsidP="00C84F00">
      <w:pPr>
        <w:spacing w:after="0" w:line="240" w:lineRule="auto"/>
        <w:rPr>
          <w:rFonts w:eastAsia="Times New Roman" w:cstheme="minorHAnsi"/>
          <w:b/>
          <w:bCs/>
          <w:color w:val="000000"/>
          <w:sz w:val="20"/>
          <w:szCs w:val="20"/>
          <w:u w:val="single"/>
        </w:rPr>
      </w:pPr>
      <w:r w:rsidRPr="00F6792B">
        <w:rPr>
          <w:rFonts w:eastAsia="Times New Roman" w:cstheme="minorHAnsi"/>
          <w:b/>
          <w:bCs/>
          <w:color w:val="000000"/>
          <w:sz w:val="20"/>
          <w:szCs w:val="20"/>
          <w:u w:val="single"/>
        </w:rPr>
        <w:t>QUALIFICATIONS</w:t>
      </w:r>
      <w:r w:rsidR="00C84F00" w:rsidRPr="00F6792B">
        <w:rPr>
          <w:rFonts w:eastAsia="Times New Roman" w:cstheme="minorHAnsi"/>
          <w:b/>
          <w:bCs/>
          <w:color w:val="000000"/>
          <w:sz w:val="20"/>
          <w:szCs w:val="20"/>
          <w:u w:val="single"/>
        </w:rPr>
        <w:t>:</w:t>
      </w:r>
    </w:p>
    <w:p w14:paraId="19D87F96" w14:textId="56814B14" w:rsidR="00C84F00" w:rsidRPr="00F6792B" w:rsidRDefault="0088199B" w:rsidP="0088199B">
      <w:pPr>
        <w:spacing w:after="0" w:line="240" w:lineRule="auto"/>
        <w:rPr>
          <w:rFonts w:eastAsia="Times New Roman" w:cstheme="minorHAnsi"/>
          <w:color w:val="000000"/>
          <w:sz w:val="20"/>
          <w:szCs w:val="20"/>
        </w:rPr>
      </w:pPr>
      <w:r w:rsidRPr="00F6792B">
        <w:rPr>
          <w:rFonts w:cstheme="minorHAnsi"/>
          <w:color w:val="0D0D0D" w:themeColor="text1" w:themeTint="F2"/>
          <w:sz w:val="20"/>
          <w:szCs w:val="20"/>
        </w:rPr>
        <w:t xml:space="preserve">Must possess </w:t>
      </w:r>
      <w:r w:rsidRPr="00F6792B">
        <w:rPr>
          <w:rFonts w:cstheme="minorHAnsi"/>
          <w:noProof/>
          <w:color w:val="0D0D0D" w:themeColor="text1" w:themeTint="F2"/>
          <w:sz w:val="20"/>
          <w:szCs w:val="20"/>
        </w:rPr>
        <w:t>professional verbal and written communication skills, knowledge of microsoft office, emr system, provider portals, required computer programs,  ability to type a minimum of 45 wpm, analytical and problem solving abilities,  ability to operate standard office equipment (including, but not limited to computers, phones, faxes, copiers), ability to follow written and oral instructions, ability to work productively alone and as part of a team, knowledge of principles and practices of basic office operations.</w:t>
      </w:r>
    </w:p>
    <w:p w14:paraId="1251C12A" w14:textId="77777777" w:rsidR="00C84F00" w:rsidRPr="00F6792B" w:rsidRDefault="00C84F00" w:rsidP="00C84F00">
      <w:pPr>
        <w:spacing w:after="0" w:line="240" w:lineRule="auto"/>
        <w:rPr>
          <w:rFonts w:eastAsia="Times New Roman" w:cstheme="minorHAnsi"/>
          <w:color w:val="000000"/>
          <w:sz w:val="20"/>
          <w:szCs w:val="20"/>
        </w:rPr>
      </w:pPr>
    </w:p>
    <w:p w14:paraId="64358B1A" w14:textId="4777E3FF" w:rsidR="0088199B" w:rsidRPr="00F6792B" w:rsidRDefault="0088199B" w:rsidP="00C84F00">
      <w:pPr>
        <w:spacing w:after="0" w:line="240" w:lineRule="auto"/>
        <w:rPr>
          <w:rFonts w:eastAsia="Times New Roman" w:cstheme="minorHAnsi"/>
          <w:b/>
          <w:bCs/>
          <w:color w:val="000000"/>
          <w:sz w:val="20"/>
          <w:szCs w:val="20"/>
          <w:u w:val="single"/>
        </w:rPr>
      </w:pPr>
      <w:r w:rsidRPr="00F6792B">
        <w:rPr>
          <w:rFonts w:eastAsia="Times New Roman" w:cstheme="minorHAnsi"/>
          <w:b/>
          <w:bCs/>
          <w:color w:val="000000"/>
          <w:sz w:val="20"/>
          <w:szCs w:val="20"/>
          <w:u w:val="single"/>
        </w:rPr>
        <w:t>PERFORMANCE STANDARDS:</w:t>
      </w:r>
    </w:p>
    <w:p w14:paraId="252A1B1B" w14:textId="199A289A" w:rsidR="0088199B" w:rsidRPr="00F6792B" w:rsidRDefault="0088199B" w:rsidP="0088199B">
      <w:pPr>
        <w:rPr>
          <w:rFonts w:cstheme="minorHAnsi"/>
          <w:sz w:val="20"/>
          <w:szCs w:val="20"/>
        </w:rPr>
      </w:pPr>
      <w:r w:rsidRPr="00F6792B">
        <w:rPr>
          <w:rFonts w:cstheme="minorHAnsi"/>
          <w:color w:val="0D0D0D" w:themeColor="text1" w:themeTint="F2"/>
          <w:sz w:val="20"/>
          <w:szCs w:val="20"/>
        </w:rPr>
        <w:t>Provide exemplary service to our patients and physicians in a helpful and timely manner and to work effectively and willingly with all staff members toward the completion of projects and goals.</w:t>
      </w:r>
    </w:p>
    <w:p w14:paraId="656C22A0" w14:textId="3AD1FED6" w:rsidR="00C84F00" w:rsidRPr="00F6792B" w:rsidRDefault="00C84F00" w:rsidP="00C84F00">
      <w:pPr>
        <w:spacing w:after="0" w:line="240" w:lineRule="auto"/>
        <w:rPr>
          <w:rFonts w:eastAsia="Times New Roman" w:cstheme="minorHAnsi"/>
          <w:color w:val="000000"/>
          <w:sz w:val="20"/>
          <w:szCs w:val="20"/>
        </w:rPr>
      </w:pPr>
      <w:r w:rsidRPr="00F6792B">
        <w:rPr>
          <w:rFonts w:eastAsia="Times New Roman" w:cstheme="minorHAnsi"/>
          <w:color w:val="000000"/>
          <w:sz w:val="20"/>
          <w:szCs w:val="20"/>
        </w:rPr>
        <w:t>This is a full-time position, Monday-Friday (some Saturdays required), 8:30am-5:30pm.</w:t>
      </w:r>
    </w:p>
    <w:p w14:paraId="331F60CC" w14:textId="59027CB6" w:rsidR="00F6792B" w:rsidRPr="00F6792B" w:rsidRDefault="00C84F00" w:rsidP="00F6792B">
      <w:pPr>
        <w:spacing w:after="0" w:line="240" w:lineRule="auto"/>
        <w:rPr>
          <w:rFonts w:eastAsia="Times New Roman" w:cstheme="minorHAnsi"/>
          <w:color w:val="000000"/>
          <w:sz w:val="20"/>
          <w:szCs w:val="20"/>
        </w:rPr>
      </w:pPr>
      <w:r w:rsidRPr="00F6792B">
        <w:rPr>
          <w:rFonts w:eastAsia="Times New Roman" w:cstheme="minorHAnsi"/>
          <w:color w:val="000000"/>
          <w:sz w:val="20"/>
          <w:szCs w:val="20"/>
        </w:rPr>
        <w:t xml:space="preserve">Medical, Dental, Vision, PTO, Paid </w:t>
      </w:r>
      <w:r w:rsidR="00F6792B" w:rsidRPr="00F6792B">
        <w:rPr>
          <w:rFonts w:eastAsia="Times New Roman" w:cstheme="minorHAnsi"/>
          <w:color w:val="000000"/>
          <w:sz w:val="20"/>
          <w:szCs w:val="20"/>
        </w:rPr>
        <w:t>Holidays,</w:t>
      </w:r>
      <w:r w:rsidRPr="00F6792B">
        <w:rPr>
          <w:rFonts w:eastAsia="Times New Roman" w:cstheme="minorHAnsi"/>
          <w:color w:val="000000"/>
          <w:sz w:val="20"/>
          <w:szCs w:val="20"/>
        </w:rPr>
        <w:t xml:space="preserve"> and 401K available after applicable waiting periods</w:t>
      </w:r>
    </w:p>
    <w:p w14:paraId="2534346B" w14:textId="77777777" w:rsidR="00F6792B" w:rsidRDefault="00F6792B" w:rsidP="00F6792B">
      <w:pPr>
        <w:spacing w:line="240" w:lineRule="auto"/>
        <w:rPr>
          <w:rFonts w:cstheme="minorHAnsi"/>
          <w:sz w:val="20"/>
          <w:szCs w:val="20"/>
        </w:rPr>
      </w:pPr>
    </w:p>
    <w:p w14:paraId="5466AFA1" w14:textId="4F2C8FCC" w:rsidR="00F6792B" w:rsidRPr="00F6792B" w:rsidRDefault="00F6792B" w:rsidP="00F6792B">
      <w:pPr>
        <w:spacing w:line="240" w:lineRule="auto"/>
        <w:rPr>
          <w:rFonts w:cstheme="minorHAnsi"/>
          <w:sz w:val="20"/>
          <w:szCs w:val="20"/>
        </w:rPr>
      </w:pPr>
      <w:r w:rsidRPr="00F6792B">
        <w:rPr>
          <w:rFonts w:cstheme="minorHAnsi"/>
          <w:sz w:val="20"/>
          <w:szCs w:val="20"/>
        </w:rPr>
        <w:t xml:space="preserve">Please submit all resumes </w:t>
      </w:r>
      <w:r>
        <w:rPr>
          <w:rFonts w:cstheme="minorHAnsi"/>
          <w:sz w:val="20"/>
          <w:szCs w:val="20"/>
        </w:rPr>
        <w:t xml:space="preserve">via email to </w:t>
      </w:r>
      <w:r w:rsidRPr="00F6792B">
        <w:rPr>
          <w:rFonts w:cstheme="minorHAnsi"/>
          <w:sz w:val="20"/>
          <w:szCs w:val="20"/>
        </w:rPr>
        <w:t xml:space="preserve"> </w:t>
      </w:r>
      <w:hyperlink r:id="rId7" w:history="1">
        <w:r w:rsidRPr="00F6792B">
          <w:rPr>
            <w:rStyle w:val="Hyperlink"/>
            <w:rFonts w:cstheme="minorHAnsi"/>
            <w:sz w:val="20"/>
            <w:szCs w:val="20"/>
          </w:rPr>
          <w:t>stephanie.hengl@casleep.com</w:t>
        </w:r>
      </w:hyperlink>
      <w:r w:rsidRPr="00F6792B">
        <w:rPr>
          <w:rFonts w:cstheme="minorHAnsi"/>
          <w:sz w:val="20"/>
          <w:szCs w:val="20"/>
        </w:rPr>
        <w:t xml:space="preserve"> </w:t>
      </w:r>
    </w:p>
    <w:sectPr w:rsidR="00F6792B" w:rsidRPr="00F6792B" w:rsidSect="004A11E6">
      <w:headerReference w:type="default" r:id="rId8"/>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EABD6" w14:textId="77777777" w:rsidR="00B343AD" w:rsidRDefault="00B343AD" w:rsidP="004A11E6">
      <w:pPr>
        <w:spacing w:after="0" w:line="240" w:lineRule="auto"/>
      </w:pPr>
      <w:r>
        <w:separator/>
      </w:r>
    </w:p>
  </w:endnote>
  <w:endnote w:type="continuationSeparator" w:id="0">
    <w:p w14:paraId="1B4CADD3" w14:textId="77777777" w:rsidR="00B343AD" w:rsidRDefault="00B343AD" w:rsidP="004A1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Web Pro">
    <w:altName w:val="Corbel"/>
    <w:charset w:val="00"/>
    <w:family w:val="swiss"/>
    <w:pitch w:val="variable"/>
    <w:sig w:usb0="8000002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5B1EB" w14:textId="77777777" w:rsidR="00B343AD" w:rsidRDefault="00B343AD" w:rsidP="004A11E6">
      <w:pPr>
        <w:spacing w:after="0" w:line="240" w:lineRule="auto"/>
      </w:pPr>
      <w:r>
        <w:separator/>
      </w:r>
    </w:p>
  </w:footnote>
  <w:footnote w:type="continuationSeparator" w:id="0">
    <w:p w14:paraId="07719B14" w14:textId="77777777" w:rsidR="00B343AD" w:rsidRDefault="00B343AD" w:rsidP="004A1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1DF1F" w14:textId="2EF682DA" w:rsidR="004A11E6" w:rsidRDefault="004A11E6" w:rsidP="004A11E6">
    <w:pPr>
      <w:pStyle w:val="Header"/>
      <w:ind w:left="-1170"/>
    </w:pPr>
    <w:r>
      <w:rPr>
        <w:noProof/>
      </w:rPr>
      <w:drawing>
        <wp:inline distT="0" distB="0" distL="0" distR="0" wp14:anchorId="167F7B27" wp14:editId="787155D3">
          <wp:extent cx="2647950" cy="923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F7A59"/>
    <w:multiLevelType w:val="hybridMultilevel"/>
    <w:tmpl w:val="FF8E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9F4731"/>
    <w:multiLevelType w:val="hybridMultilevel"/>
    <w:tmpl w:val="E0F4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67AE7"/>
    <w:multiLevelType w:val="multilevel"/>
    <w:tmpl w:val="6B60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B02BC"/>
    <w:multiLevelType w:val="multilevel"/>
    <w:tmpl w:val="506E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30AED"/>
    <w:multiLevelType w:val="hybridMultilevel"/>
    <w:tmpl w:val="95D2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1CB7D95"/>
    <w:multiLevelType w:val="multilevel"/>
    <w:tmpl w:val="27D2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E6"/>
    <w:rsid w:val="002417E1"/>
    <w:rsid w:val="002D66C6"/>
    <w:rsid w:val="003F505F"/>
    <w:rsid w:val="00420691"/>
    <w:rsid w:val="004A11E6"/>
    <w:rsid w:val="004C3A88"/>
    <w:rsid w:val="004E6A98"/>
    <w:rsid w:val="005B0506"/>
    <w:rsid w:val="00743DB3"/>
    <w:rsid w:val="007C6AC8"/>
    <w:rsid w:val="00840300"/>
    <w:rsid w:val="0088199B"/>
    <w:rsid w:val="00B23C1D"/>
    <w:rsid w:val="00B343AD"/>
    <w:rsid w:val="00C84F00"/>
    <w:rsid w:val="00F6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ACAAE"/>
  <w15:chartTrackingRefBased/>
  <w15:docId w15:val="{C67B2947-081B-4AA4-8867-924B48E9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1E6"/>
  </w:style>
  <w:style w:type="paragraph" w:styleId="Footer">
    <w:name w:val="footer"/>
    <w:basedOn w:val="Normal"/>
    <w:link w:val="FooterChar"/>
    <w:uiPriority w:val="99"/>
    <w:unhideWhenUsed/>
    <w:rsid w:val="004A1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1E6"/>
  </w:style>
  <w:style w:type="paragraph" w:styleId="ListParagraph">
    <w:name w:val="List Paragraph"/>
    <w:basedOn w:val="Normal"/>
    <w:uiPriority w:val="34"/>
    <w:qFormat/>
    <w:rsid w:val="004E6A98"/>
    <w:pPr>
      <w:spacing w:line="252" w:lineRule="auto"/>
      <w:ind w:left="720"/>
      <w:contextualSpacing/>
    </w:pPr>
    <w:rPr>
      <w:rFonts w:ascii="Calibri" w:hAnsi="Calibri" w:cs="Calibri"/>
    </w:rPr>
  </w:style>
  <w:style w:type="paragraph" w:styleId="NormalWeb">
    <w:name w:val="Normal (Web)"/>
    <w:basedOn w:val="Normal"/>
    <w:uiPriority w:val="99"/>
    <w:semiHidden/>
    <w:unhideWhenUsed/>
    <w:rsid w:val="002417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81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792B"/>
    <w:rPr>
      <w:color w:val="0563C1" w:themeColor="hyperlink"/>
      <w:u w:val="single"/>
    </w:rPr>
  </w:style>
  <w:style w:type="character" w:styleId="UnresolvedMention">
    <w:name w:val="Unresolved Mention"/>
    <w:basedOn w:val="DefaultParagraphFont"/>
    <w:uiPriority w:val="99"/>
    <w:semiHidden/>
    <w:unhideWhenUsed/>
    <w:rsid w:val="00F67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14959">
      <w:bodyDiv w:val="1"/>
      <w:marLeft w:val="0"/>
      <w:marRight w:val="0"/>
      <w:marTop w:val="0"/>
      <w:marBottom w:val="0"/>
      <w:divBdr>
        <w:top w:val="none" w:sz="0" w:space="0" w:color="auto"/>
        <w:left w:val="none" w:sz="0" w:space="0" w:color="auto"/>
        <w:bottom w:val="none" w:sz="0" w:space="0" w:color="auto"/>
        <w:right w:val="none" w:sz="0" w:space="0" w:color="auto"/>
      </w:divBdr>
    </w:div>
    <w:div w:id="1203059350">
      <w:bodyDiv w:val="1"/>
      <w:marLeft w:val="0"/>
      <w:marRight w:val="0"/>
      <w:marTop w:val="0"/>
      <w:marBottom w:val="0"/>
      <w:divBdr>
        <w:top w:val="none" w:sz="0" w:space="0" w:color="auto"/>
        <w:left w:val="none" w:sz="0" w:space="0" w:color="auto"/>
        <w:bottom w:val="none" w:sz="0" w:space="0" w:color="auto"/>
        <w:right w:val="none" w:sz="0" w:space="0" w:color="auto"/>
      </w:divBdr>
    </w:div>
    <w:div w:id="1534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ephanie.hengl@caslee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Castle</dc:creator>
  <cp:keywords/>
  <dc:description/>
  <cp:lastModifiedBy>Caitlin Cicchetti</cp:lastModifiedBy>
  <cp:revision>2</cp:revision>
  <cp:lastPrinted>2019-08-21T22:00:00Z</cp:lastPrinted>
  <dcterms:created xsi:type="dcterms:W3CDTF">2020-06-30T17:27:00Z</dcterms:created>
  <dcterms:modified xsi:type="dcterms:W3CDTF">2020-06-30T17:27:00Z</dcterms:modified>
</cp:coreProperties>
</file>