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624C" w14:textId="177C8157" w:rsidR="000C4005" w:rsidRPr="00006049" w:rsidRDefault="000C4005" w:rsidP="00006049">
      <w:pPr>
        <w:jc w:val="center"/>
        <w:rPr>
          <w:b/>
          <w:bCs/>
          <w:sz w:val="32"/>
          <w:szCs w:val="32"/>
        </w:rPr>
      </w:pPr>
      <w:r w:rsidRPr="009A00B3">
        <w:rPr>
          <w:b/>
          <w:bCs/>
          <w:sz w:val="32"/>
          <w:szCs w:val="32"/>
        </w:rPr>
        <w:t>Presenting:</w:t>
      </w:r>
      <w:r w:rsidRPr="009A00B3">
        <w:rPr>
          <w:b/>
          <w:bCs/>
          <w:sz w:val="32"/>
          <w:szCs w:val="32"/>
        </w:rPr>
        <w:br/>
        <w:t xml:space="preserve">Twin Pines Park Belmont Creek Restoration </w:t>
      </w:r>
      <w:r w:rsidR="00C17D9F">
        <w:rPr>
          <w:b/>
          <w:bCs/>
          <w:sz w:val="32"/>
          <w:szCs w:val="32"/>
        </w:rPr>
        <w:t>Project &amp; Twin Pines Park Storm Water Detention Basin Project</w:t>
      </w:r>
    </w:p>
    <w:p w14:paraId="668F44B8" w14:textId="413944D4" w:rsidR="00D564BA" w:rsidRPr="009A00B3" w:rsidRDefault="000C4005" w:rsidP="00D564BA">
      <w:pPr>
        <w:jc w:val="both"/>
        <w:rPr>
          <w:sz w:val="32"/>
          <w:szCs w:val="32"/>
        </w:rPr>
      </w:pPr>
      <w:r w:rsidRPr="009A00B3">
        <w:rPr>
          <w:sz w:val="32"/>
          <w:szCs w:val="32"/>
        </w:rPr>
        <w:t xml:space="preserve">Exciting news, as </w:t>
      </w:r>
      <w:r w:rsidR="00D564BA" w:rsidRPr="009A00B3">
        <w:rPr>
          <w:sz w:val="32"/>
          <w:szCs w:val="32"/>
        </w:rPr>
        <w:t>project team members</w:t>
      </w:r>
      <w:r w:rsidRPr="009A00B3">
        <w:rPr>
          <w:sz w:val="32"/>
          <w:szCs w:val="32"/>
        </w:rPr>
        <w:t xml:space="preserve"> will </w:t>
      </w:r>
      <w:r w:rsidR="00D564BA" w:rsidRPr="009A00B3">
        <w:rPr>
          <w:sz w:val="32"/>
          <w:szCs w:val="32"/>
        </w:rPr>
        <w:t xml:space="preserve">make a presentation on the highly anticipated Twin Pines Park Belmont Creek Restoration </w:t>
      </w:r>
      <w:r w:rsidR="00C17D9F">
        <w:rPr>
          <w:sz w:val="32"/>
          <w:szCs w:val="32"/>
        </w:rPr>
        <w:t xml:space="preserve">Project and Twin Pines Park Storm Water Detention Basin Project </w:t>
      </w:r>
      <w:r w:rsidR="003A2C8D">
        <w:rPr>
          <w:sz w:val="32"/>
          <w:szCs w:val="32"/>
        </w:rPr>
        <w:t xml:space="preserve">at the Park and Recreation Commission on </w:t>
      </w:r>
      <w:r w:rsidR="00C17D9F">
        <w:rPr>
          <w:sz w:val="32"/>
          <w:szCs w:val="32"/>
        </w:rPr>
        <w:t>Wednesday, June 1st</w:t>
      </w:r>
      <w:r w:rsidR="00D564BA" w:rsidRPr="009A00B3">
        <w:rPr>
          <w:sz w:val="32"/>
          <w:szCs w:val="32"/>
        </w:rPr>
        <w:t xml:space="preserve">.  </w:t>
      </w:r>
    </w:p>
    <w:p w14:paraId="0396C855" w14:textId="3AD500BD" w:rsidR="00D564BA" w:rsidRPr="009A00B3" w:rsidRDefault="00D564BA" w:rsidP="00D564BA">
      <w:pPr>
        <w:jc w:val="both"/>
        <w:rPr>
          <w:sz w:val="32"/>
          <w:szCs w:val="32"/>
        </w:rPr>
      </w:pPr>
      <w:r w:rsidRPr="009A00B3">
        <w:rPr>
          <w:sz w:val="32"/>
          <w:szCs w:val="32"/>
        </w:rPr>
        <w:t>The project</w:t>
      </w:r>
      <w:r w:rsidR="00C17D9F">
        <w:rPr>
          <w:sz w:val="32"/>
          <w:szCs w:val="32"/>
        </w:rPr>
        <w:t>s</w:t>
      </w:r>
      <w:r w:rsidRPr="009A00B3">
        <w:rPr>
          <w:sz w:val="32"/>
          <w:szCs w:val="32"/>
        </w:rPr>
        <w:t xml:space="preserve"> include creek restoration through Twin Pines Park, and installation of a new stormwater detention basin below the parking lot of Twin Pines Park.</w:t>
      </w:r>
    </w:p>
    <w:p w14:paraId="53EADCB2" w14:textId="62DA078D" w:rsidR="00D564BA" w:rsidRPr="009A00B3" w:rsidRDefault="003A2C8D" w:rsidP="00D564BA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63B6DA" wp14:editId="73F91A3D">
            <wp:simplePos x="0" y="0"/>
            <wp:positionH relativeFrom="column">
              <wp:posOffset>-76200</wp:posOffset>
            </wp:positionH>
            <wp:positionV relativeFrom="paragraph">
              <wp:posOffset>5080</wp:posOffset>
            </wp:positionV>
            <wp:extent cx="3314700" cy="44678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BA" w:rsidRPr="009A00B3">
        <w:rPr>
          <w:sz w:val="32"/>
          <w:szCs w:val="32"/>
        </w:rPr>
        <w:t xml:space="preserve">Creek restoration improves the environmental health of the water way.  It minimizes stream bed erosion, protects adjacent properties, reduces downstream sedimentation, and restoration of aquatic ecosystems.  </w:t>
      </w:r>
    </w:p>
    <w:p w14:paraId="19361317" w14:textId="12843851" w:rsidR="00D564BA" w:rsidRPr="009A00B3" w:rsidRDefault="00D564BA" w:rsidP="00D564BA">
      <w:pPr>
        <w:jc w:val="both"/>
        <w:rPr>
          <w:sz w:val="32"/>
          <w:szCs w:val="32"/>
        </w:rPr>
      </w:pPr>
      <w:r w:rsidRPr="009A00B3">
        <w:rPr>
          <w:sz w:val="32"/>
          <w:szCs w:val="32"/>
        </w:rPr>
        <w:t xml:space="preserve">The </w:t>
      </w:r>
      <w:r w:rsidR="009A00B3" w:rsidRPr="009A00B3">
        <w:rPr>
          <w:sz w:val="32"/>
          <w:szCs w:val="32"/>
        </w:rPr>
        <w:t xml:space="preserve">stormwater detention basin will assist in a hold pattern as it collects stormwater and releases in a lesser amount to help mitigate flooding downstream.  </w:t>
      </w:r>
    </w:p>
    <w:p w14:paraId="7F497F78" w14:textId="090DC45B" w:rsidR="003A2C8D" w:rsidRPr="003A2C8D" w:rsidRDefault="009A00B3" w:rsidP="003A2C8D">
      <w:pPr>
        <w:jc w:val="both"/>
        <w:rPr>
          <w:sz w:val="32"/>
          <w:szCs w:val="32"/>
        </w:rPr>
      </w:pPr>
      <w:r w:rsidRPr="009A00B3">
        <w:rPr>
          <w:sz w:val="32"/>
          <w:szCs w:val="32"/>
        </w:rPr>
        <w:t>Join the c</w:t>
      </w:r>
      <w:r w:rsidR="00C17D9F">
        <w:rPr>
          <w:sz w:val="32"/>
          <w:szCs w:val="32"/>
        </w:rPr>
        <w:t>ommunity to learn more about these</w:t>
      </w:r>
      <w:r w:rsidRPr="009A00B3">
        <w:rPr>
          <w:sz w:val="32"/>
          <w:szCs w:val="32"/>
        </w:rPr>
        <w:t xml:space="preserve"> environmental milestone project</w:t>
      </w:r>
      <w:r w:rsidR="00C17D9F">
        <w:rPr>
          <w:sz w:val="32"/>
          <w:szCs w:val="32"/>
        </w:rPr>
        <w:t>s</w:t>
      </w:r>
      <w:r>
        <w:rPr>
          <w:sz w:val="32"/>
          <w:szCs w:val="32"/>
        </w:rPr>
        <w:t xml:space="preserve"> by attending the Public Meeting below:</w:t>
      </w:r>
    </w:p>
    <w:p w14:paraId="7D1AF93F" w14:textId="22A25007" w:rsidR="000C4005" w:rsidRDefault="009A00B3" w:rsidP="003A2C8D">
      <w:pPr>
        <w:ind w:left="5040"/>
        <w:jc w:val="center"/>
        <w:rPr>
          <w:sz w:val="32"/>
          <w:szCs w:val="32"/>
        </w:rPr>
      </w:pPr>
      <w:r w:rsidRPr="009A00B3">
        <w:rPr>
          <w:b/>
          <w:bCs/>
          <w:sz w:val="32"/>
          <w:szCs w:val="32"/>
        </w:rPr>
        <w:t>Parks and Recreation Commission Meeting</w:t>
      </w:r>
      <w:r>
        <w:rPr>
          <w:sz w:val="32"/>
          <w:szCs w:val="32"/>
        </w:rPr>
        <w:br/>
      </w:r>
      <w:r w:rsidR="00C17D9F">
        <w:rPr>
          <w:b/>
          <w:bCs/>
          <w:sz w:val="32"/>
          <w:szCs w:val="32"/>
        </w:rPr>
        <w:t>Wedne</w:t>
      </w:r>
      <w:r w:rsidR="00D564BA" w:rsidRPr="009A00B3">
        <w:rPr>
          <w:b/>
          <w:bCs/>
          <w:sz w:val="32"/>
          <w:szCs w:val="32"/>
        </w:rPr>
        <w:t xml:space="preserve">sday, June </w:t>
      </w:r>
      <w:r w:rsidR="00C17D9F">
        <w:rPr>
          <w:b/>
          <w:bCs/>
          <w:sz w:val="32"/>
          <w:szCs w:val="32"/>
        </w:rPr>
        <w:t>1</w:t>
      </w:r>
      <w:r w:rsidR="00D564BA" w:rsidRPr="009A00B3">
        <w:rPr>
          <w:b/>
          <w:bCs/>
          <w:sz w:val="32"/>
          <w:szCs w:val="32"/>
        </w:rPr>
        <w:t xml:space="preserve">, </w:t>
      </w:r>
      <w:proofErr w:type="gramStart"/>
      <w:r w:rsidR="00D564BA" w:rsidRPr="009A00B3">
        <w:rPr>
          <w:b/>
          <w:bCs/>
          <w:sz w:val="32"/>
          <w:szCs w:val="32"/>
        </w:rPr>
        <w:t>2022</w:t>
      </w:r>
      <w:proofErr w:type="gramEnd"/>
      <w:r w:rsidR="00D564BA" w:rsidRPr="009A00B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7:00 pm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 xml:space="preserve">Meeting </w:t>
      </w:r>
      <w:hyperlink r:id="rId5" w:history="1">
        <w:r w:rsidRPr="009A00B3">
          <w:rPr>
            <w:rStyle w:val="Hyperlink"/>
            <w:sz w:val="32"/>
            <w:szCs w:val="32"/>
          </w:rPr>
          <w:t>Agenda</w:t>
        </w:r>
      </w:hyperlink>
    </w:p>
    <w:p w14:paraId="41DE1AA9" w14:textId="4AECCB2A" w:rsidR="003A2C8D" w:rsidRDefault="00006049" w:rsidP="003A2C8D">
      <w:pPr>
        <w:rPr>
          <w:b/>
          <w:bCs/>
          <w:sz w:val="32"/>
          <w:szCs w:val="32"/>
        </w:rPr>
      </w:pPr>
      <w:hyperlink r:id="rId6" w:history="1">
        <w:r w:rsidR="003A2C8D" w:rsidRPr="003A2C8D">
          <w:rPr>
            <w:rStyle w:val="Hyperlink"/>
            <w:b/>
            <w:bCs/>
            <w:sz w:val="32"/>
            <w:szCs w:val="32"/>
          </w:rPr>
          <w:t>Belmont Creek Restoration Page</w:t>
        </w:r>
      </w:hyperlink>
    </w:p>
    <w:p w14:paraId="36CC8E46" w14:textId="2C22C179" w:rsidR="003A2C8D" w:rsidRDefault="00006049" w:rsidP="003A2C8D">
      <w:pPr>
        <w:rPr>
          <w:b/>
          <w:bCs/>
          <w:sz w:val="32"/>
          <w:szCs w:val="32"/>
        </w:rPr>
      </w:pPr>
      <w:hyperlink r:id="rId7" w:history="1">
        <w:r w:rsidR="00C17D9F">
          <w:rPr>
            <w:rStyle w:val="Hyperlink"/>
            <w:b/>
            <w:bCs/>
            <w:sz w:val="32"/>
            <w:szCs w:val="32"/>
          </w:rPr>
          <w:t>Storm Water Detention Basin Project Page</w:t>
        </w:r>
      </w:hyperlink>
    </w:p>
    <w:p w14:paraId="579CE973" w14:textId="77777777" w:rsidR="00C17D9F" w:rsidRPr="009A00B3" w:rsidRDefault="00C17D9F" w:rsidP="003A2C8D">
      <w:pPr>
        <w:rPr>
          <w:b/>
          <w:bCs/>
          <w:sz w:val="32"/>
          <w:szCs w:val="32"/>
        </w:rPr>
      </w:pPr>
    </w:p>
    <w:sectPr w:rsidR="00C17D9F" w:rsidRPr="009A00B3" w:rsidSect="003A2C8D">
      <w:pgSz w:w="12240" w:h="15840"/>
      <w:pgMar w:top="630" w:right="81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05"/>
    <w:rsid w:val="00006049"/>
    <w:rsid w:val="000C4005"/>
    <w:rsid w:val="003A2C8D"/>
    <w:rsid w:val="009A00B3"/>
    <w:rsid w:val="00C17D9F"/>
    <w:rsid w:val="00D564BA"/>
    <w:rsid w:val="00F662A3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19D0"/>
  <w15:chartTrackingRefBased/>
  <w15:docId w15:val="{434C6D11-2BA1-490D-BDA6-28B2CA34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0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elmont.gov/Home/Components/FacilityDirectory/FacilityDirectory/453/9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mont.gov/Home/Components/FacilityDirectory/FacilityDirectory/451/938" TargetMode="External"/><Relationship Id="rId5" Type="http://schemas.openxmlformats.org/officeDocument/2006/relationships/hyperlink" Target="https://www.belmont.gov/departments/meetings-agendas-minut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1242</Characters>
  <Application>Microsoft Office Word</Application>
  <DocSecurity>4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Lynn</dc:creator>
  <cp:keywords/>
  <dc:description/>
  <cp:lastModifiedBy>Jozi Plut</cp:lastModifiedBy>
  <cp:revision>2</cp:revision>
  <dcterms:created xsi:type="dcterms:W3CDTF">2022-05-26T22:43:00Z</dcterms:created>
  <dcterms:modified xsi:type="dcterms:W3CDTF">2022-05-26T22:43:00Z</dcterms:modified>
</cp:coreProperties>
</file>