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252" w14:textId="54177822" w:rsidR="00493EEF" w:rsidRPr="002F4A67" w:rsidRDefault="00493EEF" w:rsidP="002F4A67">
      <w:pPr>
        <w:pStyle w:val="NoSpacing"/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FY24 Supported Employment Quarterly Report</w:t>
      </w:r>
    </w:p>
    <w:p w14:paraId="0D160FFE" w14:textId="77777777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To:</w:t>
      </w:r>
      <w:r w:rsidRPr="002F4A67">
        <w:rPr>
          <w:rFonts w:ascii="Arial" w:hAnsi="Arial" w:cs="Arial"/>
          <w:sz w:val="24"/>
          <w:szCs w:val="24"/>
        </w:rPr>
        <w:t xml:space="preserve">  </w:t>
      </w:r>
      <w:r w:rsidRPr="002F4A67">
        <w:rPr>
          <w:rFonts w:ascii="Arial" w:hAnsi="Arial" w:cs="Arial"/>
          <w:color w:val="4472C4" w:themeColor="accent1"/>
          <w:sz w:val="24"/>
          <w:szCs w:val="24"/>
        </w:rPr>
        <w:t xml:space="preserve">DOH Finance &amp; Management Services, Grants &amp; Contracts Section </w:t>
      </w:r>
    </w:p>
    <w:p w14:paraId="450E1FA3" w14:textId="693A0F09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Attention Grant Administrator</w:t>
      </w:r>
      <w:r w:rsidRPr="002F4A67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42376062"/>
          <w:placeholder>
            <w:docPart w:val="27B355B2DC554722B128A4D678435E67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2F4A67">
        <w:rPr>
          <w:rFonts w:ascii="Arial" w:hAnsi="Arial" w:cs="Arial"/>
          <w:sz w:val="24"/>
          <w:szCs w:val="24"/>
        </w:rPr>
        <w:t xml:space="preserve">  </w:t>
      </w:r>
    </w:p>
    <w:p w14:paraId="49E09C43" w14:textId="77777777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Date</w:t>
      </w:r>
      <w:r w:rsidRPr="002F4A67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092627769"/>
          <w:placeholder>
            <w:docPart w:val="F2442764F565448286010F9BD6CAFF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48D78D55" w14:textId="77777777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Organization</w:t>
      </w:r>
      <w:r w:rsidRPr="002F4A67">
        <w:rPr>
          <w:rFonts w:ascii="Arial" w:hAnsi="Arial" w:cs="Arial"/>
          <w:sz w:val="24"/>
          <w:szCs w:val="24"/>
        </w:rPr>
        <w:t xml:space="preserve">:  </w:t>
      </w:r>
      <w:bookmarkStart w:id="0" w:name="_Hlk138832887"/>
      <w:sdt>
        <w:sdtPr>
          <w:rPr>
            <w:rFonts w:ascii="Arial" w:hAnsi="Arial" w:cs="Arial"/>
            <w:sz w:val="24"/>
            <w:szCs w:val="24"/>
          </w:rPr>
          <w:id w:val="1079259265"/>
          <w:placeholder>
            <w:docPart w:val="27B355B2DC554722B128A4D678435E67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0"/>
    </w:p>
    <w:p w14:paraId="1055CB4D" w14:textId="77777777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Grant Number</w:t>
      </w:r>
      <w:r w:rsidRPr="002F4A67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285540691"/>
          <w:placeholder>
            <w:docPart w:val="27B355B2DC554722B128A4D678435E67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B9D14CC" w14:textId="25B9F007" w:rsidR="00493EEF" w:rsidRPr="002F4A67" w:rsidRDefault="00493EEF" w:rsidP="002F4A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b/>
          <w:bCs/>
          <w:sz w:val="24"/>
          <w:szCs w:val="24"/>
        </w:rPr>
        <w:t>Form Submitted by</w:t>
      </w:r>
      <w:r w:rsidRPr="002F4A67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274531459"/>
          <w:placeholder>
            <w:docPart w:val="27B355B2DC554722B128A4D678435E67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417B63E" w14:textId="77777777" w:rsidR="002F4A67" w:rsidRPr="00F80FA2" w:rsidRDefault="002F4A67" w:rsidP="002F4A67">
      <w:pPr>
        <w:spacing w:after="0" w:line="360" w:lineRule="auto"/>
        <w:rPr>
          <w:rFonts w:ascii="Arial" w:hAnsi="Arial" w:cs="Arial"/>
        </w:rPr>
      </w:pPr>
      <w:r w:rsidRPr="00887289">
        <w:rPr>
          <w:rFonts w:ascii="Arial" w:eastAsia="Calibri" w:hAnsi="Arial" w:cs="Arial"/>
          <w:b/>
          <w:bCs/>
        </w:rPr>
        <w:t xml:space="preserve">Quarter </w:t>
      </w:r>
      <w:r>
        <w:rPr>
          <w:rFonts w:ascii="Arial" w:eastAsia="Calibri" w:hAnsi="Arial" w:cs="Arial"/>
        </w:rPr>
        <w:t>(choose one)</w:t>
      </w:r>
      <w:r w:rsidRPr="00887289">
        <w:rPr>
          <w:rFonts w:ascii="Arial" w:eastAsia="Calibri" w:hAnsi="Arial" w:cs="Arial"/>
          <w:b/>
          <w:bCs/>
        </w:rPr>
        <w:t>: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FORM"/>
          </w:rPr>
          <w:id w:val="302427778"/>
          <w:placeholder>
            <w:docPart w:val="EB97A85D5F2D4744AD23BD64E2C72C6D"/>
          </w:placeholder>
          <w:showingPlcHdr/>
          <w:dropDownList>
            <w:listItem w:displayText="Quarter 1: July 1 - Sweptember 30" w:value="Quarter 1: July 1 - Sweptember 30"/>
            <w:listItem w:displayText="Quarter 2: October 1 - Dec 31" w:value="Quarter 2: October 1 - Dec 31"/>
            <w:listItem w:displayText="Quarter 3: Jan 1 - March 31" w:value="Quarter 3: Jan 1 - March 31"/>
            <w:listItem w:displayText="Quarter 4: April 1 - June 30" w:value="Quarter 4: April 1 - June 30"/>
          </w:dropDownList>
        </w:sdtPr>
        <w:sdtEndPr>
          <w:rPr>
            <w:rStyle w:val="PlaceholderText"/>
            <w:rFonts w:asciiTheme="minorHAnsi" w:hAnsiTheme="minorHAnsi" w:cs="Arial"/>
            <w:b/>
            <w:color w:val="808080"/>
          </w:rPr>
        </w:sdtEndPr>
        <w:sdtContent>
          <w:r w:rsidRPr="00EC11FB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3377250A" w14:textId="0BF450C3" w:rsidR="00493EEF" w:rsidRPr="002F4A67" w:rsidRDefault="00493EEF" w:rsidP="002F4A67">
      <w:pPr>
        <w:pStyle w:val="NoSpacing"/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>The checklist below will help ensure your organization’s quarterly report submission contains all necessary reports and appropriate documentation.</w:t>
      </w:r>
    </w:p>
    <w:p w14:paraId="31DB56FD" w14:textId="1B3FF656" w:rsidR="00493EEF" w:rsidRPr="002F4A67" w:rsidRDefault="00000000" w:rsidP="002F4A6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88151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67">
            <w:rPr>
              <w:rFonts w:ascii="MS Gothic" w:eastAsia="MS Gothic" w:hAnsi="MS Gothic" w:cs="Arial" w:hint="eastAsia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2F4A67">
        <w:rPr>
          <w:rFonts w:ascii="Arial" w:hAnsi="Arial" w:cs="Arial"/>
          <w:b/>
          <w:bCs/>
          <w:sz w:val="24"/>
          <w:szCs w:val="24"/>
        </w:rPr>
        <w:t xml:space="preserve"> </w:t>
      </w:r>
      <w:r w:rsidR="00493EEF" w:rsidRPr="002F4A67">
        <w:rPr>
          <w:rFonts w:ascii="Arial" w:hAnsi="Arial" w:cs="Arial"/>
          <w:b/>
          <w:bCs/>
          <w:sz w:val="24"/>
          <w:szCs w:val="24"/>
        </w:rPr>
        <w:t>Cumulative Financial Report</w:t>
      </w:r>
      <w:r w:rsidR="00493EEF" w:rsidRPr="002F4A67">
        <w:rPr>
          <w:rFonts w:ascii="Arial" w:hAnsi="Arial" w:cs="Arial"/>
          <w:sz w:val="24"/>
          <w:szCs w:val="24"/>
        </w:rPr>
        <w:t xml:space="preserve"> (CFR) for the quarter</w:t>
      </w:r>
    </w:p>
    <w:p w14:paraId="5ED7B31A" w14:textId="3A632265" w:rsidR="00F77FA4" w:rsidRPr="002F4A67" w:rsidRDefault="00000000" w:rsidP="002F4A67">
      <w:pPr>
        <w:pStyle w:val="NoSpacing"/>
        <w:spacing w:after="240" w:line="276" w:lineRule="auto"/>
        <w:ind w:firstLine="72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21100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67">
            <w:rPr>
              <w:rFonts w:ascii="MS Gothic" w:eastAsia="MS Gothic" w:hAnsi="MS Gothic" w:cs="Arial" w:hint="eastAsia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2F4A67">
        <w:rPr>
          <w:rFonts w:ascii="Arial" w:hAnsi="Arial" w:cs="Arial"/>
          <w:b/>
          <w:bCs/>
          <w:sz w:val="24"/>
          <w:szCs w:val="24"/>
        </w:rPr>
        <w:t xml:space="preserve"> </w:t>
      </w:r>
      <w:r w:rsidR="00F77FA4" w:rsidRPr="002F4A67">
        <w:rPr>
          <w:rFonts w:ascii="Arial" w:hAnsi="Arial" w:cs="Arial"/>
          <w:b/>
          <w:bCs/>
          <w:sz w:val="24"/>
          <w:szCs w:val="24"/>
        </w:rPr>
        <w:t>Program Report</w:t>
      </w:r>
    </w:p>
    <w:p w14:paraId="2FD7A874" w14:textId="77777777" w:rsidR="002F4A67" w:rsidRDefault="002F4A67" w:rsidP="002F4A67">
      <w:pPr>
        <w:pStyle w:val="NoSpacing"/>
        <w:shd w:val="clear" w:color="auto" w:fill="A6A6A6" w:themeFill="background1" w:themeFillShade="A6"/>
        <w:spacing w:after="240" w:line="276" w:lineRule="auto"/>
        <w:rPr>
          <w:rFonts w:ascii="Arial" w:hAnsi="Arial" w:cs="Arial"/>
          <w:sz w:val="24"/>
          <w:szCs w:val="24"/>
        </w:rPr>
      </w:pPr>
    </w:p>
    <w:p w14:paraId="46986E43" w14:textId="4B58FC66" w:rsidR="007D7A7F" w:rsidRPr="002F4A67" w:rsidRDefault="00F77FA4" w:rsidP="002F4A67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Total Number of people on caseload of IPS </w:t>
      </w:r>
      <w:r w:rsidR="007D7A7F" w:rsidRPr="002F4A67">
        <w:rPr>
          <w:rFonts w:ascii="Arial" w:hAnsi="Arial" w:cs="Arial"/>
          <w:sz w:val="24"/>
          <w:szCs w:val="24"/>
        </w:rPr>
        <w:t>staff:</w:t>
      </w:r>
      <w:r w:rsidRPr="002F4A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0984039"/>
          <w:placeholder>
            <w:docPart w:val="EFF2AB80BEC444FEBCF2BEFDB91FFC24"/>
          </w:placeholder>
          <w:showingPlcHdr/>
        </w:sdtPr>
        <w:sdtContent>
          <w:r w:rsidR="007D7A7F"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54B190" w14:textId="70B0C2A1" w:rsidR="007D7A7F" w:rsidRPr="002F4A67" w:rsidRDefault="007D7A7F" w:rsidP="002F4A67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people (unduplicated) from IPS caseload working integrated competitive employment at any time during the quarter: </w:t>
      </w:r>
      <w:sdt>
        <w:sdtPr>
          <w:rPr>
            <w:rFonts w:ascii="Arial" w:hAnsi="Arial" w:cs="Arial"/>
            <w:sz w:val="24"/>
            <w:szCs w:val="24"/>
          </w:rPr>
          <w:id w:val="953367848"/>
          <w:placeholder>
            <w:docPart w:val="D9CC9206BD204E438F00A0AC3BD0EE6A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0D01ECF" w14:textId="30596627" w:rsidR="007D7A7F" w:rsidRPr="002F4A67" w:rsidRDefault="007D7A7F" w:rsidP="002F4A67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people working successfully in integrated competitive employment who transitioned off the IPS caseload during the quarter: </w:t>
      </w:r>
      <w:sdt>
        <w:sdtPr>
          <w:rPr>
            <w:rFonts w:ascii="Arial" w:hAnsi="Arial" w:cs="Arial"/>
            <w:sz w:val="24"/>
            <w:szCs w:val="24"/>
          </w:rPr>
          <w:id w:val="-766465570"/>
          <w:placeholder>
            <w:docPart w:val="64DD22C0F3E94737906466F419C18870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0FF91A" w14:textId="014ADEFE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people NOT working successfully in integrated competitive employment who transitioned off the IPS caseload during this quarter: </w:t>
      </w:r>
      <w:sdt>
        <w:sdtPr>
          <w:rPr>
            <w:rFonts w:ascii="Arial" w:hAnsi="Arial" w:cs="Arial"/>
            <w:sz w:val="24"/>
            <w:szCs w:val="24"/>
          </w:rPr>
          <w:id w:val="1644616302"/>
          <w:placeholder>
            <w:docPart w:val="C25A844311AC458AAC33896645686355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7DBA0CA" w14:textId="7A073360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people who are employment specialists with an IPS caseload (excluding the supervisor): </w:t>
      </w:r>
      <w:sdt>
        <w:sdtPr>
          <w:rPr>
            <w:rFonts w:ascii="Arial" w:hAnsi="Arial" w:cs="Arial"/>
            <w:sz w:val="24"/>
            <w:szCs w:val="24"/>
          </w:rPr>
          <w:id w:val="-1594541447"/>
          <w:placeholder>
            <w:docPart w:val="B57552509A074D0BB66EACDD49C47A8C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D9C27D" w14:textId="76A02DBA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Total FTE employment specialists (excluding the supervisor) with an IPS caseload: </w:t>
      </w:r>
      <w:sdt>
        <w:sdtPr>
          <w:rPr>
            <w:rFonts w:ascii="Arial" w:hAnsi="Arial" w:cs="Arial"/>
            <w:sz w:val="24"/>
            <w:szCs w:val="24"/>
          </w:rPr>
          <w:id w:val="1505325270"/>
          <w:placeholder>
            <w:docPart w:val="83384183961F4C99884DBD6A55FB77B1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583684B" w14:textId="6CB4FECF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IPS clients on supervisor’s caseload: </w:t>
      </w:r>
      <w:sdt>
        <w:sdtPr>
          <w:rPr>
            <w:rFonts w:ascii="Arial" w:hAnsi="Arial" w:cs="Arial"/>
            <w:sz w:val="24"/>
            <w:szCs w:val="24"/>
          </w:rPr>
          <w:id w:val="-99874153"/>
          <w:placeholder>
            <w:docPart w:val="8CC81B7A51F24C8FBDFEACF8CAA4213C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3272AF9" w14:textId="78804A72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new enrollees admitted to the IPS program during this reporting quarter: </w:t>
      </w:r>
      <w:sdt>
        <w:sdtPr>
          <w:rPr>
            <w:rStyle w:val="FORM"/>
          </w:rPr>
          <w:id w:val="588131118"/>
          <w:placeholder>
            <w:docPart w:val="3F6C476DC9BC4092A48AD204319F4241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</w:rPr>
        </w:sdtEnd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0690E9B" w14:textId="4D6360AA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lastRenderedPageBreak/>
        <w:t xml:space="preserve">Number of new </w:t>
      </w:r>
      <w:proofErr w:type="gramStart"/>
      <w:r w:rsidRPr="002F4A67">
        <w:rPr>
          <w:rFonts w:ascii="Arial" w:hAnsi="Arial" w:cs="Arial"/>
          <w:sz w:val="24"/>
          <w:szCs w:val="24"/>
        </w:rPr>
        <w:t>job</w:t>
      </w:r>
      <w:proofErr w:type="gramEnd"/>
      <w:r w:rsidRPr="002F4A67">
        <w:rPr>
          <w:rFonts w:ascii="Arial" w:hAnsi="Arial" w:cs="Arial"/>
          <w:sz w:val="24"/>
          <w:szCs w:val="24"/>
        </w:rPr>
        <w:t xml:space="preserve"> starts for all IPS participants during the quarter: </w:t>
      </w:r>
      <w:sdt>
        <w:sdtPr>
          <w:rPr>
            <w:rStyle w:val="FORM"/>
          </w:rPr>
          <w:id w:val="1042086960"/>
          <w:placeholder>
            <w:docPart w:val="593AF0E9DF81428D856E6E0CC1231C7A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</w:rPr>
        </w:sdtEnd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ECCB1F3" w14:textId="2579D169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Number of IPS clients who enrolled in education programs this quarter: </w:t>
      </w:r>
      <w:sdt>
        <w:sdtPr>
          <w:rPr>
            <w:rFonts w:ascii="Arial" w:hAnsi="Arial" w:cs="Arial"/>
            <w:sz w:val="24"/>
            <w:szCs w:val="24"/>
          </w:rPr>
          <w:id w:val="193740903"/>
          <w:placeholder>
            <w:docPart w:val="67BA0E4B80D942D7AE3AB51DE2B341F1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321C5E2" w14:textId="3DD41888" w:rsidR="00085A0C" w:rsidRPr="002F4A67" w:rsidRDefault="00085A0C" w:rsidP="002F4A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>Type of employment:</w:t>
      </w:r>
    </w:p>
    <w:p w14:paraId="6B9A270B" w14:textId="50BC426D" w:rsidR="00085A0C" w:rsidRPr="002F4A67" w:rsidRDefault="00085A0C" w:rsidP="002F4A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ab/>
        <w:t xml:space="preserve">Full-Time: </w:t>
      </w:r>
      <w:sdt>
        <w:sdtPr>
          <w:rPr>
            <w:rFonts w:ascii="Arial" w:hAnsi="Arial" w:cs="Arial"/>
            <w:sz w:val="24"/>
            <w:szCs w:val="24"/>
          </w:rPr>
          <w:id w:val="985364798"/>
          <w:placeholder>
            <w:docPart w:val="973AB305ED754E2E9520F2E0734D53AA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7777D73" w14:textId="4E734585" w:rsidR="00085A0C" w:rsidRPr="002F4A67" w:rsidRDefault="00085A0C" w:rsidP="002F4A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ab/>
        <w:t xml:space="preserve">Part-Time: </w:t>
      </w:r>
      <w:sdt>
        <w:sdtPr>
          <w:rPr>
            <w:rFonts w:ascii="Arial" w:hAnsi="Arial" w:cs="Arial"/>
            <w:sz w:val="24"/>
            <w:szCs w:val="24"/>
          </w:rPr>
          <w:id w:val="609395223"/>
          <w:placeholder>
            <w:docPart w:val="8960E95E25BE49A29E73B35400DBAB49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902C108" w14:textId="1BA675D2" w:rsidR="00085A0C" w:rsidRPr="002F4A67" w:rsidRDefault="00085A0C" w:rsidP="002F4A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ab/>
        <w:t xml:space="preserve">Seasonal: </w:t>
      </w:r>
      <w:sdt>
        <w:sdtPr>
          <w:rPr>
            <w:rFonts w:ascii="Arial" w:hAnsi="Arial" w:cs="Arial"/>
            <w:sz w:val="24"/>
            <w:szCs w:val="24"/>
          </w:rPr>
          <w:id w:val="1835644634"/>
          <w:placeholder>
            <w:docPart w:val="7F0BD3353610410AB1CA1F64FCB468A1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A8B9460" w14:textId="3484FE94" w:rsidR="00085A0C" w:rsidRPr="002F4A67" w:rsidRDefault="00085A0C" w:rsidP="002F4A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ab/>
        <w:t xml:space="preserve">Day Labor: </w:t>
      </w:r>
      <w:sdt>
        <w:sdtPr>
          <w:rPr>
            <w:rFonts w:ascii="Arial" w:hAnsi="Arial" w:cs="Arial"/>
            <w:sz w:val="24"/>
            <w:szCs w:val="24"/>
          </w:rPr>
          <w:id w:val="301821995"/>
          <w:placeholder>
            <w:docPart w:val="37573D5636044CF08F07F5A905E3FD19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984EA22" w14:textId="772F9ABD" w:rsidR="00085A0C" w:rsidRPr="002F4A67" w:rsidRDefault="00085A0C" w:rsidP="002F4A67">
      <w:pPr>
        <w:spacing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ab/>
        <w:t xml:space="preserve">Self-Employment: </w:t>
      </w:r>
      <w:sdt>
        <w:sdtPr>
          <w:rPr>
            <w:rFonts w:ascii="Arial" w:hAnsi="Arial" w:cs="Arial"/>
            <w:sz w:val="24"/>
            <w:szCs w:val="24"/>
          </w:rPr>
          <w:id w:val="-759676933"/>
          <w:placeholder>
            <w:docPart w:val="8F8515B884E54589B7FC066AE11B8AC0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8E561D7" w14:textId="78503C05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Average earnings per participant that is employed (earnings/number of people that are employed): </w:t>
      </w:r>
      <w:sdt>
        <w:sdtPr>
          <w:rPr>
            <w:rFonts w:ascii="Arial" w:hAnsi="Arial" w:cs="Arial"/>
            <w:sz w:val="24"/>
            <w:szCs w:val="24"/>
          </w:rPr>
          <w:id w:val="1604540137"/>
          <w:placeholder>
            <w:docPart w:val="F00AE56539F74CEE8BAE748A9D4612DE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99CBA11" w14:textId="391B734B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Cost per client: </w:t>
      </w:r>
      <w:bookmarkStart w:id="1" w:name="_Hlk144190235"/>
      <w:sdt>
        <w:sdtPr>
          <w:rPr>
            <w:rFonts w:ascii="Arial" w:hAnsi="Arial" w:cs="Arial"/>
            <w:sz w:val="24"/>
            <w:szCs w:val="24"/>
          </w:rPr>
          <w:id w:val="-928196793"/>
          <w:placeholder>
            <w:docPart w:val="638587A92901457C8600E585066BFD0F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1"/>
    </w:p>
    <w:p w14:paraId="42D34F7B" w14:textId="6D22D83D" w:rsidR="003451C2" w:rsidRPr="002F4A67" w:rsidRDefault="003451C2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Percent of individuals receiving employment services who became employed: </w:t>
      </w:r>
      <w:sdt>
        <w:sdtPr>
          <w:rPr>
            <w:rFonts w:ascii="Arial" w:hAnsi="Arial" w:cs="Arial"/>
            <w:sz w:val="24"/>
            <w:szCs w:val="24"/>
          </w:rPr>
          <w:id w:val="-1241249040"/>
          <w:placeholder>
            <w:docPart w:val="8BED47F93F254D35BEE3BC0894990E16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B29C9C" w14:textId="6CCE8DC0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How many employers/businesses did you provide outreach to this quarter (job development): </w:t>
      </w:r>
      <w:sdt>
        <w:sdtPr>
          <w:rPr>
            <w:rFonts w:ascii="Arial" w:hAnsi="Arial" w:cs="Arial"/>
            <w:sz w:val="24"/>
            <w:szCs w:val="24"/>
          </w:rPr>
          <w:id w:val="450907204"/>
          <w:placeholder>
            <w:docPart w:val="8AA3A89149B949EE90A7926A8FE49B21"/>
          </w:placeholder>
          <w:showingPlcHdr/>
        </w:sdtPr>
        <w:sdtContent>
          <w:r w:rsidR="003451C2"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4E27300" w14:textId="59B0F08F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How many individuals in the IPS program have been incarcerated for any </w:t>
      </w:r>
      <w:proofErr w:type="gramStart"/>
      <w:r w:rsidRPr="002F4A67">
        <w:rPr>
          <w:rFonts w:ascii="Arial" w:hAnsi="Arial" w:cs="Arial"/>
          <w:sz w:val="24"/>
          <w:szCs w:val="24"/>
        </w:rPr>
        <w:t>period of time</w:t>
      </w:r>
      <w:proofErr w:type="gramEnd"/>
      <w:r w:rsidRPr="002F4A67">
        <w:rPr>
          <w:rFonts w:ascii="Arial" w:hAnsi="Arial" w:cs="Arial"/>
          <w:sz w:val="24"/>
          <w:szCs w:val="24"/>
        </w:rPr>
        <w:t xml:space="preserve"> in the last 90</w:t>
      </w:r>
      <w:r w:rsidR="002F4A67">
        <w:rPr>
          <w:rFonts w:ascii="Arial" w:hAnsi="Arial" w:cs="Arial"/>
          <w:sz w:val="24"/>
          <w:szCs w:val="24"/>
        </w:rPr>
        <w:t>-</w:t>
      </w:r>
      <w:r w:rsidRPr="002F4A67">
        <w:rPr>
          <w:rFonts w:ascii="Arial" w:hAnsi="Arial" w:cs="Arial"/>
          <w:sz w:val="24"/>
          <w:szCs w:val="24"/>
        </w:rPr>
        <w:t xml:space="preserve">days: </w:t>
      </w:r>
      <w:sdt>
        <w:sdtPr>
          <w:rPr>
            <w:rFonts w:ascii="Arial" w:hAnsi="Arial" w:cs="Arial"/>
            <w:sz w:val="24"/>
            <w:szCs w:val="24"/>
          </w:rPr>
          <w:id w:val="1876659744"/>
          <w:placeholder>
            <w:docPart w:val="EB89FB0722884956B6FA4E936A2C8DDC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6819E82" w14:textId="483E524A" w:rsidR="00AD4102" w:rsidRPr="002F4A67" w:rsidRDefault="00AD4102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How many individuals were on probation or parole this quarter?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1572574414"/>
          <w:placeholder>
            <w:docPart w:val="788815C168E34A39953F2771F596025E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kern w:val="0"/>
              <w:sz w:val="24"/>
              <w:szCs w:val="24"/>
              <w14:ligatures w14:val="none"/>
            </w:rPr>
            <w:t>Click or tap here to enter text.</w:t>
          </w:r>
        </w:sdtContent>
      </w:sdt>
    </w:p>
    <w:p w14:paraId="774835B6" w14:textId="19E7B9C0" w:rsidR="00085A0C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Please provide an update on your agencies overall status and any challenges faced and successes achieved during the </w:t>
      </w:r>
      <w:proofErr w:type="gramStart"/>
      <w:r w:rsidRPr="002F4A67">
        <w:rPr>
          <w:rFonts w:ascii="Arial" w:hAnsi="Arial" w:cs="Arial"/>
          <w:sz w:val="24"/>
          <w:szCs w:val="24"/>
        </w:rPr>
        <w:t>time period</w:t>
      </w:r>
      <w:proofErr w:type="gramEnd"/>
      <w:r w:rsidRPr="002F4A67">
        <w:rPr>
          <w:rFonts w:ascii="Arial" w:hAnsi="Arial" w:cs="Arial"/>
          <w:sz w:val="24"/>
          <w:szCs w:val="24"/>
        </w:rPr>
        <w:t xml:space="preserve"> covered by this quarterly report: </w:t>
      </w:r>
      <w:sdt>
        <w:sdtPr>
          <w:rPr>
            <w:rFonts w:ascii="Arial" w:hAnsi="Arial" w:cs="Arial"/>
            <w:sz w:val="24"/>
            <w:szCs w:val="24"/>
          </w:rPr>
          <w:id w:val="-1256193416"/>
          <w:placeholder>
            <w:docPart w:val="F690FD9CB5F442BF9AB4DF81648C637D"/>
          </w:placeholder>
          <w:showingPlcHdr/>
        </w:sdtPr>
        <w:sdtContent>
          <w:r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45EFECD" w14:textId="69CDBE8F" w:rsidR="003451C2" w:rsidRPr="002F4A67" w:rsidRDefault="00085A0C" w:rsidP="002F4A6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4A67">
        <w:rPr>
          <w:rFonts w:ascii="Arial" w:hAnsi="Arial" w:cs="Arial"/>
          <w:sz w:val="24"/>
          <w:szCs w:val="24"/>
        </w:rPr>
        <w:t xml:space="preserve">List any training needs of your organization: </w:t>
      </w:r>
      <w:sdt>
        <w:sdtPr>
          <w:rPr>
            <w:rStyle w:val="FORM"/>
          </w:rPr>
          <w:id w:val="1373805028"/>
          <w:placeholder>
            <w:docPart w:val="D8A619C10F1F4E09BD2D60A04AF63373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</w:rPr>
        </w:sdtEndPr>
        <w:sdtContent>
          <w:r w:rsidR="006F20F7" w:rsidRPr="002F4A6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sectPr w:rsidR="003451C2" w:rsidRPr="002F4A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4E0A" w14:textId="77777777" w:rsidR="00681742" w:rsidRDefault="00681742" w:rsidP="002F4A67">
      <w:pPr>
        <w:spacing w:after="0" w:line="240" w:lineRule="auto"/>
      </w:pPr>
      <w:r>
        <w:separator/>
      </w:r>
    </w:p>
  </w:endnote>
  <w:endnote w:type="continuationSeparator" w:id="0">
    <w:p w14:paraId="4D8E55E4" w14:textId="77777777" w:rsidR="00681742" w:rsidRDefault="00681742" w:rsidP="002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705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F84A8F3" w14:textId="451398BC" w:rsidR="002F4A67" w:rsidRPr="002F4A67" w:rsidRDefault="002F4A67" w:rsidP="002F4A6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2F4A67">
          <w:rPr>
            <w:rFonts w:ascii="Arial" w:hAnsi="Arial" w:cs="Arial"/>
            <w:sz w:val="24"/>
            <w:szCs w:val="24"/>
          </w:rPr>
          <w:fldChar w:fldCharType="begin"/>
        </w:r>
        <w:r w:rsidRPr="002F4A6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F4A67">
          <w:rPr>
            <w:rFonts w:ascii="Arial" w:hAnsi="Arial" w:cs="Arial"/>
            <w:sz w:val="24"/>
            <w:szCs w:val="24"/>
          </w:rPr>
          <w:fldChar w:fldCharType="separate"/>
        </w:r>
        <w:r w:rsidRPr="002F4A67">
          <w:rPr>
            <w:rFonts w:ascii="Arial" w:hAnsi="Arial" w:cs="Arial"/>
            <w:noProof/>
            <w:sz w:val="24"/>
            <w:szCs w:val="24"/>
          </w:rPr>
          <w:t>2</w:t>
        </w:r>
        <w:r w:rsidRPr="002F4A6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D41E" w14:textId="77777777" w:rsidR="00681742" w:rsidRDefault="00681742" w:rsidP="002F4A67">
      <w:pPr>
        <w:spacing w:after="0" w:line="240" w:lineRule="auto"/>
      </w:pPr>
      <w:r>
        <w:separator/>
      </w:r>
    </w:p>
  </w:footnote>
  <w:footnote w:type="continuationSeparator" w:id="0">
    <w:p w14:paraId="3517E97B" w14:textId="77777777" w:rsidR="00681742" w:rsidRDefault="00681742" w:rsidP="002F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DC5F" w14:textId="77777777" w:rsidR="002F4A67" w:rsidRDefault="002F4A67" w:rsidP="002F4A6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Alaska, Department of Health</w:t>
    </w:r>
  </w:p>
  <w:p w14:paraId="387FB81B" w14:textId="5689AC55" w:rsidR="002F4A67" w:rsidRPr="002F4A67" w:rsidRDefault="002F4A6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 of Behavioral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0Ssy09VhUjxQ3qDwlgrco4rCmvidNXMNGoFX8YjnbF7NMUiX1ihk67bFWVSsDkYWeQvj2GKgzHC7ll/fCYMbQ==" w:salt="TXhy+sFDez9yw83RpZrw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F"/>
    <w:rsid w:val="00085A0C"/>
    <w:rsid w:val="000E209F"/>
    <w:rsid w:val="002F4A67"/>
    <w:rsid w:val="003451C2"/>
    <w:rsid w:val="003B3414"/>
    <w:rsid w:val="00426B1A"/>
    <w:rsid w:val="00493EEF"/>
    <w:rsid w:val="00681742"/>
    <w:rsid w:val="00690089"/>
    <w:rsid w:val="006F20F7"/>
    <w:rsid w:val="007D7A7F"/>
    <w:rsid w:val="00AD4102"/>
    <w:rsid w:val="00F67553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0F7"/>
  <w15:chartTrackingRefBased/>
  <w15:docId w15:val="{3F816DEB-5FFC-44C8-81A1-AF80D77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3EEF"/>
    <w:rPr>
      <w:color w:val="808080"/>
    </w:rPr>
  </w:style>
  <w:style w:type="paragraph" w:styleId="Header">
    <w:name w:val="header"/>
    <w:basedOn w:val="Normal"/>
    <w:link w:val="HeaderChar"/>
    <w:unhideWhenUsed/>
    <w:rsid w:val="002F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A67"/>
  </w:style>
  <w:style w:type="paragraph" w:styleId="Footer">
    <w:name w:val="footer"/>
    <w:basedOn w:val="Normal"/>
    <w:link w:val="FooterChar"/>
    <w:uiPriority w:val="99"/>
    <w:unhideWhenUsed/>
    <w:rsid w:val="002F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67"/>
  </w:style>
  <w:style w:type="character" w:customStyle="1" w:styleId="FORM">
    <w:name w:val="FORM"/>
    <w:uiPriority w:val="1"/>
    <w:rsid w:val="002F4A67"/>
    <w:rPr>
      <w:rFonts w:ascii="Arial" w:hAnsi="Arial"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355B2DC554722B128A4D67843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73DE-D85D-4845-B64E-6B3F004CFDFD}"/>
      </w:docPartPr>
      <w:docPartBody>
        <w:p w:rsidR="0081523B" w:rsidRDefault="001F4203" w:rsidP="001F4203">
          <w:pPr>
            <w:pStyle w:val="27B355B2DC554722B128A4D678435E67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42764F565448286010F9BD6CA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CCD9-A4D0-4C0D-A95D-C0681761F9AD}"/>
      </w:docPartPr>
      <w:docPartBody>
        <w:p w:rsidR="0081523B" w:rsidRDefault="001F4203" w:rsidP="001F4203">
          <w:pPr>
            <w:pStyle w:val="F2442764F565448286010F9BD6CAFF9F"/>
          </w:pPr>
          <w:r w:rsidRPr="00436A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F2AB80BEC444FEBCF2BEFDB91F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E9B6-74FA-4710-9C38-48F7FDA10623}"/>
      </w:docPartPr>
      <w:docPartBody>
        <w:p w:rsidR="0081523B" w:rsidRDefault="001F4203" w:rsidP="001F4203">
          <w:pPr>
            <w:pStyle w:val="EFF2AB80BEC444FEBCF2BEFDB91FFC24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C9206BD204E438F00A0AC3BD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7235-D614-497A-A7F6-FAE3DD9F5DD0}"/>
      </w:docPartPr>
      <w:docPartBody>
        <w:p w:rsidR="0081523B" w:rsidRDefault="001F4203" w:rsidP="001F4203">
          <w:pPr>
            <w:pStyle w:val="D9CC9206BD204E438F00A0AC3BD0EE6A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D22C0F3E94737906466F419C1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F471-7A7D-4738-967B-36954DE1B13E}"/>
      </w:docPartPr>
      <w:docPartBody>
        <w:p w:rsidR="0081523B" w:rsidRDefault="001F4203" w:rsidP="001F4203">
          <w:pPr>
            <w:pStyle w:val="64DD22C0F3E94737906466F419C18870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844311AC458AAC3389664568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456E-B78F-4B28-8400-C0B37D4FE102}"/>
      </w:docPartPr>
      <w:docPartBody>
        <w:p w:rsidR="0081523B" w:rsidRDefault="001F4203" w:rsidP="001F4203">
          <w:pPr>
            <w:pStyle w:val="C25A844311AC458AAC33896645686355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552509A074D0BB66EACDD49C4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3F1E-2451-4AC4-BA7A-2D86128E612C}"/>
      </w:docPartPr>
      <w:docPartBody>
        <w:p w:rsidR="0081523B" w:rsidRDefault="001F4203" w:rsidP="001F4203">
          <w:pPr>
            <w:pStyle w:val="B57552509A074D0BB66EACDD49C47A8C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84183961F4C99884DBD6A55FB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8416-9549-4B95-9E31-C7D093F36883}"/>
      </w:docPartPr>
      <w:docPartBody>
        <w:p w:rsidR="0081523B" w:rsidRDefault="001F4203" w:rsidP="001F4203">
          <w:pPr>
            <w:pStyle w:val="83384183961F4C99884DBD6A55FB77B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81B7A51F24C8FBDFEACF8CAA4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87D0-2C55-433E-BCCE-2EBB479302F4}"/>
      </w:docPartPr>
      <w:docPartBody>
        <w:p w:rsidR="0081523B" w:rsidRDefault="001F4203" w:rsidP="001F4203">
          <w:pPr>
            <w:pStyle w:val="8CC81B7A51F24C8FBDFEACF8CAA4213C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C476DC9BC4092A48AD204319F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3A49-89AF-449D-846F-6C723C549CF9}"/>
      </w:docPartPr>
      <w:docPartBody>
        <w:p w:rsidR="0081523B" w:rsidRDefault="001F4203" w:rsidP="001F4203">
          <w:pPr>
            <w:pStyle w:val="3F6C476DC9BC4092A48AD204319F424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AF0E9DF81428D856E6E0CC123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2A4E-4215-4D10-9CBF-997A66730123}"/>
      </w:docPartPr>
      <w:docPartBody>
        <w:p w:rsidR="0081523B" w:rsidRDefault="001F4203" w:rsidP="001F4203">
          <w:pPr>
            <w:pStyle w:val="593AF0E9DF81428D856E6E0CC1231C7A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A0E4B80D942D7AE3AB51DE2B3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9BCE-464B-4349-9B16-7AF00E9ACAEC}"/>
      </w:docPartPr>
      <w:docPartBody>
        <w:p w:rsidR="0081523B" w:rsidRDefault="001F4203" w:rsidP="001F4203">
          <w:pPr>
            <w:pStyle w:val="67BA0E4B80D942D7AE3AB51DE2B341F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AB305ED754E2E9520F2E0734D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5B85-7B69-43D1-BA1C-E7DE6ED53696}"/>
      </w:docPartPr>
      <w:docPartBody>
        <w:p w:rsidR="0081523B" w:rsidRDefault="001F4203" w:rsidP="001F4203">
          <w:pPr>
            <w:pStyle w:val="973AB305ED754E2E9520F2E0734D53AA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0E95E25BE49A29E73B35400DB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00C-5170-445B-9910-7CCADB5BA6E1}"/>
      </w:docPartPr>
      <w:docPartBody>
        <w:p w:rsidR="0081523B" w:rsidRDefault="001F4203" w:rsidP="001F4203">
          <w:pPr>
            <w:pStyle w:val="8960E95E25BE49A29E73B35400DBAB49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D3353610410AB1CA1F64FCB4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6088-1A97-40B0-8E26-FC685730A24D}"/>
      </w:docPartPr>
      <w:docPartBody>
        <w:p w:rsidR="0081523B" w:rsidRDefault="001F4203" w:rsidP="001F4203">
          <w:pPr>
            <w:pStyle w:val="7F0BD3353610410AB1CA1F64FCB468A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73D5636044CF08F07F5A905E3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A36F-33B6-4E23-AE13-DC058AA7556B}"/>
      </w:docPartPr>
      <w:docPartBody>
        <w:p w:rsidR="0081523B" w:rsidRDefault="001F4203" w:rsidP="001F4203">
          <w:pPr>
            <w:pStyle w:val="37573D5636044CF08F07F5A905E3FD19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515B884E54589B7FC066AE11B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8961-F1FC-41FB-BC8A-5260F5E96054}"/>
      </w:docPartPr>
      <w:docPartBody>
        <w:p w:rsidR="0081523B" w:rsidRDefault="001F4203" w:rsidP="001F4203">
          <w:pPr>
            <w:pStyle w:val="8F8515B884E54589B7FC066AE11B8AC0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E56539F74CEE8BAE748A9D46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283D-1F1A-4BAF-9134-49EE1FF25AFF}"/>
      </w:docPartPr>
      <w:docPartBody>
        <w:p w:rsidR="0081523B" w:rsidRDefault="001F4203" w:rsidP="001F4203">
          <w:pPr>
            <w:pStyle w:val="F00AE56539F74CEE8BAE748A9D4612DE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87A92901457C8600E585066B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A5CE-4405-4ABC-BC4D-2E30B8B4DEBA}"/>
      </w:docPartPr>
      <w:docPartBody>
        <w:p w:rsidR="0081523B" w:rsidRDefault="001F4203" w:rsidP="001F4203">
          <w:pPr>
            <w:pStyle w:val="638587A92901457C8600E585066BFD0F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9FB0722884956B6FA4E936A2C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A7AB-06FF-476F-8C5B-29E5F9F8E080}"/>
      </w:docPartPr>
      <w:docPartBody>
        <w:p w:rsidR="0081523B" w:rsidRDefault="001F4203" w:rsidP="001F4203">
          <w:pPr>
            <w:pStyle w:val="EB89FB0722884956B6FA4E936A2C8DDC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0FD9CB5F442BF9AB4DF81648C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531A-E124-4887-A7C4-378204509596}"/>
      </w:docPartPr>
      <w:docPartBody>
        <w:p w:rsidR="0081523B" w:rsidRDefault="001F4203" w:rsidP="001F4203">
          <w:pPr>
            <w:pStyle w:val="F690FD9CB5F442BF9AB4DF81648C637D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619C10F1F4E09BD2D60A04AF6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E4A-4DD8-4D72-94F3-C77157FE3AB7}"/>
      </w:docPartPr>
      <w:docPartBody>
        <w:p w:rsidR="0081523B" w:rsidRDefault="001F4203" w:rsidP="001F4203">
          <w:pPr>
            <w:pStyle w:val="D8A619C10F1F4E09BD2D60A04AF63373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815C168E34A39953F2771F59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F1D2-9430-4E89-A70F-5FB45068478B}"/>
      </w:docPartPr>
      <w:docPartBody>
        <w:p w:rsidR="007A0F51" w:rsidRDefault="0081523B" w:rsidP="0081523B">
          <w:pPr>
            <w:pStyle w:val="788815C168E34A39953F2771F59602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A89149B949EE90A7926A8FE4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DF03-4343-45F1-AA9A-640B3EF0D608}"/>
      </w:docPartPr>
      <w:docPartBody>
        <w:p w:rsidR="00100137" w:rsidRDefault="007A0F51" w:rsidP="007A0F51">
          <w:pPr>
            <w:pStyle w:val="8AA3A89149B949EE90A7926A8FE49B2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D47F93F254D35BEE3BC08949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1ABF-4AEB-483C-9064-9CD7AF9E64AF}"/>
      </w:docPartPr>
      <w:docPartBody>
        <w:p w:rsidR="00100137" w:rsidRDefault="007A0F51" w:rsidP="007A0F51">
          <w:pPr>
            <w:pStyle w:val="8BED47F93F254D35BEE3BC0894990E16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7A85D5F2D4744AD23BD64E2C7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5079-000E-4DD9-BB59-CB3F4693D756}"/>
      </w:docPartPr>
      <w:docPartBody>
        <w:p w:rsidR="00D110B6" w:rsidRDefault="00100137" w:rsidP="00100137">
          <w:pPr>
            <w:pStyle w:val="EB97A85D5F2D4744AD23BD64E2C72C6D"/>
          </w:pPr>
          <w:r w:rsidRPr="002A7B75">
            <w:rPr>
              <w:rStyle w:val="PlaceholderText"/>
              <w:color w:val="4472C4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3"/>
    <w:rsid w:val="00100137"/>
    <w:rsid w:val="001F4203"/>
    <w:rsid w:val="007A0F51"/>
    <w:rsid w:val="0081523B"/>
    <w:rsid w:val="00815865"/>
    <w:rsid w:val="00837D51"/>
    <w:rsid w:val="00AC6FAF"/>
    <w:rsid w:val="00D110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37"/>
    <w:rPr>
      <w:color w:val="808080"/>
    </w:rPr>
  </w:style>
  <w:style w:type="paragraph" w:customStyle="1" w:styleId="27B355B2DC554722B128A4D678435E67">
    <w:name w:val="27B355B2DC554722B128A4D678435E67"/>
    <w:rsid w:val="001F4203"/>
  </w:style>
  <w:style w:type="paragraph" w:customStyle="1" w:styleId="F2442764F565448286010F9BD6CAFF9F">
    <w:name w:val="F2442764F565448286010F9BD6CAFF9F"/>
    <w:rsid w:val="001F4203"/>
  </w:style>
  <w:style w:type="paragraph" w:customStyle="1" w:styleId="788815C168E34A39953F2771F596025E">
    <w:name w:val="788815C168E34A39953F2771F596025E"/>
    <w:rsid w:val="0081523B"/>
  </w:style>
  <w:style w:type="paragraph" w:customStyle="1" w:styleId="EFF2AB80BEC444FEBCF2BEFDB91FFC24">
    <w:name w:val="EFF2AB80BEC444FEBCF2BEFDB91FFC24"/>
    <w:rsid w:val="001F4203"/>
  </w:style>
  <w:style w:type="paragraph" w:customStyle="1" w:styleId="D9CC9206BD204E438F00A0AC3BD0EE6A">
    <w:name w:val="D9CC9206BD204E438F00A0AC3BD0EE6A"/>
    <w:rsid w:val="001F4203"/>
  </w:style>
  <w:style w:type="paragraph" w:customStyle="1" w:styleId="64DD22C0F3E94737906466F419C18870">
    <w:name w:val="64DD22C0F3E94737906466F419C18870"/>
    <w:rsid w:val="001F4203"/>
  </w:style>
  <w:style w:type="paragraph" w:customStyle="1" w:styleId="C25A844311AC458AAC33896645686355">
    <w:name w:val="C25A844311AC458AAC33896645686355"/>
    <w:rsid w:val="001F4203"/>
  </w:style>
  <w:style w:type="paragraph" w:customStyle="1" w:styleId="B57552509A074D0BB66EACDD49C47A8C">
    <w:name w:val="B57552509A074D0BB66EACDD49C47A8C"/>
    <w:rsid w:val="001F4203"/>
  </w:style>
  <w:style w:type="paragraph" w:customStyle="1" w:styleId="83384183961F4C99884DBD6A55FB77B1">
    <w:name w:val="83384183961F4C99884DBD6A55FB77B1"/>
    <w:rsid w:val="001F4203"/>
  </w:style>
  <w:style w:type="paragraph" w:customStyle="1" w:styleId="8CC81B7A51F24C8FBDFEACF8CAA4213C">
    <w:name w:val="8CC81B7A51F24C8FBDFEACF8CAA4213C"/>
    <w:rsid w:val="001F4203"/>
  </w:style>
  <w:style w:type="paragraph" w:customStyle="1" w:styleId="3F6C476DC9BC4092A48AD204319F4241">
    <w:name w:val="3F6C476DC9BC4092A48AD204319F4241"/>
    <w:rsid w:val="001F4203"/>
  </w:style>
  <w:style w:type="paragraph" w:customStyle="1" w:styleId="593AF0E9DF81428D856E6E0CC1231C7A">
    <w:name w:val="593AF0E9DF81428D856E6E0CC1231C7A"/>
    <w:rsid w:val="001F4203"/>
  </w:style>
  <w:style w:type="paragraph" w:customStyle="1" w:styleId="67BA0E4B80D942D7AE3AB51DE2B341F1">
    <w:name w:val="67BA0E4B80D942D7AE3AB51DE2B341F1"/>
    <w:rsid w:val="001F4203"/>
  </w:style>
  <w:style w:type="paragraph" w:customStyle="1" w:styleId="973AB305ED754E2E9520F2E0734D53AA">
    <w:name w:val="973AB305ED754E2E9520F2E0734D53AA"/>
    <w:rsid w:val="001F4203"/>
  </w:style>
  <w:style w:type="paragraph" w:customStyle="1" w:styleId="8960E95E25BE49A29E73B35400DBAB49">
    <w:name w:val="8960E95E25BE49A29E73B35400DBAB49"/>
    <w:rsid w:val="001F4203"/>
  </w:style>
  <w:style w:type="paragraph" w:customStyle="1" w:styleId="7F0BD3353610410AB1CA1F64FCB468A1">
    <w:name w:val="7F0BD3353610410AB1CA1F64FCB468A1"/>
    <w:rsid w:val="001F4203"/>
  </w:style>
  <w:style w:type="paragraph" w:customStyle="1" w:styleId="37573D5636044CF08F07F5A905E3FD19">
    <w:name w:val="37573D5636044CF08F07F5A905E3FD19"/>
    <w:rsid w:val="001F4203"/>
  </w:style>
  <w:style w:type="paragraph" w:customStyle="1" w:styleId="8F8515B884E54589B7FC066AE11B8AC0">
    <w:name w:val="8F8515B884E54589B7FC066AE11B8AC0"/>
    <w:rsid w:val="001F4203"/>
  </w:style>
  <w:style w:type="paragraph" w:customStyle="1" w:styleId="F00AE56539F74CEE8BAE748A9D4612DE">
    <w:name w:val="F00AE56539F74CEE8BAE748A9D4612DE"/>
    <w:rsid w:val="001F4203"/>
  </w:style>
  <w:style w:type="paragraph" w:customStyle="1" w:styleId="638587A92901457C8600E585066BFD0F">
    <w:name w:val="638587A92901457C8600E585066BFD0F"/>
    <w:rsid w:val="001F4203"/>
  </w:style>
  <w:style w:type="paragraph" w:customStyle="1" w:styleId="EB89FB0722884956B6FA4E936A2C8DDC">
    <w:name w:val="EB89FB0722884956B6FA4E936A2C8DDC"/>
    <w:rsid w:val="001F4203"/>
  </w:style>
  <w:style w:type="paragraph" w:customStyle="1" w:styleId="F690FD9CB5F442BF9AB4DF81648C637D">
    <w:name w:val="F690FD9CB5F442BF9AB4DF81648C637D"/>
    <w:rsid w:val="001F4203"/>
  </w:style>
  <w:style w:type="paragraph" w:customStyle="1" w:styleId="D8A619C10F1F4E09BD2D60A04AF63373">
    <w:name w:val="D8A619C10F1F4E09BD2D60A04AF63373"/>
    <w:rsid w:val="001F4203"/>
  </w:style>
  <w:style w:type="paragraph" w:customStyle="1" w:styleId="EB97A85D5F2D4744AD23BD64E2C72C6D">
    <w:name w:val="EB97A85D5F2D4744AD23BD64E2C72C6D"/>
    <w:rsid w:val="00100137"/>
  </w:style>
  <w:style w:type="paragraph" w:customStyle="1" w:styleId="8AA3A89149B949EE90A7926A8FE49B21">
    <w:name w:val="8AA3A89149B949EE90A7926A8FE49B21"/>
    <w:rsid w:val="007A0F51"/>
  </w:style>
  <w:style w:type="paragraph" w:customStyle="1" w:styleId="8BED47F93F254D35BEE3BC0894990E16">
    <w:name w:val="8BED47F93F254D35BEE3BC0894990E16"/>
    <w:rsid w:val="007A0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A5A6A-8A4D-4986-91DC-7C9AB582BB74}"/>
</file>

<file path=customXml/itemProps2.xml><?xml version="1.0" encoding="utf-8"?>
<ds:datastoreItem xmlns:ds="http://schemas.openxmlformats.org/officeDocument/2006/customXml" ds:itemID="{D3B1E41B-A65E-4821-A405-15049D0EC387}"/>
</file>

<file path=customXml/itemProps3.xml><?xml version="1.0" encoding="utf-8"?>
<ds:datastoreItem xmlns:ds="http://schemas.openxmlformats.org/officeDocument/2006/customXml" ds:itemID="{F8E5B0E2-D4CC-4EE3-9E14-19DEC6CBD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Beth E (DOH)</dc:creator>
  <cp:keywords/>
  <dc:description/>
  <cp:lastModifiedBy>Browne, Deadra M (DOH)</cp:lastModifiedBy>
  <cp:revision>2</cp:revision>
  <dcterms:created xsi:type="dcterms:W3CDTF">2023-09-28T17:54:00Z</dcterms:created>
  <dcterms:modified xsi:type="dcterms:W3CDTF">2023-09-28T17:54:00Z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