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4A3D" w14:textId="21F2AD06" w:rsidR="006D7E3B" w:rsidRPr="007A3C94" w:rsidRDefault="006D7E3B" w:rsidP="0063732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State of Alaska</w:t>
      </w:r>
    </w:p>
    <w:p w14:paraId="7AB61C58" w14:textId="75E47BF2" w:rsidR="006D7E3B" w:rsidRDefault="006D7E3B" w:rsidP="0063732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Department of Health/Division of Behavioral Health</w:t>
      </w:r>
    </w:p>
    <w:p w14:paraId="053AC626" w14:textId="77777777" w:rsidR="002B793D" w:rsidRPr="007A3C94" w:rsidRDefault="002B793D" w:rsidP="0063732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B51C5" w14:textId="74BC78A9" w:rsidR="00557590" w:rsidRPr="002B793D" w:rsidRDefault="006D7E3B" w:rsidP="002B793D">
      <w:pPr>
        <w:pStyle w:val="Heading1"/>
      </w:pPr>
      <w:r w:rsidRPr="002B793D">
        <w:t>FY24 Comprehensive Behavioral Health Treatment and Recovery (CBHTR)</w:t>
      </w:r>
    </w:p>
    <w:p w14:paraId="7E9C9E50" w14:textId="3C3E4C52" w:rsidR="006D7E3B" w:rsidRPr="002B793D" w:rsidRDefault="00557590" w:rsidP="002B793D">
      <w:pPr>
        <w:pStyle w:val="Heading1"/>
      </w:pPr>
      <w:r w:rsidRPr="002B793D">
        <w:t xml:space="preserve">Outpatient </w:t>
      </w:r>
      <w:r w:rsidR="00C96905" w:rsidRPr="002B793D">
        <w:t xml:space="preserve">Treatment </w:t>
      </w:r>
      <w:r w:rsidRPr="002B793D">
        <w:t xml:space="preserve">(SMI, SED, PES) </w:t>
      </w:r>
      <w:r w:rsidR="006D7E3B" w:rsidRPr="002B793D">
        <w:t>Quarterly Report</w:t>
      </w:r>
    </w:p>
    <w:p w14:paraId="63DE909F" w14:textId="4A0B0A80" w:rsidR="00184754" w:rsidRDefault="00184754" w:rsidP="002B793D">
      <w:pPr>
        <w:pStyle w:val="NoSpacing"/>
        <w:spacing w:before="240"/>
        <w:rPr>
          <w:rFonts w:ascii="Times New Roman" w:hAnsi="Times New Roman" w:cs="Times New Roman"/>
        </w:rPr>
      </w:pPr>
      <w:r w:rsidRPr="00E666E6"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 xml:space="preserve">  DOH Finance &amp; Management Services, Grants &amp; Contracts Section </w:t>
      </w:r>
    </w:p>
    <w:p w14:paraId="6C5F16ED" w14:textId="77777777" w:rsidR="00184754" w:rsidRDefault="00184754" w:rsidP="00184754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Attention Grant Administrator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742376062"/>
          <w:placeholder>
            <w:docPart w:val="05DD4E871B144D8682492FE150F43A72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</w:t>
      </w:r>
    </w:p>
    <w:p w14:paraId="5E822BD5" w14:textId="77777777" w:rsidR="00184754" w:rsidRDefault="00184754" w:rsidP="002B793D">
      <w:pPr>
        <w:pStyle w:val="NoSpacing"/>
        <w:spacing w:before="240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-1092627769"/>
          <w:placeholder>
            <w:docPart w:val="99F6CD9D88B146DBB3C3364A60E943C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B793D">
            <w:rPr>
              <w:rStyle w:val="PlaceholderText"/>
              <w:color w:val="4472C4" w:themeColor="accent1"/>
            </w:rPr>
            <w:t>Click or tap to enter a date.</w:t>
          </w:r>
        </w:sdtContent>
      </w:sdt>
    </w:p>
    <w:p w14:paraId="42D86425" w14:textId="77777777" w:rsidR="00184754" w:rsidRDefault="00184754" w:rsidP="00184754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079259265"/>
          <w:placeholder>
            <w:docPart w:val="05DD4E871B144D8682492FE150F43A72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286AA26" w14:textId="77777777" w:rsidR="00184754" w:rsidRDefault="00184754" w:rsidP="00184754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Grant Number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285540691"/>
          <w:placeholder>
            <w:docPart w:val="05DD4E871B144D8682492FE150F43A72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33A2AF5" w14:textId="77777777" w:rsidR="00184754" w:rsidRDefault="00184754" w:rsidP="00184754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Form Submitted by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274531459"/>
          <w:placeholder>
            <w:docPart w:val="05DD4E871B144D8682492FE150F43A72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BF9CB50" w14:textId="77777777" w:rsidR="00184754" w:rsidRPr="00637324" w:rsidRDefault="00184754" w:rsidP="002B793D">
      <w:pPr>
        <w:pStyle w:val="NoSpacing"/>
        <w:spacing w:before="240"/>
        <w:rPr>
          <w:rFonts w:ascii="Times New Roman" w:hAnsi="Times New Roman" w:cs="Times New Roman"/>
        </w:rPr>
      </w:pPr>
      <w:r w:rsidRPr="007A3C94">
        <w:rPr>
          <w:rFonts w:ascii="Times New Roman" w:hAnsi="Times New Roman" w:cs="Times New Roman"/>
          <w:b/>
          <w:bCs/>
        </w:rPr>
        <w:t>Quarter (check one)</w:t>
      </w:r>
      <w:r w:rsidRPr="00637324">
        <w:rPr>
          <w:rFonts w:ascii="Times New Roman" w:hAnsi="Times New Roman" w:cs="Times New Roman"/>
        </w:rPr>
        <w:t>:</w:t>
      </w:r>
    </w:p>
    <w:p w14:paraId="08F97995" w14:textId="77777777" w:rsidR="00184754" w:rsidRPr="00637324" w:rsidRDefault="00000000" w:rsidP="00184754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3129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184754" w:rsidRPr="00637324">
        <w:rPr>
          <w:rFonts w:ascii="Times New Roman" w:hAnsi="Times New Roman" w:cs="Times New Roman"/>
        </w:rPr>
        <w:t xml:space="preserve">July 1—Sept 30 </w:t>
      </w:r>
      <w:r w:rsidR="00184754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7353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4754" w:rsidRPr="00637324">
        <w:rPr>
          <w:rFonts w:ascii="Times New Roman" w:hAnsi="Times New Roman" w:cs="Times New Roman"/>
        </w:rPr>
        <w:t xml:space="preserve">Oct 1—Dec 31 </w:t>
      </w:r>
      <w:r w:rsidR="00184754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1493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184754" w:rsidRPr="00637324">
        <w:rPr>
          <w:rFonts w:ascii="Times New Roman" w:hAnsi="Times New Roman" w:cs="Times New Roman"/>
        </w:rPr>
        <w:t xml:space="preserve">Jan 1—March 31 </w:t>
      </w:r>
      <w:r w:rsidR="00184754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4053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184754" w:rsidRPr="00637324">
        <w:rPr>
          <w:rFonts w:ascii="Times New Roman" w:hAnsi="Times New Roman" w:cs="Times New Roman"/>
        </w:rPr>
        <w:t>April 1—June 30</w:t>
      </w:r>
    </w:p>
    <w:p w14:paraId="0DF351D3" w14:textId="77777777" w:rsidR="00184754" w:rsidRDefault="00184754" w:rsidP="002B793D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checklist below will help ensure your organization’s quarterly report submission contains all necessary reports and appropriate documentation.</w:t>
      </w:r>
    </w:p>
    <w:p w14:paraId="6F39D73A" w14:textId="0893222D" w:rsidR="00184754" w:rsidRDefault="00000000" w:rsidP="002B793D">
      <w:pPr>
        <w:pStyle w:val="NoSpacing"/>
        <w:spacing w:before="2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5082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84754" w:rsidRPr="004D41AD">
        <w:rPr>
          <w:rFonts w:ascii="Times New Roman" w:hAnsi="Times New Roman" w:cs="Times New Roman"/>
          <w:b/>
          <w:bCs/>
        </w:rPr>
        <w:t>Cumulative Financial Report</w:t>
      </w:r>
      <w:r w:rsidR="00184754">
        <w:rPr>
          <w:rFonts w:ascii="Times New Roman" w:hAnsi="Times New Roman" w:cs="Times New Roman"/>
        </w:rPr>
        <w:t xml:space="preserve"> (CFR) for the quarter</w:t>
      </w:r>
    </w:p>
    <w:p w14:paraId="1902B87F" w14:textId="77777777" w:rsidR="00184754" w:rsidRPr="004D41AD" w:rsidRDefault="00000000" w:rsidP="00184754">
      <w:pPr>
        <w:pStyle w:val="NoSpacing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09532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 w:rsidRPr="004D41A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84754" w:rsidRPr="004D41AD">
        <w:rPr>
          <w:rFonts w:ascii="Times New Roman" w:hAnsi="Times New Roman" w:cs="Times New Roman"/>
          <w:b/>
          <w:bCs/>
        </w:rPr>
        <w:t xml:space="preserve">AKAIMS Quarterly Summary </w:t>
      </w:r>
      <w:r w:rsidR="00184754">
        <w:rPr>
          <w:rFonts w:ascii="Times New Roman" w:hAnsi="Times New Roman" w:cs="Times New Roman"/>
          <w:b/>
          <w:bCs/>
        </w:rPr>
        <w:t xml:space="preserve">Report </w:t>
      </w:r>
    </w:p>
    <w:p w14:paraId="186C8D52" w14:textId="77777777" w:rsidR="00184754" w:rsidRDefault="00000000" w:rsidP="00184754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00389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54" w:rsidRPr="004D41A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84754" w:rsidRPr="004D41AD">
        <w:rPr>
          <w:rFonts w:ascii="Times New Roman" w:hAnsi="Times New Roman" w:cs="Times New Roman"/>
          <w:b/>
          <w:bCs/>
        </w:rPr>
        <w:t xml:space="preserve">Program Reports </w:t>
      </w:r>
      <w:r w:rsidR="00184754">
        <w:rPr>
          <w:rFonts w:ascii="Times New Roman" w:hAnsi="Times New Roman" w:cs="Times New Roman"/>
        </w:rPr>
        <w:t>(Select one or more as appropriate)</w:t>
      </w:r>
    </w:p>
    <w:p w14:paraId="17764A93" w14:textId="77777777" w:rsidR="00184754" w:rsidRDefault="00184754" w:rsidP="0018475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181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Opioid Treatment Provider (OTP)</w:t>
      </w:r>
    </w:p>
    <w:p w14:paraId="30179D54" w14:textId="77777777" w:rsidR="00184754" w:rsidRDefault="00184754" w:rsidP="0018475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6885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SUD Outpatient Treatment Services (non-OTP)</w:t>
      </w:r>
    </w:p>
    <w:p w14:paraId="14FB74A3" w14:textId="75665E57" w:rsidR="00184754" w:rsidRPr="00403E52" w:rsidRDefault="00184754" w:rsidP="0018475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0815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Outpatient Treatment (SMI, SED, PES) </w:t>
      </w:r>
    </w:p>
    <w:p w14:paraId="1A661684" w14:textId="3846B85F" w:rsidR="002E56DE" w:rsidRPr="00637324" w:rsidRDefault="002E56DE" w:rsidP="002B793D">
      <w:pPr>
        <w:pStyle w:val="NoSpacing"/>
        <w:spacing w:before="240"/>
        <w:rPr>
          <w:rFonts w:ascii="Times New Roman" w:hAnsi="Times New Roman" w:cs="Times New Roman"/>
        </w:rPr>
      </w:pPr>
      <w:r w:rsidRPr="00637324">
        <w:rPr>
          <w:rFonts w:ascii="Times New Roman" w:hAnsi="Times New Roman" w:cs="Times New Roman"/>
          <w:b/>
          <w:bCs/>
        </w:rPr>
        <w:t>Instructions</w:t>
      </w:r>
      <w:r w:rsidRPr="00637324">
        <w:rPr>
          <w:rFonts w:ascii="Times New Roman" w:hAnsi="Times New Roman" w:cs="Times New Roman"/>
        </w:rPr>
        <w:t xml:space="preserve">:  Please provide a complete response to each question.  The response should provide a detailed description for the specific grant funded program versus a broad overview of the organization. Each response should be relevant to this quarter and not contain information already provided in past quarterly reports, unless providing a status update. </w:t>
      </w:r>
    </w:p>
    <w:p w14:paraId="38CFEA66" w14:textId="4CC69979" w:rsidR="002E56DE" w:rsidRPr="00015CC3" w:rsidRDefault="002E56DE" w:rsidP="002B793D">
      <w:pPr>
        <w:pStyle w:val="NoSpacing"/>
        <w:numPr>
          <w:ilvl w:val="0"/>
          <w:numId w:val="4"/>
        </w:numPr>
        <w:spacing w:before="240"/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 xml:space="preserve">Please identify any challenges or barriers encountered this quarter </w:t>
      </w:r>
      <w:r w:rsidR="009B51D3" w:rsidRPr="009B51D3">
        <w:rPr>
          <w:rFonts w:ascii="Times New Roman" w:hAnsi="Times New Roman" w:cs="Times New Roman"/>
          <w:b/>
          <w:bCs/>
          <w:i/>
          <w:iCs/>
        </w:rPr>
        <w:t>for each</w:t>
      </w:r>
      <w:r w:rsidR="009B51D3">
        <w:rPr>
          <w:rFonts w:ascii="Times New Roman" w:hAnsi="Times New Roman" w:cs="Times New Roman"/>
          <w:b/>
          <w:bCs/>
        </w:rPr>
        <w:t xml:space="preserve"> program service type (i.e., SMI Outpatient, SED Outpatient, PES) </w:t>
      </w:r>
      <w:r w:rsidR="00027BE1">
        <w:rPr>
          <w:rFonts w:ascii="Times New Roman" w:hAnsi="Times New Roman" w:cs="Times New Roman"/>
          <w:b/>
          <w:bCs/>
        </w:rPr>
        <w:t>funded through th</w:t>
      </w:r>
      <w:r w:rsidR="0023754A">
        <w:rPr>
          <w:rFonts w:ascii="Times New Roman" w:hAnsi="Times New Roman" w:cs="Times New Roman"/>
          <w:b/>
          <w:bCs/>
        </w:rPr>
        <w:t>is</w:t>
      </w:r>
      <w:r w:rsidR="00027BE1">
        <w:rPr>
          <w:rFonts w:ascii="Times New Roman" w:hAnsi="Times New Roman" w:cs="Times New Roman"/>
          <w:b/>
          <w:bCs/>
        </w:rPr>
        <w:t xml:space="preserve"> grant </w:t>
      </w:r>
      <w:r w:rsidRPr="00015CC3">
        <w:rPr>
          <w:rFonts w:ascii="Times New Roman" w:hAnsi="Times New Roman" w:cs="Times New Roman"/>
          <w:b/>
          <w:bCs/>
        </w:rPr>
        <w:t xml:space="preserve">and provide a description of how the program has been </w:t>
      </w:r>
      <w:r w:rsidR="00647C85" w:rsidRPr="00015CC3">
        <w:rPr>
          <w:rFonts w:ascii="Times New Roman" w:hAnsi="Times New Roman" w:cs="Times New Roman"/>
          <w:b/>
          <w:bCs/>
        </w:rPr>
        <w:t>(</w:t>
      </w:r>
      <w:r w:rsidRPr="00015CC3">
        <w:rPr>
          <w:rFonts w:ascii="Times New Roman" w:hAnsi="Times New Roman" w:cs="Times New Roman"/>
          <w:b/>
          <w:bCs/>
        </w:rPr>
        <w:t>or will be</w:t>
      </w:r>
      <w:r w:rsidR="00647C85" w:rsidRPr="00015CC3">
        <w:rPr>
          <w:rFonts w:ascii="Times New Roman" w:hAnsi="Times New Roman" w:cs="Times New Roman"/>
          <w:b/>
          <w:bCs/>
        </w:rPr>
        <w:t>)</w:t>
      </w:r>
      <w:r w:rsidRPr="00015CC3">
        <w:rPr>
          <w:rFonts w:ascii="Times New Roman" w:hAnsi="Times New Roman" w:cs="Times New Roman"/>
          <w:b/>
          <w:bCs/>
        </w:rPr>
        <w:t xml:space="preserve"> impacted. </w:t>
      </w:r>
      <w:r w:rsidR="004C2FC8" w:rsidRPr="00015CC3">
        <w:rPr>
          <w:rFonts w:ascii="Times New Roman" w:hAnsi="Times New Roman" w:cs="Times New Roman"/>
          <w:b/>
          <w:bCs/>
        </w:rPr>
        <w:t xml:space="preserve">Please </w:t>
      </w:r>
      <w:r w:rsidRPr="00015CC3">
        <w:rPr>
          <w:rFonts w:ascii="Times New Roman" w:hAnsi="Times New Roman" w:cs="Times New Roman"/>
          <w:b/>
          <w:bCs/>
        </w:rPr>
        <w:t>include any action</w:t>
      </w:r>
      <w:r w:rsidR="00647C85" w:rsidRPr="00015CC3">
        <w:rPr>
          <w:rFonts w:ascii="Times New Roman" w:hAnsi="Times New Roman" w:cs="Times New Roman"/>
          <w:b/>
          <w:bCs/>
        </w:rPr>
        <w:t>s</w:t>
      </w:r>
      <w:r w:rsidRPr="00015CC3">
        <w:rPr>
          <w:rFonts w:ascii="Times New Roman" w:hAnsi="Times New Roman" w:cs="Times New Roman"/>
          <w:b/>
          <w:bCs/>
        </w:rPr>
        <w:t xml:space="preserve"> taken to address </w:t>
      </w:r>
      <w:r w:rsidR="00A27214">
        <w:rPr>
          <w:rFonts w:ascii="Times New Roman" w:hAnsi="Times New Roman" w:cs="Times New Roman"/>
          <w:b/>
          <w:bCs/>
        </w:rPr>
        <w:t>challenges</w:t>
      </w:r>
      <w:r w:rsidRPr="00015CC3">
        <w:rPr>
          <w:rFonts w:ascii="Times New Roman" w:hAnsi="Times New Roman" w:cs="Times New Roman"/>
          <w:b/>
          <w:bCs/>
        </w:rPr>
        <w:t>.</w:t>
      </w:r>
    </w:p>
    <w:sdt>
      <w:sdtPr>
        <w:rPr>
          <w:rFonts w:ascii="Times New Roman" w:hAnsi="Times New Roman" w:cs="Times New Roman"/>
        </w:rPr>
        <w:id w:val="-1943680454"/>
        <w:placeholder>
          <w:docPart w:val="DefaultPlaceholder_-1854013440"/>
        </w:placeholder>
        <w:showingPlcHdr/>
      </w:sdtPr>
      <w:sdtContent>
        <w:p w14:paraId="0C9EE6BD" w14:textId="361FDE5E" w:rsidR="00AA0A40" w:rsidRPr="00637324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2B793D">
            <w:rPr>
              <w:rStyle w:val="PlaceholderText"/>
              <w:color w:val="4472C4" w:themeColor="accent1"/>
            </w:rPr>
            <w:t>Click or tap here to enter text.</w:t>
          </w:r>
        </w:p>
      </w:sdtContent>
    </w:sdt>
    <w:p w14:paraId="3ABEA631" w14:textId="45AC8030" w:rsidR="004C2FC8" w:rsidRPr="00015CC3" w:rsidRDefault="004C2FC8" w:rsidP="002B793D">
      <w:pPr>
        <w:pStyle w:val="NoSpacing"/>
        <w:numPr>
          <w:ilvl w:val="0"/>
          <w:numId w:val="4"/>
        </w:numPr>
        <w:spacing w:before="240"/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 xml:space="preserve">Please describe successes achieved </w:t>
      </w:r>
      <w:r w:rsidR="00D214B1">
        <w:rPr>
          <w:rFonts w:ascii="Times New Roman" w:hAnsi="Times New Roman" w:cs="Times New Roman"/>
          <w:b/>
          <w:bCs/>
        </w:rPr>
        <w:t xml:space="preserve">this quarter </w:t>
      </w:r>
      <w:r w:rsidR="00D214B1" w:rsidRPr="009B51D3">
        <w:rPr>
          <w:rFonts w:ascii="Times New Roman" w:hAnsi="Times New Roman" w:cs="Times New Roman"/>
          <w:b/>
          <w:bCs/>
          <w:i/>
          <w:iCs/>
        </w:rPr>
        <w:t>for each</w:t>
      </w:r>
      <w:r w:rsidR="00D214B1">
        <w:rPr>
          <w:rFonts w:ascii="Times New Roman" w:hAnsi="Times New Roman" w:cs="Times New Roman"/>
          <w:b/>
          <w:bCs/>
        </w:rPr>
        <w:t xml:space="preserve"> program service type (i.e., SMI Outpatient, SED Outpatient, PES) funded through th</w:t>
      </w:r>
      <w:r w:rsidR="0023754A">
        <w:rPr>
          <w:rFonts w:ascii="Times New Roman" w:hAnsi="Times New Roman" w:cs="Times New Roman"/>
          <w:b/>
          <w:bCs/>
        </w:rPr>
        <w:t>is</w:t>
      </w:r>
      <w:r w:rsidR="00D214B1">
        <w:rPr>
          <w:rFonts w:ascii="Times New Roman" w:hAnsi="Times New Roman" w:cs="Times New Roman"/>
          <w:b/>
          <w:bCs/>
        </w:rPr>
        <w:t xml:space="preserve"> grant</w:t>
      </w:r>
      <w:r w:rsidRPr="00015CC3">
        <w:rPr>
          <w:rFonts w:ascii="Times New Roman" w:hAnsi="Times New Roman" w:cs="Times New Roman"/>
          <w:b/>
          <w:bCs/>
        </w:rPr>
        <w:t xml:space="preserve">. </w:t>
      </w:r>
    </w:p>
    <w:sdt>
      <w:sdtPr>
        <w:rPr>
          <w:rFonts w:ascii="Times New Roman" w:hAnsi="Times New Roman" w:cs="Times New Roman"/>
        </w:rPr>
        <w:id w:val="33244904"/>
        <w:placeholder>
          <w:docPart w:val="DefaultPlaceholder_-1854013440"/>
        </w:placeholder>
        <w:showingPlcHdr/>
      </w:sdtPr>
      <w:sdtContent>
        <w:p w14:paraId="4EEE616F" w14:textId="3DC0303B" w:rsidR="004C2FC8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2B793D">
            <w:rPr>
              <w:rStyle w:val="PlaceholderText"/>
              <w:color w:val="4472C4" w:themeColor="accent1"/>
            </w:rPr>
            <w:t>Click or tap here to enter text.</w:t>
          </w:r>
        </w:p>
      </w:sdtContent>
    </w:sdt>
    <w:p w14:paraId="05EE30B1" w14:textId="29B2F970" w:rsidR="004C2FC8" w:rsidRPr="00015CC3" w:rsidRDefault="004C2FC8" w:rsidP="002B793D">
      <w:pPr>
        <w:pStyle w:val="NoSpacing"/>
        <w:numPr>
          <w:ilvl w:val="0"/>
          <w:numId w:val="4"/>
        </w:numPr>
        <w:spacing w:before="240"/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 xml:space="preserve">Please list any requests for technical assistance. Requests should include when </w:t>
      </w:r>
      <w:r w:rsidR="00C3346F" w:rsidRPr="00015CC3">
        <w:rPr>
          <w:rFonts w:ascii="Times New Roman" w:hAnsi="Times New Roman" w:cs="Times New Roman"/>
          <w:b/>
          <w:bCs/>
        </w:rPr>
        <w:t xml:space="preserve">the technical assistance is </w:t>
      </w:r>
      <w:r w:rsidRPr="00015CC3">
        <w:rPr>
          <w:rFonts w:ascii="Times New Roman" w:hAnsi="Times New Roman" w:cs="Times New Roman"/>
          <w:b/>
          <w:bCs/>
        </w:rPr>
        <w:t>needed and a point of contact for the request.  </w:t>
      </w:r>
    </w:p>
    <w:sdt>
      <w:sdtPr>
        <w:rPr>
          <w:rFonts w:ascii="Times New Roman" w:hAnsi="Times New Roman" w:cs="Times New Roman"/>
        </w:rPr>
        <w:id w:val="1109403707"/>
        <w:placeholder>
          <w:docPart w:val="DefaultPlaceholder_-1854013440"/>
        </w:placeholder>
        <w:showingPlcHdr/>
      </w:sdtPr>
      <w:sdtContent>
        <w:p w14:paraId="48F6111E" w14:textId="5AF200B3" w:rsidR="00C3346F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2B793D">
            <w:rPr>
              <w:rStyle w:val="PlaceholderText"/>
              <w:color w:val="4472C4" w:themeColor="accent1"/>
            </w:rPr>
            <w:t>Click or tap here to enter text.</w:t>
          </w:r>
        </w:p>
      </w:sdtContent>
    </w:sdt>
    <w:p w14:paraId="705005A9" w14:textId="7E3712BD" w:rsidR="00C3346F" w:rsidRPr="00015CC3" w:rsidRDefault="00C3346F" w:rsidP="002B793D">
      <w:pPr>
        <w:pStyle w:val="NoSpacing"/>
        <w:numPr>
          <w:ilvl w:val="0"/>
          <w:numId w:val="4"/>
        </w:numPr>
        <w:spacing w:before="240"/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>Please provide a list of any audits or accreditation reviews that have occurred this quarter or will be occurring in the next quarter</w:t>
      </w:r>
      <w:r w:rsidR="00647C85" w:rsidRPr="00015CC3">
        <w:rPr>
          <w:rFonts w:ascii="Times New Roman" w:hAnsi="Times New Roman" w:cs="Times New Roman"/>
          <w:b/>
          <w:bCs/>
        </w:rPr>
        <w:t xml:space="preserve">.  </w:t>
      </w:r>
    </w:p>
    <w:sdt>
      <w:sdtPr>
        <w:rPr>
          <w:rFonts w:ascii="Times New Roman" w:hAnsi="Times New Roman" w:cs="Times New Roman"/>
        </w:rPr>
        <w:id w:val="1513798729"/>
        <w:placeholder>
          <w:docPart w:val="DefaultPlaceholder_-1854013440"/>
        </w:placeholder>
        <w:showingPlcHdr/>
      </w:sdtPr>
      <w:sdtContent>
        <w:p w14:paraId="0DEC5FB0" w14:textId="4DD1744D" w:rsidR="00637324" w:rsidRPr="00637324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2B793D">
            <w:rPr>
              <w:rStyle w:val="PlaceholderText"/>
              <w:color w:val="4472C4" w:themeColor="accent1"/>
            </w:rPr>
            <w:t>Click or tap here to enter text.</w:t>
          </w:r>
        </w:p>
      </w:sdtContent>
    </w:sdt>
    <w:p w14:paraId="2A40AAFC" w14:textId="7C3CE6B6" w:rsidR="00637324" w:rsidRPr="002B793D" w:rsidRDefault="002B793D" w:rsidP="002B793D">
      <w:pPr>
        <w:pStyle w:val="Heading2"/>
      </w:pPr>
      <w:r w:rsidRPr="002B793D">
        <w:br w:type="page"/>
      </w:r>
      <w:r w:rsidR="00637324" w:rsidRPr="002B793D">
        <w:lastRenderedPageBreak/>
        <w:t>RBB Measures</w:t>
      </w:r>
    </w:p>
    <w:p w14:paraId="36D5D331" w14:textId="75BD45A3" w:rsidR="00637324" w:rsidRPr="003E6DE6" w:rsidRDefault="00637324" w:rsidP="00637324">
      <w:pPr>
        <w:pStyle w:val="NoSpacing"/>
        <w:rPr>
          <w:rFonts w:ascii="Times New Roman" w:hAnsi="Times New Roman" w:cs="Times New Roman"/>
          <w:b/>
          <w:bCs/>
        </w:rPr>
      </w:pPr>
      <w:r w:rsidRPr="00637324">
        <w:rPr>
          <w:rFonts w:ascii="Times New Roman" w:hAnsi="Times New Roman" w:cs="Times New Roman"/>
        </w:rPr>
        <w:t xml:space="preserve">Measure 1:  </w:t>
      </w:r>
      <w:r w:rsidRPr="003E6DE6">
        <w:rPr>
          <w:rFonts w:ascii="Times New Roman" w:hAnsi="Times New Roman" w:cs="Times New Roman"/>
          <w:b/>
          <w:bCs/>
        </w:rPr>
        <w:t>Cost Per Client</w:t>
      </w:r>
    </w:p>
    <w:p w14:paraId="2DA389BA" w14:textId="3E22D551" w:rsidR="00637324" w:rsidRDefault="00B17D7F" w:rsidP="00637324">
      <w:pPr>
        <w:pStyle w:val="NoSpacing"/>
        <w:rPr>
          <w:rFonts w:ascii="Times New Roman" w:hAnsi="Times New Roman" w:cs="Times New Roman"/>
        </w:rPr>
      </w:pPr>
      <w:r w:rsidRPr="00B17D7F">
        <w:rPr>
          <w:rFonts w:ascii="Times New Roman" w:hAnsi="Times New Roman" w:cs="Times New Roman"/>
          <w:i/>
          <w:iCs/>
        </w:rPr>
        <w:t>Data Collection</w:t>
      </w:r>
      <w:r>
        <w:rPr>
          <w:rFonts w:ascii="Times New Roman" w:hAnsi="Times New Roman" w:cs="Times New Roman"/>
        </w:rPr>
        <w:t>:  For this measure the grantee will divide the amount of grant funds spent each quarter by the total number of clients that received behavioral health services</w:t>
      </w:r>
      <w:r w:rsidR="00647C85">
        <w:rPr>
          <w:rFonts w:ascii="Times New Roman" w:hAnsi="Times New Roman" w:cs="Times New Roman"/>
        </w:rPr>
        <w:t xml:space="preserve"> each quarter</w:t>
      </w:r>
      <w:r>
        <w:rPr>
          <w:rFonts w:ascii="Times New Roman" w:hAnsi="Times New Roman" w:cs="Times New Roman"/>
        </w:rPr>
        <w:t>.</w:t>
      </w:r>
    </w:p>
    <w:p w14:paraId="5E192391" w14:textId="1E85CEBF" w:rsidR="00B17D7F" w:rsidRPr="00637324" w:rsidRDefault="00B17D7F" w:rsidP="00637324">
      <w:pPr>
        <w:pStyle w:val="NoSpacing"/>
        <w:rPr>
          <w:rFonts w:ascii="Times New Roman" w:hAnsi="Times New Roman" w:cs="Times New Roman"/>
        </w:rPr>
      </w:pPr>
      <w:r w:rsidRPr="00B17D7F">
        <w:rPr>
          <w:rFonts w:ascii="Times New Roman" w:hAnsi="Times New Roman" w:cs="Times New Roman"/>
          <w:i/>
          <w:iCs/>
        </w:rPr>
        <w:t>Collection Method</w:t>
      </w:r>
      <w:r>
        <w:rPr>
          <w:rFonts w:ascii="Times New Roman" w:hAnsi="Times New Roman" w:cs="Times New Roman"/>
        </w:rPr>
        <w:t xml:space="preserve">:  AKAIMS and Cumulative Fiscal Reports </w:t>
      </w:r>
    </w:p>
    <w:p w14:paraId="1434560C" w14:textId="2889B3DF" w:rsidR="00637324" w:rsidRPr="00647C85" w:rsidRDefault="00B17D7F" w:rsidP="00637324">
      <w:pPr>
        <w:pStyle w:val="NoSpacing"/>
        <w:rPr>
          <w:rFonts w:ascii="Times New Roman" w:hAnsi="Times New Roman" w:cs="Times New Roman"/>
          <w:b/>
          <w:bCs/>
        </w:rPr>
      </w:pPr>
      <w:r w:rsidRPr="00647C85">
        <w:rPr>
          <w:rFonts w:ascii="Times New Roman" w:hAnsi="Times New Roman" w:cs="Times New Roman"/>
          <w:b/>
          <w:bCs/>
        </w:rPr>
        <w:t>Actual:</w:t>
      </w:r>
      <w:r w:rsidR="00863A06">
        <w:rPr>
          <w:rFonts w:ascii="Times New Roman" w:hAnsi="Times New Roman" w:cs="Times New Roman"/>
          <w:b/>
          <w:bCs/>
        </w:rPr>
        <w:t xml:space="preserve">  </w:t>
      </w:r>
      <w:sdt>
        <w:sdtPr>
          <w:rPr>
            <w:rFonts w:ascii="Times New Roman" w:hAnsi="Times New Roman" w:cs="Times New Roman"/>
            <w:b/>
            <w:bCs/>
          </w:rPr>
          <w:id w:val="1945412885"/>
          <w:placeholder>
            <w:docPart w:val="DefaultPlaceholder_-1854013440"/>
          </w:placeholder>
          <w:showingPlcHdr/>
        </w:sdtPr>
        <w:sdtContent>
          <w:r w:rsidR="00863A06"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Pr="00647C85">
        <w:rPr>
          <w:rFonts w:ascii="Times New Roman" w:hAnsi="Times New Roman" w:cs="Times New Roman"/>
          <w:b/>
          <w:bCs/>
        </w:rPr>
        <w:t xml:space="preserve">  </w:t>
      </w:r>
    </w:p>
    <w:p w14:paraId="55749625" w14:textId="3DBBC03C" w:rsidR="00786F29" w:rsidRPr="003E6DE6" w:rsidRDefault="00786F29" w:rsidP="002B793D">
      <w:pPr>
        <w:pStyle w:val="NoSpacing"/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Measure II:  </w:t>
      </w:r>
      <w:r w:rsidRPr="003E6DE6">
        <w:rPr>
          <w:rFonts w:ascii="Times New Roman" w:hAnsi="Times New Roman" w:cs="Times New Roman"/>
          <w:b/>
          <w:bCs/>
        </w:rPr>
        <w:t>Number of New Client Admissions</w:t>
      </w:r>
    </w:p>
    <w:p w14:paraId="01AD01FB" w14:textId="38715014" w:rsidR="00786F29" w:rsidRPr="00637324" w:rsidRDefault="00786F29" w:rsidP="00637324">
      <w:pPr>
        <w:pStyle w:val="NoSpacing"/>
        <w:rPr>
          <w:rFonts w:ascii="Times New Roman" w:hAnsi="Times New Roman" w:cs="Times New Roman"/>
        </w:rPr>
      </w:pPr>
      <w:r w:rsidRPr="00786F29">
        <w:rPr>
          <w:rFonts w:ascii="Times New Roman" w:hAnsi="Times New Roman" w:cs="Times New Roman"/>
          <w:i/>
          <w:iCs/>
        </w:rPr>
        <w:t>Data Collection</w:t>
      </w:r>
      <w:r>
        <w:rPr>
          <w:rFonts w:ascii="Times New Roman" w:hAnsi="Times New Roman" w:cs="Times New Roman"/>
        </w:rPr>
        <w:t>:  For this measure a new admission is defined as a client that was enrolled in the grant project and received at least one service during the quarter.</w:t>
      </w:r>
    </w:p>
    <w:p w14:paraId="43FB8FF2" w14:textId="6AAFE386" w:rsidR="00C3346F" w:rsidRDefault="00786F29" w:rsidP="00637324">
      <w:pPr>
        <w:pStyle w:val="NoSpacing"/>
        <w:rPr>
          <w:rFonts w:ascii="Times New Roman" w:hAnsi="Times New Roman" w:cs="Times New Roman"/>
        </w:rPr>
      </w:pPr>
      <w:r w:rsidRPr="00786F29">
        <w:rPr>
          <w:rFonts w:ascii="Times New Roman" w:hAnsi="Times New Roman" w:cs="Times New Roman"/>
          <w:i/>
          <w:iCs/>
        </w:rPr>
        <w:t>Collection Method</w:t>
      </w:r>
      <w:r>
        <w:rPr>
          <w:rFonts w:ascii="Times New Roman" w:hAnsi="Times New Roman" w:cs="Times New Roman"/>
        </w:rPr>
        <w:t>:  AKAIMS</w:t>
      </w:r>
    </w:p>
    <w:p w14:paraId="59C17B72" w14:textId="60030246" w:rsidR="00786F29" w:rsidRPr="00647C85" w:rsidRDefault="00786F29" w:rsidP="00637324">
      <w:pPr>
        <w:pStyle w:val="NoSpacing"/>
        <w:rPr>
          <w:rFonts w:ascii="Times New Roman" w:hAnsi="Times New Roman" w:cs="Times New Roman"/>
          <w:b/>
          <w:bCs/>
        </w:rPr>
      </w:pPr>
      <w:r w:rsidRPr="00647C85">
        <w:rPr>
          <w:rFonts w:ascii="Times New Roman" w:hAnsi="Times New Roman" w:cs="Times New Roman"/>
          <w:b/>
          <w:bCs/>
        </w:rPr>
        <w:t>Actual:</w:t>
      </w:r>
      <w:r w:rsidR="00863A06">
        <w:rPr>
          <w:rFonts w:ascii="Times New Roman" w:hAnsi="Times New Roman" w:cs="Times New Roman"/>
          <w:b/>
          <w:bCs/>
        </w:rPr>
        <w:t xml:space="preserve">  </w:t>
      </w:r>
      <w:sdt>
        <w:sdtPr>
          <w:rPr>
            <w:rFonts w:ascii="Times New Roman" w:hAnsi="Times New Roman" w:cs="Times New Roman"/>
            <w:b/>
            <w:bCs/>
          </w:rPr>
          <w:id w:val="1487272596"/>
          <w:placeholder>
            <w:docPart w:val="DefaultPlaceholder_-1854013440"/>
          </w:placeholder>
          <w:showingPlcHdr/>
        </w:sdtPr>
        <w:sdtContent>
          <w:r w:rsidR="00863A06"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Pr="00647C85">
        <w:rPr>
          <w:rFonts w:ascii="Times New Roman" w:hAnsi="Times New Roman" w:cs="Times New Roman"/>
          <w:b/>
          <w:bCs/>
        </w:rPr>
        <w:t xml:space="preserve">  </w:t>
      </w:r>
    </w:p>
    <w:p w14:paraId="04E365DD" w14:textId="7D92760C" w:rsidR="00F04895" w:rsidRPr="00073E05" w:rsidRDefault="00F04895" w:rsidP="002B793D">
      <w:pPr>
        <w:pStyle w:val="NoSpacing"/>
        <w:spacing w:before="240"/>
        <w:rPr>
          <w:rFonts w:ascii="Times New Roman" w:hAnsi="Times New Roman" w:cs="Times New Roman"/>
          <w:b/>
          <w:bCs/>
        </w:rPr>
      </w:pPr>
      <w:r w:rsidRPr="00073E05">
        <w:rPr>
          <w:rFonts w:ascii="Times New Roman" w:hAnsi="Times New Roman" w:cs="Times New Roman"/>
          <w:b/>
          <w:bCs/>
        </w:rPr>
        <w:t xml:space="preserve">Please confirm that AKAIMS Quarterly Summary report is attached.  </w:t>
      </w:r>
    </w:p>
    <w:p w14:paraId="5C043818" w14:textId="741E2A5B" w:rsidR="00F04895" w:rsidRPr="00F04895" w:rsidRDefault="00000000" w:rsidP="00637324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1770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895" w:rsidRPr="00F0489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4895" w:rsidRPr="00F04895">
        <w:rPr>
          <w:rFonts w:ascii="Times New Roman" w:hAnsi="Times New Roman" w:cs="Times New Roman"/>
        </w:rPr>
        <w:t xml:space="preserve">Attached </w:t>
      </w:r>
    </w:p>
    <w:p w14:paraId="099234E1" w14:textId="795AC305" w:rsidR="00F04895" w:rsidRPr="00F04895" w:rsidRDefault="00F04895" w:rsidP="006373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not required, </w:t>
      </w:r>
      <w:r w:rsidR="009B4BA1">
        <w:rPr>
          <w:rFonts w:ascii="Times New Roman" w:hAnsi="Times New Roman" w:cs="Times New Roman"/>
        </w:rPr>
        <w:t xml:space="preserve">if you desire </w:t>
      </w:r>
      <w:r>
        <w:rPr>
          <w:rFonts w:ascii="Times New Roman" w:hAnsi="Times New Roman" w:cs="Times New Roman"/>
        </w:rPr>
        <w:t xml:space="preserve">you may provide a narrative with your report:  </w:t>
      </w:r>
      <w:sdt>
        <w:sdtPr>
          <w:rPr>
            <w:rFonts w:ascii="Times New Roman" w:hAnsi="Times New Roman" w:cs="Times New Roman"/>
          </w:rPr>
          <w:id w:val="1643688643"/>
          <w:placeholder>
            <w:docPart w:val="DefaultPlaceholder_-1854013440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</w:t>
      </w:r>
    </w:p>
    <w:p w14:paraId="29FD7D83" w14:textId="159A3AD9" w:rsidR="00C96905" w:rsidRPr="00C22879" w:rsidRDefault="00C96905" w:rsidP="002B793D">
      <w:pPr>
        <w:pStyle w:val="NoSpacing"/>
        <w:spacing w:before="240"/>
        <w:rPr>
          <w:rFonts w:ascii="Times New Roman" w:hAnsi="Times New Roman" w:cs="Times New Roman"/>
          <w:b/>
          <w:bCs/>
          <w:u w:val="single"/>
        </w:rPr>
      </w:pPr>
      <w:r w:rsidRPr="00C22879">
        <w:rPr>
          <w:rFonts w:ascii="Times New Roman" w:hAnsi="Times New Roman" w:cs="Times New Roman"/>
          <w:b/>
          <w:bCs/>
          <w:u w:val="single"/>
        </w:rPr>
        <w:t>PES Grantees Only</w:t>
      </w:r>
    </w:p>
    <w:p w14:paraId="77206004" w14:textId="777465C9" w:rsidR="007F5B16" w:rsidRPr="00637324" w:rsidRDefault="007F5B16" w:rsidP="006373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Measure III:  </w:t>
      </w:r>
      <w:r w:rsidRPr="003E6DE6">
        <w:rPr>
          <w:rFonts w:ascii="Times New Roman" w:hAnsi="Times New Roman" w:cs="Times New Roman"/>
          <w:b/>
          <w:bCs/>
        </w:rPr>
        <w:t xml:space="preserve">Percentage of Clients Managed at a Lower Level of Care </w:t>
      </w:r>
    </w:p>
    <w:p w14:paraId="6E105D81" w14:textId="7281CE36" w:rsidR="004C2FC8" w:rsidRDefault="007F5B16" w:rsidP="00637324">
      <w:pPr>
        <w:pStyle w:val="NoSpacing"/>
        <w:rPr>
          <w:rFonts w:ascii="Times New Roman" w:hAnsi="Times New Roman" w:cs="Times New Roman"/>
        </w:rPr>
      </w:pPr>
      <w:r w:rsidRPr="007F5B16">
        <w:rPr>
          <w:rFonts w:ascii="Times New Roman" w:hAnsi="Times New Roman" w:cs="Times New Roman"/>
          <w:i/>
          <w:iCs/>
        </w:rPr>
        <w:t>Data Collection</w:t>
      </w:r>
      <w:r>
        <w:rPr>
          <w:rFonts w:ascii="Times New Roman" w:hAnsi="Times New Roman" w:cs="Times New Roman"/>
        </w:rPr>
        <w:t xml:space="preserve">:  For this measure the grantee will identify the percentage of clients that received psychiatric emergency services during the quarter that were discharged at a lower level of care (i.e., all client discharges other than those that resulted in hospitalization, incarceration, or for youth a placement out of home).  Grantee must provide information regarding </w:t>
      </w:r>
      <w:r w:rsidR="00647C85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>data collection method</w:t>
      </w:r>
      <w:r w:rsidR="00647C85">
        <w:rPr>
          <w:rFonts w:ascii="Times New Roman" w:hAnsi="Times New Roman" w:cs="Times New Roman"/>
        </w:rPr>
        <w:t xml:space="preserve"> for this measure</w:t>
      </w:r>
      <w:r>
        <w:rPr>
          <w:rFonts w:ascii="Times New Roman" w:hAnsi="Times New Roman" w:cs="Times New Roman"/>
        </w:rPr>
        <w:t>.</w:t>
      </w:r>
    </w:p>
    <w:p w14:paraId="0BFBE1FD" w14:textId="5DC8BC7C" w:rsidR="007F5B16" w:rsidRDefault="00C22879" w:rsidP="006373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Data </w:t>
      </w:r>
      <w:r w:rsidR="007F5B16" w:rsidRPr="007F5B16">
        <w:rPr>
          <w:rFonts w:ascii="Times New Roman" w:hAnsi="Times New Roman" w:cs="Times New Roman"/>
          <w:b/>
          <w:bCs/>
        </w:rPr>
        <w:t>Collection Method</w:t>
      </w:r>
      <w:r w:rsidR="007F5B16">
        <w:rPr>
          <w:rFonts w:ascii="Times New Roman" w:hAnsi="Times New Roman" w:cs="Times New Roman"/>
        </w:rPr>
        <w:t>:</w:t>
      </w:r>
      <w:r w:rsidR="00863A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470871978"/>
          <w:placeholder>
            <w:docPart w:val="DefaultPlaceholder_-1854013440"/>
          </w:placeholder>
          <w:showingPlcHdr/>
        </w:sdtPr>
        <w:sdtContent>
          <w:r w:rsidR="00863A06"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E2E9ADE" w14:textId="7F2F867B" w:rsidR="007F5B16" w:rsidRDefault="007F5B16" w:rsidP="00637324">
      <w:pPr>
        <w:pStyle w:val="NoSpacing"/>
        <w:rPr>
          <w:rFonts w:ascii="Times New Roman" w:hAnsi="Times New Roman" w:cs="Times New Roman"/>
        </w:rPr>
      </w:pPr>
      <w:r w:rsidRPr="007F5B16">
        <w:rPr>
          <w:rFonts w:ascii="Times New Roman" w:hAnsi="Times New Roman" w:cs="Times New Roman"/>
          <w:b/>
          <w:bCs/>
        </w:rPr>
        <w:t>Actual</w:t>
      </w:r>
      <w:r>
        <w:rPr>
          <w:rFonts w:ascii="Times New Roman" w:hAnsi="Times New Roman" w:cs="Times New Roman"/>
        </w:rPr>
        <w:t>:</w:t>
      </w:r>
      <w:r w:rsidR="00863A0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79099639"/>
          <w:placeholder>
            <w:docPart w:val="DefaultPlaceholder_-1854013440"/>
          </w:placeholder>
          <w:showingPlcHdr/>
        </w:sdtPr>
        <w:sdtContent>
          <w:r w:rsidR="00863A06"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1878EEFF" w14:textId="77777777" w:rsidR="00C22879" w:rsidRPr="00C22879" w:rsidRDefault="00C22879" w:rsidP="002B793D">
      <w:pPr>
        <w:pStyle w:val="NoSpacing"/>
        <w:spacing w:before="240"/>
        <w:rPr>
          <w:rFonts w:ascii="Times New Roman" w:hAnsi="Times New Roman" w:cs="Times New Roman"/>
          <w:b/>
          <w:bCs/>
        </w:rPr>
      </w:pPr>
      <w:r w:rsidRPr="00C22879">
        <w:rPr>
          <w:rFonts w:ascii="Times New Roman" w:hAnsi="Times New Roman" w:cs="Times New Roman"/>
          <w:b/>
          <w:bCs/>
        </w:rPr>
        <w:t>Please confirm that PES minimal data set has been completed for all PES clients served:</w:t>
      </w:r>
    </w:p>
    <w:p w14:paraId="1608FED7" w14:textId="047A1BA2" w:rsidR="00C22879" w:rsidRDefault="00000000" w:rsidP="00637324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7474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9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22879">
        <w:rPr>
          <w:rFonts w:ascii="Times New Roman" w:hAnsi="Times New Roman" w:cs="Times New Roman"/>
        </w:rPr>
        <w:t>Yes, all minimal data set has been submitted in AKAIMS for all PES clients served.</w:t>
      </w:r>
    </w:p>
    <w:p w14:paraId="4852416E" w14:textId="68713AA6" w:rsidR="00C22879" w:rsidRDefault="00000000" w:rsidP="00637324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4173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8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22879">
        <w:rPr>
          <w:rFonts w:ascii="Times New Roman" w:hAnsi="Times New Roman" w:cs="Times New Roman"/>
        </w:rPr>
        <w:t>No, all minimal data set has not been submitted in AKAIMS for all PES clients served.</w:t>
      </w:r>
    </w:p>
    <w:p w14:paraId="00702A9F" w14:textId="7E40D6B4" w:rsidR="002E56DE" w:rsidRPr="00637324" w:rsidRDefault="00C22879" w:rsidP="002B793D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answered no, please provide an explanation:  </w:t>
      </w:r>
      <w:sdt>
        <w:sdtPr>
          <w:rPr>
            <w:rFonts w:ascii="Times New Roman" w:hAnsi="Times New Roman" w:cs="Times New Roman"/>
          </w:rPr>
          <w:id w:val="-1484376909"/>
          <w:placeholder>
            <w:docPart w:val="DefaultPlaceholder_-1854013440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756D9355" w14:textId="53A5FD26" w:rsidR="002E56DE" w:rsidRPr="00A85395" w:rsidRDefault="00A85395" w:rsidP="002B793D">
      <w:pPr>
        <w:pStyle w:val="NoSpacing"/>
        <w:spacing w:before="240"/>
        <w:rPr>
          <w:rFonts w:ascii="Times New Roman" w:hAnsi="Times New Roman" w:cs="Times New Roman"/>
          <w:b/>
          <w:bCs/>
          <w:u w:val="single"/>
        </w:rPr>
      </w:pPr>
      <w:r w:rsidRPr="00A85395">
        <w:rPr>
          <w:rFonts w:ascii="Times New Roman" w:hAnsi="Times New Roman" w:cs="Times New Roman"/>
          <w:b/>
          <w:bCs/>
          <w:u w:val="single"/>
        </w:rPr>
        <w:t>For organizations receiving Reducing Recidivism Funds (RRF) only</w:t>
      </w:r>
    </w:p>
    <w:p w14:paraId="59E866D5" w14:textId="70088137" w:rsidR="00A85395" w:rsidRDefault="00A85395" w:rsidP="006373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the number of individuals served this quarter that were a) on probation or parole and b) who were incarcerated within 90 days of </w:t>
      </w:r>
      <w:r w:rsidR="00CE3B9C">
        <w:rPr>
          <w:rFonts w:ascii="Times New Roman" w:hAnsi="Times New Roman" w:cs="Times New Roman"/>
        </w:rPr>
        <w:t xml:space="preserve">the date of admission to the program.  </w:t>
      </w:r>
    </w:p>
    <w:p w14:paraId="5351BB8C" w14:textId="21E13260" w:rsidR="00A85395" w:rsidRPr="00A85395" w:rsidRDefault="00A85395" w:rsidP="00637324">
      <w:pPr>
        <w:pStyle w:val="NoSpacing"/>
        <w:rPr>
          <w:rFonts w:ascii="Times New Roman" w:hAnsi="Times New Roman" w:cs="Times New Roman"/>
        </w:rPr>
      </w:pPr>
      <w:r w:rsidRPr="00A85395">
        <w:rPr>
          <w:rFonts w:ascii="Times New Roman" w:hAnsi="Times New Roman" w:cs="Times New Roman"/>
          <w:i/>
          <w:iCs/>
        </w:rPr>
        <w:t>Collection Method</w:t>
      </w:r>
      <w:r w:rsidRPr="00A85395">
        <w:rPr>
          <w:rFonts w:ascii="Times New Roman" w:hAnsi="Times New Roman" w:cs="Times New Roman"/>
        </w:rPr>
        <w:t xml:space="preserve">:  AKAIMS </w:t>
      </w:r>
    </w:p>
    <w:p w14:paraId="53840069" w14:textId="3C132ED7" w:rsidR="006D7E3B" w:rsidRPr="00637324" w:rsidRDefault="00A85395" w:rsidP="00637324">
      <w:pPr>
        <w:pStyle w:val="NoSpacing"/>
        <w:rPr>
          <w:rFonts w:ascii="Times New Roman" w:hAnsi="Times New Roman" w:cs="Times New Roman"/>
        </w:rPr>
      </w:pPr>
      <w:r w:rsidRPr="00A85395">
        <w:rPr>
          <w:rFonts w:ascii="Times New Roman" w:hAnsi="Times New Roman" w:cs="Times New Roman"/>
          <w:b/>
          <w:bCs/>
        </w:rPr>
        <w:t>Actual:</w:t>
      </w:r>
      <w:r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886606117"/>
          <w:placeholder>
            <w:docPart w:val="DefaultPlaceholder_-1854013440"/>
          </w:placeholder>
          <w:showingPlcHdr/>
        </w:sdtPr>
        <w:sdtContent>
          <w:r w:rsidRPr="002B793D">
            <w:rPr>
              <w:rStyle w:val="PlaceholderText"/>
              <w:color w:val="4472C4" w:themeColor="accent1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</w:t>
      </w:r>
    </w:p>
    <w:sectPr w:rsidR="006D7E3B" w:rsidRPr="0063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0FD7"/>
    <w:multiLevelType w:val="hybridMultilevel"/>
    <w:tmpl w:val="F124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0DC6"/>
    <w:multiLevelType w:val="hybridMultilevel"/>
    <w:tmpl w:val="BA1C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6BC8"/>
    <w:multiLevelType w:val="hybridMultilevel"/>
    <w:tmpl w:val="4A88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759B3"/>
    <w:multiLevelType w:val="hybridMultilevel"/>
    <w:tmpl w:val="DC8C7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8418">
    <w:abstractNumId w:val="0"/>
  </w:num>
  <w:num w:numId="2" w16cid:durableId="707224734">
    <w:abstractNumId w:val="1"/>
  </w:num>
  <w:num w:numId="3" w16cid:durableId="2019698030">
    <w:abstractNumId w:val="2"/>
  </w:num>
  <w:num w:numId="4" w16cid:durableId="210070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3B"/>
    <w:rsid w:val="00015A56"/>
    <w:rsid w:val="00015CC3"/>
    <w:rsid w:val="00027BE1"/>
    <w:rsid w:val="00073E05"/>
    <w:rsid w:val="00184754"/>
    <w:rsid w:val="0023754A"/>
    <w:rsid w:val="002B793D"/>
    <w:rsid w:val="002E56DE"/>
    <w:rsid w:val="003E6DE6"/>
    <w:rsid w:val="004C2FC8"/>
    <w:rsid w:val="005000C9"/>
    <w:rsid w:val="00557590"/>
    <w:rsid w:val="00637324"/>
    <w:rsid w:val="00647C85"/>
    <w:rsid w:val="006D7E3B"/>
    <w:rsid w:val="00786F29"/>
    <w:rsid w:val="007A3C94"/>
    <w:rsid w:val="007F5B16"/>
    <w:rsid w:val="00863A06"/>
    <w:rsid w:val="00991DCD"/>
    <w:rsid w:val="009B4BA1"/>
    <w:rsid w:val="009B51D3"/>
    <w:rsid w:val="00A27214"/>
    <w:rsid w:val="00A85395"/>
    <w:rsid w:val="00AA0A40"/>
    <w:rsid w:val="00AB3543"/>
    <w:rsid w:val="00AD7DE0"/>
    <w:rsid w:val="00B17D7F"/>
    <w:rsid w:val="00C22879"/>
    <w:rsid w:val="00C3346F"/>
    <w:rsid w:val="00C96905"/>
    <w:rsid w:val="00CE3B9C"/>
    <w:rsid w:val="00D214B1"/>
    <w:rsid w:val="00DE56CF"/>
    <w:rsid w:val="00F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2D89"/>
  <w15:chartTrackingRefBased/>
  <w15:docId w15:val="{939A2D27-D4F0-4771-9FA6-13D5168D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DE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B793D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93D"/>
    <w:pPr>
      <w:spacing w:after="160" w:line="259" w:lineRule="auto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93D"/>
    <w:pPr>
      <w:spacing w:after="0" w:line="240" w:lineRule="auto"/>
    </w:pPr>
    <w:rPr>
      <w:color w:val="3B3838" w:themeColor="background2" w:themeShade="40"/>
    </w:rPr>
  </w:style>
  <w:style w:type="paragraph" w:styleId="ListParagraph">
    <w:name w:val="List Paragraph"/>
    <w:basedOn w:val="Normal"/>
    <w:uiPriority w:val="34"/>
    <w:qFormat/>
    <w:rsid w:val="002E56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7C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93D"/>
    <w:rPr>
      <w:rFonts w:ascii="Times New Roman" w:hAnsi="Times New Roman" w:cs="Times New Roman"/>
      <w:b/>
      <w:bCs/>
      <w:color w:val="3B3838" w:themeColor="background2" w:themeShade="4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B793D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0F6C-5263-4B5E-86AA-18CB1255F86A}"/>
      </w:docPartPr>
      <w:docPartBody>
        <w:p w:rsidR="002E5BDA" w:rsidRDefault="001F2E80">
          <w:r w:rsidRPr="00487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D4E871B144D8682492FE150F43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DB49-6C8B-4339-B6F5-BB3ACB009405}"/>
      </w:docPartPr>
      <w:docPartBody>
        <w:p w:rsidR="00713AA7" w:rsidRDefault="00302407" w:rsidP="00302407">
          <w:pPr>
            <w:pStyle w:val="05DD4E871B144D8682492FE150F43A72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6CD9D88B146DBB3C3364A60E9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CEFB-6340-43A9-9138-78420E00F7DD}"/>
      </w:docPartPr>
      <w:docPartBody>
        <w:p w:rsidR="00713AA7" w:rsidRDefault="00302407" w:rsidP="00302407">
          <w:pPr>
            <w:pStyle w:val="99F6CD9D88B146DBB3C3364A60E943CF"/>
          </w:pPr>
          <w:r w:rsidRPr="00436A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80"/>
    <w:rsid w:val="001F2E80"/>
    <w:rsid w:val="002E5BDA"/>
    <w:rsid w:val="00302407"/>
    <w:rsid w:val="00713AA7"/>
    <w:rsid w:val="00F9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07"/>
    <w:rPr>
      <w:color w:val="808080"/>
    </w:rPr>
  </w:style>
  <w:style w:type="paragraph" w:customStyle="1" w:styleId="05DD4E871B144D8682492FE150F43A72">
    <w:name w:val="05DD4E871B144D8682492FE150F43A72"/>
    <w:rsid w:val="00302407"/>
  </w:style>
  <w:style w:type="paragraph" w:customStyle="1" w:styleId="99F6CD9D88B146DBB3C3364A60E943CF">
    <w:name w:val="99F6CD9D88B146DBB3C3364A60E943CF"/>
    <w:rsid w:val="00302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Rosay, Lisa L (DOH)</dc:creator>
  <cp:keywords/>
  <dc:description/>
  <cp:lastModifiedBy>McDonald, Debbie L (DOH)</cp:lastModifiedBy>
  <cp:revision>31</cp:revision>
  <dcterms:created xsi:type="dcterms:W3CDTF">2023-06-08T21:26:00Z</dcterms:created>
  <dcterms:modified xsi:type="dcterms:W3CDTF">2023-09-14T19:40:00Z</dcterms:modified>
</cp:coreProperties>
</file>