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8143AE"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EF5962" w:rsidRDefault="00BB7568" w:rsidP="00EE0404">
      <w:pPr>
        <w:pBdr>
          <w:bottom w:val="single" w:sz="4" w:space="4" w:color="auto"/>
        </w:pBdr>
        <w:ind w:firstLine="360"/>
        <w:rPr>
          <w:rFonts w:ascii="Garamond" w:hAnsi="Garamond"/>
          <w:sz w:val="76"/>
          <w:szCs w:val="76"/>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EF5962">
        <w:rPr>
          <w:rFonts w:ascii="Garamond" w:hAnsi="Garamond"/>
          <w:smallCaps/>
          <w:sz w:val="76"/>
          <w:szCs w:val="76"/>
        </w:rPr>
        <w:t>Environmental News</w:t>
      </w:r>
      <w:r w:rsidR="00EE0404" w:rsidRPr="00EF5962">
        <w:rPr>
          <w:rFonts w:ascii="Garamond" w:hAnsi="Garamond"/>
          <w:sz w:val="76"/>
          <w:szCs w:val="76"/>
        </w:rPr>
        <w:t xml:space="preserve">                </w:t>
      </w:r>
      <w:r w:rsidRPr="00EF5962">
        <w:rPr>
          <w:rFonts w:ascii="Garamond" w:hAnsi="Garamond"/>
          <w:sz w:val="76"/>
          <w:szCs w:val="76"/>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cs="Arial"/>
          <w:color w:val="000000"/>
          <w:sz w:val="18"/>
          <w:szCs w:val="18"/>
        </w:rPr>
      </w:pPr>
      <w:r>
        <w:rPr>
          <w:rFonts w:cs="Arial"/>
          <w:color w:val="000000"/>
          <w:sz w:val="18"/>
          <w:szCs w:val="18"/>
        </w:rPr>
        <w:t xml:space="preserve"> </w:t>
      </w:r>
    </w:p>
    <w:p w:rsidR="00F825A2" w:rsidRPr="0004305A" w:rsidRDefault="00F825A2" w:rsidP="00F825A2">
      <w:pPr>
        <w:pStyle w:val="s4"/>
        <w:spacing w:before="0" w:beforeAutospacing="0" w:after="0" w:afterAutospacing="0"/>
        <w:rPr>
          <w:rFonts w:ascii="Times New Roman" w:hAnsi="Times New Roman"/>
          <w:szCs w:val="20"/>
        </w:rPr>
      </w:pPr>
      <w:r w:rsidRPr="0004305A">
        <w:rPr>
          <w:rStyle w:val="bumpedfont20"/>
          <w:b/>
          <w:bCs/>
          <w:szCs w:val="20"/>
        </w:rPr>
        <w:t>FOR IMMEDIATE RELEASE</w:t>
      </w:r>
      <w:r w:rsidRPr="0004305A">
        <w:rPr>
          <w:b/>
          <w:bCs/>
          <w:szCs w:val="20"/>
        </w:rPr>
        <w:br/>
      </w:r>
      <w:r w:rsidR="00843E03">
        <w:rPr>
          <w:rStyle w:val="bumpedfont20"/>
          <w:szCs w:val="20"/>
        </w:rPr>
        <w:t>January</w:t>
      </w:r>
      <w:r w:rsidRPr="0004305A">
        <w:rPr>
          <w:rStyle w:val="bumpedfont20"/>
          <w:szCs w:val="20"/>
        </w:rPr>
        <w:t xml:space="preserve"> </w:t>
      </w:r>
      <w:r w:rsidR="00843E03">
        <w:rPr>
          <w:rStyle w:val="bumpedfont20"/>
          <w:szCs w:val="20"/>
        </w:rPr>
        <w:t>2</w:t>
      </w:r>
      <w:r w:rsidRPr="0004305A">
        <w:rPr>
          <w:rStyle w:val="bumpedfont20"/>
          <w:szCs w:val="20"/>
        </w:rPr>
        <w:t>9, 201</w:t>
      </w:r>
      <w:r w:rsidR="00843E03">
        <w:rPr>
          <w:rStyle w:val="bumpedfont20"/>
          <w:szCs w:val="20"/>
        </w:rPr>
        <w:t>5</w:t>
      </w:r>
    </w:p>
    <w:p w:rsidR="00F825A2" w:rsidRDefault="00F825A2" w:rsidP="00F825A2">
      <w:pPr>
        <w:pStyle w:val="s4"/>
        <w:spacing w:before="0" w:beforeAutospacing="0" w:after="240" w:afterAutospacing="0"/>
      </w:pPr>
    </w:p>
    <w:p w:rsidR="00843E03" w:rsidRPr="00E425E2" w:rsidRDefault="00843E03" w:rsidP="00843E03">
      <w:pPr>
        <w:spacing w:before="100" w:beforeAutospacing="1" w:after="100" w:afterAutospacing="1"/>
        <w:rPr>
          <w:rFonts w:cs="Arial"/>
          <w:sz w:val="28"/>
          <w:szCs w:val="28"/>
        </w:rPr>
      </w:pPr>
      <w:r w:rsidRPr="001319E5">
        <w:rPr>
          <w:rFonts w:cs="Arial"/>
          <w:b/>
          <w:bCs/>
          <w:color w:val="000000"/>
          <w:sz w:val="28"/>
          <w:szCs w:val="28"/>
        </w:rPr>
        <w:t xml:space="preserve">EPA Recognizes NHL’s Nashville Predators </w:t>
      </w:r>
      <w:r w:rsidR="00A52065">
        <w:rPr>
          <w:rFonts w:cs="Arial"/>
          <w:b/>
          <w:bCs/>
          <w:color w:val="000000"/>
          <w:sz w:val="28"/>
          <w:szCs w:val="28"/>
        </w:rPr>
        <w:t xml:space="preserve">as an </w:t>
      </w:r>
      <w:r w:rsidRPr="001319E5">
        <w:rPr>
          <w:rFonts w:cs="Arial"/>
          <w:b/>
          <w:bCs/>
          <w:color w:val="000000"/>
          <w:sz w:val="28"/>
          <w:szCs w:val="28"/>
        </w:rPr>
        <w:t xml:space="preserve">Outstanding Food Recovery Challenge </w:t>
      </w:r>
      <w:r w:rsidR="00A52065">
        <w:rPr>
          <w:rFonts w:cs="Arial"/>
          <w:b/>
          <w:bCs/>
          <w:color w:val="000000"/>
          <w:sz w:val="28"/>
          <w:szCs w:val="28"/>
        </w:rPr>
        <w:t>Participant</w:t>
      </w:r>
    </w:p>
    <w:p w:rsidR="00843E03" w:rsidRPr="00E425E2" w:rsidRDefault="00843E03" w:rsidP="00843E03">
      <w:pPr>
        <w:spacing w:before="100" w:beforeAutospacing="1" w:after="100" w:afterAutospacing="1"/>
        <w:rPr>
          <w:rFonts w:cs="Arial"/>
          <w:sz w:val="22"/>
          <w:szCs w:val="22"/>
        </w:rPr>
      </w:pPr>
      <w:r w:rsidRPr="001319E5">
        <w:rPr>
          <w:rFonts w:cs="Arial"/>
          <w:b/>
          <w:bCs/>
          <w:i/>
          <w:iCs/>
          <w:color w:val="000000"/>
          <w:sz w:val="22"/>
          <w:szCs w:val="22"/>
        </w:rPr>
        <w:t>Food Recovery Challenge Participants Alone Diverted 370,000 Tons of Wasted Food from Landfills</w:t>
      </w:r>
    </w:p>
    <w:p w:rsidR="004E3D42" w:rsidRDefault="004E3D42" w:rsidP="00843E03">
      <w:pPr>
        <w:spacing w:before="100" w:beforeAutospacing="1" w:after="100" w:afterAutospacing="1"/>
        <w:rPr>
          <w:rFonts w:cs="Arial"/>
          <w:color w:val="000000"/>
          <w:szCs w:val="20"/>
        </w:rPr>
      </w:pPr>
      <w:r>
        <w:rPr>
          <w:rFonts w:cs="Arial"/>
          <w:color w:val="000000"/>
          <w:szCs w:val="20"/>
        </w:rPr>
        <w:t>CONTACT: Jason McDonald, 404-562-9203, mcdonald.jason@epa.gov</w:t>
      </w:r>
      <w:bookmarkStart w:id="0" w:name="_GoBack"/>
      <w:bookmarkEnd w:id="0"/>
    </w:p>
    <w:p w:rsidR="00843E03" w:rsidRPr="00E425E2" w:rsidRDefault="00843E03" w:rsidP="00843E03">
      <w:pPr>
        <w:spacing w:before="100" w:beforeAutospacing="1" w:after="100" w:afterAutospacing="1"/>
        <w:rPr>
          <w:rFonts w:cs="Arial"/>
          <w:szCs w:val="20"/>
        </w:rPr>
      </w:pPr>
      <w:r w:rsidRPr="001319E5">
        <w:rPr>
          <w:rFonts w:cs="Arial"/>
          <w:color w:val="000000"/>
          <w:szCs w:val="20"/>
        </w:rPr>
        <w:t>ATLANTA</w:t>
      </w:r>
      <w:r w:rsidRPr="00E425E2">
        <w:rPr>
          <w:rFonts w:cs="Arial"/>
          <w:color w:val="000000"/>
          <w:szCs w:val="20"/>
        </w:rPr>
        <w:t xml:space="preserve"> — </w:t>
      </w:r>
      <w:r w:rsidRPr="001319E5">
        <w:rPr>
          <w:rFonts w:cs="Arial"/>
          <w:color w:val="000000"/>
          <w:szCs w:val="20"/>
        </w:rPr>
        <w:t>On Wednesday</w:t>
      </w:r>
      <w:r w:rsidRPr="00E425E2">
        <w:rPr>
          <w:rFonts w:cs="Arial"/>
          <w:color w:val="000000"/>
          <w:szCs w:val="20"/>
        </w:rPr>
        <w:t>, the U.S. Environmental Protection Agency (EPA) recognizes the accomplishments of</w:t>
      </w:r>
      <w:r w:rsidRPr="001319E5">
        <w:rPr>
          <w:rFonts w:cs="Arial"/>
          <w:color w:val="000000"/>
          <w:szCs w:val="20"/>
        </w:rPr>
        <w:t xml:space="preserve"> the Nashville Predators of the National Hockey League (NHL) as well as other</w:t>
      </w:r>
      <w:r w:rsidRPr="00E425E2">
        <w:rPr>
          <w:rFonts w:cs="Arial"/>
          <w:color w:val="000000"/>
          <w:szCs w:val="20"/>
        </w:rPr>
        <w:t xml:space="preserve"> organizations and businesses </w:t>
      </w:r>
      <w:r w:rsidRPr="001319E5">
        <w:rPr>
          <w:rFonts w:cs="Arial"/>
          <w:color w:val="000000"/>
          <w:szCs w:val="20"/>
        </w:rPr>
        <w:t xml:space="preserve">that </w:t>
      </w:r>
      <w:r w:rsidRPr="00E425E2">
        <w:rPr>
          <w:rFonts w:cs="Arial"/>
          <w:color w:val="000000"/>
          <w:szCs w:val="20"/>
        </w:rPr>
        <w:t>participat</w:t>
      </w:r>
      <w:r w:rsidRPr="001319E5">
        <w:rPr>
          <w:rFonts w:cs="Arial"/>
          <w:color w:val="000000"/>
          <w:szCs w:val="20"/>
        </w:rPr>
        <w:t>ed</w:t>
      </w:r>
      <w:r w:rsidRPr="00E425E2">
        <w:rPr>
          <w:rFonts w:cs="Arial"/>
          <w:color w:val="000000"/>
          <w:szCs w:val="20"/>
        </w:rPr>
        <w:t xml:space="preserve"> in EPA's Food Recovery Challenge</w:t>
      </w:r>
      <w:r w:rsidRPr="001319E5">
        <w:rPr>
          <w:rFonts w:cs="Arial"/>
          <w:color w:val="000000"/>
          <w:szCs w:val="20"/>
        </w:rPr>
        <w:t>.  Participants in the program</w:t>
      </w:r>
      <w:r w:rsidRPr="00E425E2">
        <w:rPr>
          <w:rFonts w:cs="Arial"/>
          <w:color w:val="000000"/>
          <w:szCs w:val="20"/>
        </w:rPr>
        <w:t xml:space="preserve"> </w:t>
      </w:r>
      <w:r w:rsidRPr="001319E5">
        <w:rPr>
          <w:rFonts w:cs="Arial"/>
          <w:color w:val="000000"/>
          <w:szCs w:val="20"/>
        </w:rPr>
        <w:t xml:space="preserve">were successful in </w:t>
      </w:r>
      <w:r w:rsidRPr="00E425E2">
        <w:rPr>
          <w:rFonts w:cs="Arial"/>
          <w:color w:val="000000"/>
          <w:szCs w:val="20"/>
        </w:rPr>
        <w:t>reduc</w:t>
      </w:r>
      <w:r w:rsidRPr="001319E5">
        <w:rPr>
          <w:rFonts w:cs="Arial"/>
          <w:color w:val="000000"/>
          <w:szCs w:val="20"/>
        </w:rPr>
        <w:t>ing</w:t>
      </w:r>
      <w:r w:rsidRPr="00E425E2">
        <w:rPr>
          <w:rFonts w:cs="Arial"/>
          <w:color w:val="000000"/>
          <w:szCs w:val="20"/>
        </w:rPr>
        <w:t xml:space="preserve"> their climate footprint, improving efficiency, helping communities and achieving cost savin</w:t>
      </w:r>
      <w:r w:rsidRPr="001319E5">
        <w:rPr>
          <w:rFonts w:cs="Arial"/>
          <w:color w:val="000000"/>
          <w:szCs w:val="20"/>
        </w:rPr>
        <w:t>gs through waste reduction. The</w:t>
      </w:r>
      <w:r w:rsidRPr="00E425E2">
        <w:rPr>
          <w:rFonts w:cs="Arial"/>
          <w:color w:val="000000"/>
          <w:szCs w:val="20"/>
        </w:rPr>
        <w:t xml:space="preserve"> program save</w:t>
      </w:r>
      <w:r w:rsidRPr="001319E5">
        <w:rPr>
          <w:rFonts w:cs="Arial"/>
          <w:color w:val="000000"/>
          <w:szCs w:val="20"/>
        </w:rPr>
        <w:t>s</w:t>
      </w:r>
      <w:r w:rsidRPr="00E425E2">
        <w:rPr>
          <w:rFonts w:cs="Arial"/>
          <w:color w:val="000000"/>
          <w:szCs w:val="20"/>
        </w:rPr>
        <w:t xml:space="preserve"> money, protect</w:t>
      </w:r>
      <w:r w:rsidRPr="001319E5">
        <w:rPr>
          <w:rFonts w:cs="Arial"/>
          <w:color w:val="000000"/>
          <w:szCs w:val="20"/>
        </w:rPr>
        <w:t>s</w:t>
      </w:r>
      <w:r w:rsidRPr="00E425E2">
        <w:rPr>
          <w:rFonts w:cs="Arial"/>
          <w:color w:val="000000"/>
          <w:szCs w:val="20"/>
        </w:rPr>
        <w:t xml:space="preserve"> the environment and feed</w:t>
      </w:r>
      <w:r w:rsidRPr="001319E5">
        <w:rPr>
          <w:rFonts w:cs="Arial"/>
          <w:color w:val="000000"/>
          <w:szCs w:val="20"/>
        </w:rPr>
        <w:t>s</w:t>
      </w:r>
      <w:r w:rsidRPr="00E425E2">
        <w:rPr>
          <w:rFonts w:cs="Arial"/>
          <w:color w:val="000000"/>
          <w:szCs w:val="20"/>
        </w:rPr>
        <w:t xml:space="preserve"> the hungry.</w:t>
      </w:r>
    </w:p>
    <w:p w:rsidR="00843E03" w:rsidRPr="00E425E2" w:rsidRDefault="00843E03" w:rsidP="00843E03">
      <w:pPr>
        <w:spacing w:before="100" w:beforeAutospacing="1" w:after="100" w:afterAutospacing="1"/>
        <w:rPr>
          <w:rFonts w:cs="Arial"/>
          <w:szCs w:val="20"/>
        </w:rPr>
      </w:pPr>
      <w:r w:rsidRPr="00E425E2">
        <w:rPr>
          <w:rFonts w:cs="Arial"/>
          <w:color w:val="000000"/>
          <w:szCs w:val="20"/>
        </w:rPr>
        <w:t>“In 2013, EPA's Food Recovery Challenge participants diverted more than 370,000 tons of wasted food from entering landfills or incinerators. Of this total, more than 36,000 tons of food was donated to feed people in need, which equates to nearly 56 million meals,” said Mathy Stanislaus, assistant administrator for EPA's Office of Solid Waste and Emergency Response. “I commend the efforts of our award winners and encourage others to follow their lead by joining the Food Recovery Challenge. These leaders demonstrate that protecting the environment, saving money and feeding the hungry can go hand in hand.”</w:t>
      </w:r>
    </w:p>
    <w:p w:rsidR="00843E03" w:rsidRPr="00E425E2" w:rsidRDefault="00843E03" w:rsidP="00843E03">
      <w:pPr>
        <w:spacing w:before="100" w:beforeAutospacing="1" w:after="100" w:afterAutospacing="1"/>
        <w:rPr>
          <w:rFonts w:cs="Arial"/>
          <w:szCs w:val="20"/>
        </w:rPr>
      </w:pPr>
      <w:r w:rsidRPr="00E425E2">
        <w:rPr>
          <w:rFonts w:cs="Arial"/>
          <w:color w:val="000000"/>
          <w:szCs w:val="20"/>
        </w:rPr>
        <w:t>The U.S. Department of Agriculture estimates that wasted food costs America more than $165 billion annually and that the average family of four throws away $1,600 of food each year. The Food Recovery Challenge participants and endorsers, through innovation and hard work, have greatly reduced wasted food. Food pantries, food rescue programs, local food banks, soup kitchens and shelters are benefitting from donations of wholesome and nutritious food — helping feed people, not landfills.</w:t>
      </w:r>
    </w:p>
    <w:p w:rsidR="00843E03" w:rsidRPr="00E425E2" w:rsidRDefault="00843E03" w:rsidP="00843E03">
      <w:pPr>
        <w:spacing w:before="100" w:beforeAutospacing="1" w:after="100" w:afterAutospacing="1"/>
        <w:rPr>
          <w:rFonts w:cs="Arial"/>
          <w:szCs w:val="20"/>
        </w:rPr>
      </w:pPr>
      <w:r w:rsidRPr="00E425E2">
        <w:rPr>
          <w:rFonts w:cs="Arial"/>
          <w:color w:val="000000"/>
          <w:szCs w:val="20"/>
        </w:rPr>
        <w:t xml:space="preserve">EPA presented 23 awards to Food Recovery Challenge participants and endorsers in two categories: data-driven and narrative. </w:t>
      </w:r>
      <w:r w:rsidRPr="001319E5">
        <w:rPr>
          <w:rFonts w:cs="Arial"/>
          <w:color w:val="000000"/>
          <w:szCs w:val="20"/>
        </w:rPr>
        <w:t xml:space="preserve">The Predators, who play their home contests at the Bridgestone Arena, were the Facility Winner in the Sports Venue category.  </w:t>
      </w:r>
      <w:r w:rsidRPr="00E425E2">
        <w:rPr>
          <w:rFonts w:cs="Arial"/>
          <w:color w:val="000000"/>
          <w:szCs w:val="20"/>
        </w:rPr>
        <w:t>The data-driven award recipients achieved the highest percentage of wasted food diversion and prevention. The narrative award winners excelled in areas of source reduction, leadership, innovation, education and outreach, and endorsement.</w:t>
      </w:r>
    </w:p>
    <w:p w:rsidR="00843E03" w:rsidRPr="00E425E2" w:rsidRDefault="00843E03" w:rsidP="00843E03">
      <w:pPr>
        <w:spacing w:before="100" w:beforeAutospacing="1" w:after="100" w:afterAutospacing="1"/>
        <w:rPr>
          <w:rFonts w:cs="Arial"/>
          <w:szCs w:val="20"/>
        </w:rPr>
      </w:pPr>
      <w:r w:rsidRPr="00E425E2">
        <w:rPr>
          <w:rFonts w:cs="Arial"/>
          <w:color w:val="000000"/>
          <w:szCs w:val="20"/>
        </w:rPr>
        <w:t>Food Recovery Challenge participants include groups such as grocers, educational institutions, sports and entertainment venues, and hospitality businesses. Participants are not only benefitting their bottom line, they are reducing hunger through innovative community partnerships.  </w:t>
      </w:r>
    </w:p>
    <w:p w:rsidR="00843E03" w:rsidRPr="001319E5" w:rsidRDefault="00843E03" w:rsidP="00843E03">
      <w:pPr>
        <w:spacing w:before="100" w:beforeAutospacing="1" w:after="100" w:afterAutospacing="1"/>
        <w:rPr>
          <w:rFonts w:cs="Arial"/>
          <w:szCs w:val="20"/>
        </w:rPr>
      </w:pPr>
      <w:r w:rsidRPr="001319E5">
        <w:rPr>
          <w:rFonts w:cs="Arial"/>
          <w:szCs w:val="20"/>
        </w:rPr>
        <w:t>For more information about the Food Recovery Challenge, visit:  </w:t>
      </w:r>
      <w:hyperlink r:id="rId6" w:history="1">
        <w:r w:rsidRPr="001319E5">
          <w:rPr>
            <w:rStyle w:val="Hyperlink"/>
            <w:rFonts w:cs="Arial"/>
            <w:szCs w:val="20"/>
          </w:rPr>
          <w:t>http://www.epa.gov/foodrecoverychallenge/</w:t>
        </w:r>
      </w:hyperlink>
      <w:r w:rsidRPr="001319E5">
        <w:rPr>
          <w:rFonts w:cs="Arial"/>
          <w:szCs w:val="20"/>
        </w:rPr>
        <w:t xml:space="preserve"> </w:t>
      </w:r>
    </w:p>
    <w:p w:rsidR="00843E03" w:rsidRPr="001319E5" w:rsidRDefault="00843E03" w:rsidP="00843E03">
      <w:pPr>
        <w:rPr>
          <w:szCs w:val="20"/>
        </w:rPr>
      </w:pPr>
    </w:p>
    <w:p w:rsidR="00166E7C" w:rsidRPr="0004305A" w:rsidRDefault="00166E7C" w:rsidP="00843E03">
      <w:pPr>
        <w:pStyle w:val="s4"/>
        <w:spacing w:before="0" w:beforeAutospacing="0" w:after="0" w:afterAutospacing="0"/>
        <w:rPr>
          <w:rFonts w:cs="Arial"/>
          <w:color w:val="000000"/>
          <w:szCs w:val="20"/>
        </w:rPr>
      </w:pPr>
    </w:p>
    <w:sectPr w:rsidR="00166E7C" w:rsidRPr="0004305A" w:rsidSect="00FE531E">
      <w:pgSz w:w="12240" w:h="15840"/>
      <w:pgMar w:top="18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005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7pt;height:327pt" o:bullet="t">
        <v:imagedata r:id="rId1" o:title="" croptop="-530f" cropbottom="-530f" cropleft="-2242f" cropright="-2242f"/>
      </v:shape>
    </w:pict>
  </w:numPicBullet>
  <w:abstractNum w:abstractNumId="0">
    <w:nsid w:val="00000008"/>
    <w:multiLevelType w:val="multilevel"/>
    <w:tmpl w:val="00000000"/>
    <w:name w:val="AutoList58"/>
    <w:lvl w:ilvl="0">
      <w:start w:val="1"/>
      <w:numFmt w:val="decimal"/>
      <w:pStyle w:val="Level1"/>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1A11DF"/>
    <w:multiLevelType w:val="hybridMultilevel"/>
    <w:tmpl w:val="F760D4AE"/>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3">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7C0374"/>
    <w:multiLevelType w:val="hybridMultilevel"/>
    <w:tmpl w:val="7DFA7330"/>
    <w:lvl w:ilvl="0" w:tplc="FFA60980">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55F4B"/>
    <w:multiLevelType w:val="hybridMultilevel"/>
    <w:tmpl w:val="1A0CA75E"/>
    <w:lvl w:ilvl="0" w:tplc="D1146D0C">
      <w:start w:val="1"/>
      <w:numFmt w:val="bullet"/>
      <w:lvlText w:val=""/>
      <w:lvlPicBulletId w:val="0"/>
      <w:lvlJc w:val="left"/>
      <w:pPr>
        <w:tabs>
          <w:tab w:val="num" w:pos="720"/>
        </w:tabs>
        <w:ind w:left="720" w:hanging="360"/>
      </w:pPr>
      <w:rPr>
        <w:rFonts w:ascii="Symbol" w:hAnsi="Symbol" w:hint="default"/>
      </w:rPr>
    </w:lvl>
    <w:lvl w:ilvl="1" w:tplc="DD5CB8FE" w:tentative="1">
      <w:start w:val="1"/>
      <w:numFmt w:val="bullet"/>
      <w:lvlText w:val=""/>
      <w:lvlJc w:val="left"/>
      <w:pPr>
        <w:tabs>
          <w:tab w:val="num" w:pos="1440"/>
        </w:tabs>
        <w:ind w:left="1440" w:hanging="360"/>
      </w:pPr>
      <w:rPr>
        <w:rFonts w:ascii="Symbol" w:hAnsi="Symbol" w:hint="default"/>
      </w:rPr>
    </w:lvl>
    <w:lvl w:ilvl="2" w:tplc="96388106" w:tentative="1">
      <w:start w:val="1"/>
      <w:numFmt w:val="bullet"/>
      <w:lvlText w:val=""/>
      <w:lvlJc w:val="left"/>
      <w:pPr>
        <w:tabs>
          <w:tab w:val="num" w:pos="2160"/>
        </w:tabs>
        <w:ind w:left="2160" w:hanging="360"/>
      </w:pPr>
      <w:rPr>
        <w:rFonts w:ascii="Symbol" w:hAnsi="Symbol" w:hint="default"/>
      </w:rPr>
    </w:lvl>
    <w:lvl w:ilvl="3" w:tplc="6BC00068" w:tentative="1">
      <w:start w:val="1"/>
      <w:numFmt w:val="bullet"/>
      <w:lvlText w:val=""/>
      <w:lvlJc w:val="left"/>
      <w:pPr>
        <w:tabs>
          <w:tab w:val="num" w:pos="2880"/>
        </w:tabs>
        <w:ind w:left="2880" w:hanging="360"/>
      </w:pPr>
      <w:rPr>
        <w:rFonts w:ascii="Symbol" w:hAnsi="Symbol" w:hint="default"/>
      </w:rPr>
    </w:lvl>
    <w:lvl w:ilvl="4" w:tplc="DDE094B2" w:tentative="1">
      <w:start w:val="1"/>
      <w:numFmt w:val="bullet"/>
      <w:lvlText w:val=""/>
      <w:lvlJc w:val="left"/>
      <w:pPr>
        <w:tabs>
          <w:tab w:val="num" w:pos="3600"/>
        </w:tabs>
        <w:ind w:left="3600" w:hanging="360"/>
      </w:pPr>
      <w:rPr>
        <w:rFonts w:ascii="Symbol" w:hAnsi="Symbol" w:hint="default"/>
      </w:rPr>
    </w:lvl>
    <w:lvl w:ilvl="5" w:tplc="00A0325E" w:tentative="1">
      <w:start w:val="1"/>
      <w:numFmt w:val="bullet"/>
      <w:lvlText w:val=""/>
      <w:lvlJc w:val="left"/>
      <w:pPr>
        <w:tabs>
          <w:tab w:val="num" w:pos="4320"/>
        </w:tabs>
        <w:ind w:left="4320" w:hanging="360"/>
      </w:pPr>
      <w:rPr>
        <w:rFonts w:ascii="Symbol" w:hAnsi="Symbol" w:hint="default"/>
      </w:rPr>
    </w:lvl>
    <w:lvl w:ilvl="6" w:tplc="9634BFEA" w:tentative="1">
      <w:start w:val="1"/>
      <w:numFmt w:val="bullet"/>
      <w:lvlText w:val=""/>
      <w:lvlJc w:val="left"/>
      <w:pPr>
        <w:tabs>
          <w:tab w:val="num" w:pos="5040"/>
        </w:tabs>
        <w:ind w:left="5040" w:hanging="360"/>
      </w:pPr>
      <w:rPr>
        <w:rFonts w:ascii="Symbol" w:hAnsi="Symbol" w:hint="default"/>
      </w:rPr>
    </w:lvl>
    <w:lvl w:ilvl="7" w:tplc="EE34C11E" w:tentative="1">
      <w:start w:val="1"/>
      <w:numFmt w:val="bullet"/>
      <w:lvlText w:val=""/>
      <w:lvlJc w:val="left"/>
      <w:pPr>
        <w:tabs>
          <w:tab w:val="num" w:pos="5760"/>
        </w:tabs>
        <w:ind w:left="5760" w:hanging="360"/>
      </w:pPr>
      <w:rPr>
        <w:rFonts w:ascii="Symbol" w:hAnsi="Symbol" w:hint="default"/>
      </w:rPr>
    </w:lvl>
    <w:lvl w:ilvl="8" w:tplc="0F00E26E" w:tentative="1">
      <w:start w:val="1"/>
      <w:numFmt w:val="bullet"/>
      <w:lvlText w:val=""/>
      <w:lvlJc w:val="left"/>
      <w:pPr>
        <w:tabs>
          <w:tab w:val="num" w:pos="6480"/>
        </w:tabs>
        <w:ind w:left="6480" w:hanging="360"/>
      </w:pPr>
      <w:rPr>
        <w:rFonts w:ascii="Symbol" w:hAnsi="Symbol" w:hint="default"/>
      </w:rPr>
    </w:lvl>
  </w:abstractNum>
  <w:abstractNum w:abstractNumId="8">
    <w:nsid w:val="52D15E29"/>
    <w:multiLevelType w:val="hybridMultilevel"/>
    <w:tmpl w:val="55C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7E0339"/>
    <w:multiLevelType w:val="hybridMultilevel"/>
    <w:tmpl w:val="140C7DF4"/>
    <w:lvl w:ilvl="0" w:tplc="2910D4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9"/>
  </w:num>
  <w:num w:numId="7">
    <w:abstractNumId w:val="0"/>
    <w:lvlOverride w:ilvl="0">
      <w:lvl w:ilvl="0">
        <w:start w:val="1"/>
        <w:numFmt w:val="decimal"/>
        <w:pStyle w:val="Level1"/>
        <w:lvlText w:val="%1."/>
        <w:lvlJc w:val="left"/>
      </w:lvl>
    </w:lvlOverride>
    <w:lvlOverride w:ilvl="1">
      <w:lvl w:ilvl="1">
        <w:start w:val="1"/>
        <w:numFmt w:val="decimal"/>
        <w:lvlText w:val="·"/>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5"/>
    <w:rsid w:val="00012317"/>
    <w:rsid w:val="00015A5D"/>
    <w:rsid w:val="0002412F"/>
    <w:rsid w:val="00037460"/>
    <w:rsid w:val="0004305A"/>
    <w:rsid w:val="00061C47"/>
    <w:rsid w:val="00074071"/>
    <w:rsid w:val="000C5085"/>
    <w:rsid w:val="000E4DC4"/>
    <w:rsid w:val="000E65F9"/>
    <w:rsid w:val="000F389A"/>
    <w:rsid w:val="00106CF4"/>
    <w:rsid w:val="001365EF"/>
    <w:rsid w:val="001443FC"/>
    <w:rsid w:val="0015375F"/>
    <w:rsid w:val="00166E7C"/>
    <w:rsid w:val="00180375"/>
    <w:rsid w:val="001953CD"/>
    <w:rsid w:val="001A1298"/>
    <w:rsid w:val="001A4686"/>
    <w:rsid w:val="001B00F0"/>
    <w:rsid w:val="001C6499"/>
    <w:rsid w:val="001D3A46"/>
    <w:rsid w:val="001E4188"/>
    <w:rsid w:val="001F440F"/>
    <w:rsid w:val="00212C15"/>
    <w:rsid w:val="00243384"/>
    <w:rsid w:val="00246D18"/>
    <w:rsid w:val="00252E6C"/>
    <w:rsid w:val="0029040F"/>
    <w:rsid w:val="002A27D3"/>
    <w:rsid w:val="002E245C"/>
    <w:rsid w:val="002F6114"/>
    <w:rsid w:val="002F66B2"/>
    <w:rsid w:val="00330877"/>
    <w:rsid w:val="003430A4"/>
    <w:rsid w:val="003563DF"/>
    <w:rsid w:val="00363DAA"/>
    <w:rsid w:val="00366C0E"/>
    <w:rsid w:val="003753C2"/>
    <w:rsid w:val="00375D7B"/>
    <w:rsid w:val="00387E33"/>
    <w:rsid w:val="00391B25"/>
    <w:rsid w:val="003A4EE5"/>
    <w:rsid w:val="003B5D58"/>
    <w:rsid w:val="003B7CE5"/>
    <w:rsid w:val="003C4D9C"/>
    <w:rsid w:val="003D0646"/>
    <w:rsid w:val="003D73D9"/>
    <w:rsid w:val="003E31A3"/>
    <w:rsid w:val="003F2248"/>
    <w:rsid w:val="0040519B"/>
    <w:rsid w:val="00407DB4"/>
    <w:rsid w:val="00410881"/>
    <w:rsid w:val="00415D9B"/>
    <w:rsid w:val="00427CDD"/>
    <w:rsid w:val="00437BCF"/>
    <w:rsid w:val="004425E5"/>
    <w:rsid w:val="00442D61"/>
    <w:rsid w:val="004549DE"/>
    <w:rsid w:val="004623B2"/>
    <w:rsid w:val="004722C4"/>
    <w:rsid w:val="00480137"/>
    <w:rsid w:val="004C5A24"/>
    <w:rsid w:val="004C638C"/>
    <w:rsid w:val="004E3D42"/>
    <w:rsid w:val="00506C7B"/>
    <w:rsid w:val="005130C6"/>
    <w:rsid w:val="005B68D9"/>
    <w:rsid w:val="005E172E"/>
    <w:rsid w:val="005F048E"/>
    <w:rsid w:val="005F1327"/>
    <w:rsid w:val="005F281C"/>
    <w:rsid w:val="00614487"/>
    <w:rsid w:val="006346CA"/>
    <w:rsid w:val="00635A98"/>
    <w:rsid w:val="00643FD1"/>
    <w:rsid w:val="0065127E"/>
    <w:rsid w:val="006609D7"/>
    <w:rsid w:val="00665605"/>
    <w:rsid w:val="00666DC1"/>
    <w:rsid w:val="00671673"/>
    <w:rsid w:val="00676AEC"/>
    <w:rsid w:val="0069360A"/>
    <w:rsid w:val="006A74D1"/>
    <w:rsid w:val="006B0FFA"/>
    <w:rsid w:val="006C1859"/>
    <w:rsid w:val="006D6F1F"/>
    <w:rsid w:val="006E6C8F"/>
    <w:rsid w:val="006F270D"/>
    <w:rsid w:val="007068DC"/>
    <w:rsid w:val="007146A9"/>
    <w:rsid w:val="0072559E"/>
    <w:rsid w:val="00726662"/>
    <w:rsid w:val="007330A2"/>
    <w:rsid w:val="007F6826"/>
    <w:rsid w:val="007F7B49"/>
    <w:rsid w:val="00802213"/>
    <w:rsid w:val="008143AE"/>
    <w:rsid w:val="00815C9A"/>
    <w:rsid w:val="00820134"/>
    <w:rsid w:val="00843E03"/>
    <w:rsid w:val="00847D24"/>
    <w:rsid w:val="00850042"/>
    <w:rsid w:val="00856B12"/>
    <w:rsid w:val="00871313"/>
    <w:rsid w:val="008721F5"/>
    <w:rsid w:val="00874CD0"/>
    <w:rsid w:val="00884C44"/>
    <w:rsid w:val="00885BD4"/>
    <w:rsid w:val="008A5BB8"/>
    <w:rsid w:val="008A5EA3"/>
    <w:rsid w:val="008B42C6"/>
    <w:rsid w:val="008B7479"/>
    <w:rsid w:val="008E037C"/>
    <w:rsid w:val="008E3F9B"/>
    <w:rsid w:val="009061E7"/>
    <w:rsid w:val="009107BB"/>
    <w:rsid w:val="00930301"/>
    <w:rsid w:val="00941387"/>
    <w:rsid w:val="00943360"/>
    <w:rsid w:val="009543C6"/>
    <w:rsid w:val="009A62B5"/>
    <w:rsid w:val="009B4B57"/>
    <w:rsid w:val="009D71EF"/>
    <w:rsid w:val="00A03DDB"/>
    <w:rsid w:val="00A37F55"/>
    <w:rsid w:val="00A43CF9"/>
    <w:rsid w:val="00A44165"/>
    <w:rsid w:val="00A44C8D"/>
    <w:rsid w:val="00A467C9"/>
    <w:rsid w:val="00A52065"/>
    <w:rsid w:val="00A544A0"/>
    <w:rsid w:val="00A6168A"/>
    <w:rsid w:val="00A67906"/>
    <w:rsid w:val="00A70B9F"/>
    <w:rsid w:val="00A753A2"/>
    <w:rsid w:val="00A92AEB"/>
    <w:rsid w:val="00AB1ACA"/>
    <w:rsid w:val="00AB38A2"/>
    <w:rsid w:val="00AB565C"/>
    <w:rsid w:val="00AC1F03"/>
    <w:rsid w:val="00AE46BE"/>
    <w:rsid w:val="00AE7EEF"/>
    <w:rsid w:val="00B07ED8"/>
    <w:rsid w:val="00B2062B"/>
    <w:rsid w:val="00B73831"/>
    <w:rsid w:val="00B90B44"/>
    <w:rsid w:val="00B93BC6"/>
    <w:rsid w:val="00BA5893"/>
    <w:rsid w:val="00BA747F"/>
    <w:rsid w:val="00BB1BD8"/>
    <w:rsid w:val="00BB7568"/>
    <w:rsid w:val="00BD70FA"/>
    <w:rsid w:val="00BE3B4C"/>
    <w:rsid w:val="00BE64C2"/>
    <w:rsid w:val="00BF7811"/>
    <w:rsid w:val="00C3299D"/>
    <w:rsid w:val="00C45FB6"/>
    <w:rsid w:val="00C53265"/>
    <w:rsid w:val="00C64772"/>
    <w:rsid w:val="00C715C7"/>
    <w:rsid w:val="00CB71DD"/>
    <w:rsid w:val="00CD5C26"/>
    <w:rsid w:val="00D46274"/>
    <w:rsid w:val="00D50AAE"/>
    <w:rsid w:val="00D52581"/>
    <w:rsid w:val="00D81AFB"/>
    <w:rsid w:val="00D84FDD"/>
    <w:rsid w:val="00DB26CF"/>
    <w:rsid w:val="00DD0904"/>
    <w:rsid w:val="00DD1A94"/>
    <w:rsid w:val="00DF04AE"/>
    <w:rsid w:val="00DF1CFB"/>
    <w:rsid w:val="00DF22A4"/>
    <w:rsid w:val="00DF2ADE"/>
    <w:rsid w:val="00E22A19"/>
    <w:rsid w:val="00E4077A"/>
    <w:rsid w:val="00E627DE"/>
    <w:rsid w:val="00E83A80"/>
    <w:rsid w:val="00E939BA"/>
    <w:rsid w:val="00ED6B89"/>
    <w:rsid w:val="00EE0404"/>
    <w:rsid w:val="00EF5962"/>
    <w:rsid w:val="00F12C82"/>
    <w:rsid w:val="00F22DBB"/>
    <w:rsid w:val="00F32E01"/>
    <w:rsid w:val="00F342EC"/>
    <w:rsid w:val="00F4059E"/>
    <w:rsid w:val="00F664A1"/>
    <w:rsid w:val="00F825A2"/>
    <w:rsid w:val="00F970C7"/>
    <w:rsid w:val="00FA30AC"/>
    <w:rsid w:val="00FA4F1D"/>
    <w:rsid w:val="00FB5DE0"/>
    <w:rsid w:val="00FD340D"/>
    <w:rsid w:val="00FE25B1"/>
    <w:rsid w:val="00FE27C5"/>
    <w:rsid w:val="00FE39E6"/>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docId w15:val="{AACD161A-2B51-4959-A247-43A52C1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48"/>
    <w:pPr>
      <w:widowControl w:val="0"/>
      <w:autoSpaceDE w:val="0"/>
      <w:autoSpaceDN w:val="0"/>
      <w:adjustRightInd w:val="0"/>
    </w:pPr>
    <w:rPr>
      <w:rFonts w:ascii="Arial" w:hAnsi="Arial"/>
      <w:szCs w:val="24"/>
    </w:rPr>
  </w:style>
  <w:style w:type="paragraph" w:styleId="Heading2">
    <w:name w:val="heading 2"/>
    <w:basedOn w:val="Normal"/>
    <w:next w:val="Normal"/>
    <w:link w:val="Heading2Char"/>
    <w:unhideWhenUsed/>
    <w:qFormat/>
    <w:rsid w:val="000F38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D1A94"/>
    <w:pPr>
      <w:widowControl/>
      <w:autoSpaceDE/>
      <w:autoSpaceDN/>
      <w:adjustRightInd/>
      <w:spacing w:before="100" w:beforeAutospacing="1" w:after="100" w:afterAutospacing="1"/>
      <w:outlineLvl w:val="2"/>
    </w:pPr>
    <w:rPr>
      <w:rFonts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uiPriority w:val="99"/>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cs="Arial"/>
      <w:color w:val="00000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paragraph" w:customStyle="1" w:styleId="Level1">
    <w:name w:val="Level 1"/>
    <w:basedOn w:val="Normal"/>
    <w:uiPriority w:val="99"/>
    <w:rsid w:val="00FA30AC"/>
    <w:pPr>
      <w:numPr>
        <w:numId w:val="7"/>
      </w:numPr>
      <w:ind w:left="144" w:hanging="144"/>
      <w:outlineLvl w:val="0"/>
    </w:pPr>
  </w:style>
  <w:style w:type="character" w:customStyle="1" w:styleId="Hypertext">
    <w:name w:val="Hypertext"/>
    <w:uiPriority w:val="99"/>
    <w:rsid w:val="00FA30AC"/>
    <w:rPr>
      <w:color w:val="0000FF"/>
      <w:u w:val="single"/>
    </w:rPr>
  </w:style>
  <w:style w:type="character" w:customStyle="1" w:styleId="Heading3Char">
    <w:name w:val="Heading 3 Char"/>
    <w:basedOn w:val="DefaultParagraphFont"/>
    <w:link w:val="Heading3"/>
    <w:rsid w:val="00DD1A94"/>
    <w:rPr>
      <w:rFonts w:ascii="Arial" w:hAnsi="Arial" w:cs="Arial"/>
      <w:b/>
      <w:bCs/>
      <w:color w:val="000000"/>
      <w:sz w:val="28"/>
      <w:szCs w:val="28"/>
    </w:rPr>
  </w:style>
  <w:style w:type="paragraph" w:styleId="ListParagraph">
    <w:name w:val="List Paragraph"/>
    <w:basedOn w:val="Normal"/>
    <w:uiPriority w:val="34"/>
    <w:qFormat/>
    <w:rsid w:val="00330877"/>
    <w:pPr>
      <w:widowControl/>
      <w:autoSpaceDE/>
      <w:autoSpaceDN/>
      <w:adjustRightInd/>
      <w:ind w:left="720"/>
    </w:pPr>
  </w:style>
  <w:style w:type="paragraph" w:styleId="NoSpacing">
    <w:name w:val="No Spacing"/>
    <w:uiPriority w:val="1"/>
    <w:qFormat/>
    <w:rsid w:val="001443FC"/>
    <w:rPr>
      <w:rFonts w:asciiTheme="minorHAnsi" w:eastAsiaTheme="minorHAnsi" w:hAnsiTheme="minorHAnsi" w:cstheme="minorBidi"/>
      <w:sz w:val="22"/>
      <w:szCs w:val="22"/>
    </w:rPr>
  </w:style>
  <w:style w:type="paragraph" w:customStyle="1" w:styleId="Default">
    <w:name w:val="Default"/>
    <w:rsid w:val="00BA5893"/>
    <w:pPr>
      <w:autoSpaceDE w:val="0"/>
      <w:autoSpaceDN w:val="0"/>
      <w:adjustRightInd w:val="0"/>
    </w:pPr>
    <w:rPr>
      <w:rFonts w:ascii="Constantia" w:eastAsiaTheme="minorHAnsi" w:hAnsi="Constantia" w:cs="Constantia"/>
      <w:color w:val="000000"/>
      <w:sz w:val="24"/>
      <w:szCs w:val="24"/>
    </w:rPr>
  </w:style>
  <w:style w:type="character" w:customStyle="1" w:styleId="Heading2Char">
    <w:name w:val="Heading 2 Char"/>
    <w:basedOn w:val="DefaultParagraphFont"/>
    <w:link w:val="Heading2"/>
    <w:rsid w:val="000F389A"/>
    <w:rPr>
      <w:rFonts w:asciiTheme="majorHAnsi" w:eastAsiaTheme="majorEastAsia" w:hAnsiTheme="majorHAnsi" w:cstheme="majorBidi"/>
      <w:color w:val="365F91" w:themeColor="accent1" w:themeShade="BF"/>
      <w:sz w:val="26"/>
      <w:szCs w:val="26"/>
    </w:rPr>
  </w:style>
  <w:style w:type="paragraph" w:customStyle="1" w:styleId="s2">
    <w:name w:val="s2"/>
    <w:basedOn w:val="Normal"/>
    <w:uiPriority w:val="99"/>
    <w:rsid w:val="00252E6C"/>
    <w:pPr>
      <w:widowControl/>
      <w:autoSpaceDE/>
      <w:autoSpaceDN/>
      <w:adjustRightInd/>
      <w:spacing w:before="100" w:beforeAutospacing="1" w:after="100" w:afterAutospacing="1"/>
    </w:pPr>
    <w:rPr>
      <w:rFonts w:eastAsiaTheme="minorHAnsi"/>
    </w:rPr>
  </w:style>
  <w:style w:type="paragraph" w:customStyle="1" w:styleId="s4">
    <w:name w:val="s4"/>
    <w:basedOn w:val="Normal"/>
    <w:uiPriority w:val="99"/>
    <w:rsid w:val="00252E6C"/>
    <w:pPr>
      <w:widowControl/>
      <w:autoSpaceDE/>
      <w:autoSpaceDN/>
      <w:adjustRightInd/>
      <w:spacing w:before="100" w:beforeAutospacing="1" w:after="100" w:afterAutospacing="1"/>
    </w:pPr>
    <w:rPr>
      <w:rFonts w:eastAsiaTheme="minorHAnsi"/>
    </w:rPr>
  </w:style>
  <w:style w:type="paragraph" w:customStyle="1" w:styleId="s5">
    <w:name w:val="s5"/>
    <w:basedOn w:val="Normal"/>
    <w:rsid w:val="00252E6C"/>
    <w:pPr>
      <w:widowControl/>
      <w:autoSpaceDE/>
      <w:autoSpaceDN/>
      <w:adjustRightInd/>
      <w:spacing w:before="100" w:beforeAutospacing="1" w:after="100" w:afterAutospacing="1"/>
    </w:pPr>
    <w:rPr>
      <w:rFonts w:eastAsiaTheme="minorHAnsi"/>
    </w:rPr>
  </w:style>
  <w:style w:type="character" w:customStyle="1" w:styleId="s21">
    <w:name w:val="s21"/>
    <w:basedOn w:val="DefaultParagraphFont"/>
    <w:rsid w:val="00252E6C"/>
  </w:style>
  <w:style w:type="character" w:customStyle="1" w:styleId="bumpedfont20">
    <w:name w:val="bumpedfont20"/>
    <w:basedOn w:val="DefaultParagraphFont"/>
    <w:rsid w:val="00F825A2"/>
  </w:style>
  <w:style w:type="character" w:customStyle="1" w:styleId="s7">
    <w:name w:val="s7"/>
    <w:basedOn w:val="DefaultParagraphFont"/>
    <w:rsid w:val="00F825A2"/>
  </w:style>
  <w:style w:type="character" w:customStyle="1" w:styleId="s8">
    <w:name w:val="s8"/>
    <w:basedOn w:val="DefaultParagraphFont"/>
    <w:rsid w:val="00F8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5335">
      <w:bodyDiv w:val="1"/>
      <w:marLeft w:val="0"/>
      <w:marRight w:val="0"/>
      <w:marTop w:val="0"/>
      <w:marBottom w:val="0"/>
      <w:divBdr>
        <w:top w:val="none" w:sz="0" w:space="0" w:color="auto"/>
        <w:left w:val="none" w:sz="0" w:space="0" w:color="auto"/>
        <w:bottom w:val="none" w:sz="0" w:space="0" w:color="auto"/>
        <w:right w:val="none" w:sz="0" w:space="0" w:color="auto"/>
      </w:divBdr>
    </w:div>
    <w:div w:id="229728118">
      <w:bodyDiv w:val="1"/>
      <w:marLeft w:val="0"/>
      <w:marRight w:val="0"/>
      <w:marTop w:val="0"/>
      <w:marBottom w:val="0"/>
      <w:divBdr>
        <w:top w:val="none" w:sz="0" w:space="0" w:color="auto"/>
        <w:left w:val="none" w:sz="0" w:space="0" w:color="auto"/>
        <w:bottom w:val="none" w:sz="0" w:space="0" w:color="auto"/>
        <w:right w:val="none" w:sz="0" w:space="0" w:color="auto"/>
      </w:divBdr>
    </w:div>
    <w:div w:id="314184448">
      <w:bodyDiv w:val="1"/>
      <w:marLeft w:val="0"/>
      <w:marRight w:val="0"/>
      <w:marTop w:val="0"/>
      <w:marBottom w:val="0"/>
      <w:divBdr>
        <w:top w:val="none" w:sz="0" w:space="0" w:color="auto"/>
        <w:left w:val="none" w:sz="0" w:space="0" w:color="auto"/>
        <w:bottom w:val="none" w:sz="0" w:space="0" w:color="auto"/>
        <w:right w:val="none" w:sz="0" w:space="0" w:color="auto"/>
      </w:divBdr>
      <w:divsChild>
        <w:div w:id="974290860">
          <w:marLeft w:val="0"/>
          <w:marRight w:val="0"/>
          <w:marTop w:val="0"/>
          <w:marBottom w:val="0"/>
          <w:divBdr>
            <w:top w:val="none" w:sz="0" w:space="0" w:color="auto"/>
            <w:left w:val="none" w:sz="0" w:space="0" w:color="auto"/>
            <w:bottom w:val="none" w:sz="0" w:space="0" w:color="auto"/>
            <w:right w:val="none" w:sz="0" w:space="0" w:color="auto"/>
          </w:divBdr>
          <w:divsChild>
            <w:div w:id="1492990311">
              <w:marLeft w:val="0"/>
              <w:marRight w:val="0"/>
              <w:marTop w:val="0"/>
              <w:marBottom w:val="0"/>
              <w:divBdr>
                <w:top w:val="none" w:sz="0" w:space="0" w:color="auto"/>
                <w:left w:val="none" w:sz="0" w:space="0" w:color="auto"/>
                <w:bottom w:val="none" w:sz="0" w:space="0" w:color="auto"/>
                <w:right w:val="none" w:sz="0" w:space="0" w:color="auto"/>
              </w:divBdr>
              <w:divsChild>
                <w:div w:id="1023017049">
                  <w:marLeft w:val="150"/>
                  <w:marRight w:val="150"/>
                  <w:marTop w:val="0"/>
                  <w:marBottom w:val="0"/>
                  <w:divBdr>
                    <w:top w:val="none" w:sz="0" w:space="0" w:color="auto"/>
                    <w:left w:val="none" w:sz="0" w:space="0" w:color="auto"/>
                    <w:bottom w:val="none" w:sz="0" w:space="0" w:color="auto"/>
                    <w:right w:val="none" w:sz="0" w:space="0" w:color="auto"/>
                  </w:divBdr>
                  <w:divsChild>
                    <w:div w:id="2020965993">
                      <w:marLeft w:val="0"/>
                      <w:marRight w:val="0"/>
                      <w:marTop w:val="0"/>
                      <w:marBottom w:val="0"/>
                      <w:divBdr>
                        <w:top w:val="none" w:sz="0" w:space="0" w:color="auto"/>
                        <w:left w:val="none" w:sz="0" w:space="0" w:color="auto"/>
                        <w:bottom w:val="none" w:sz="0" w:space="0" w:color="auto"/>
                        <w:right w:val="none" w:sz="0" w:space="0" w:color="auto"/>
                      </w:divBdr>
                      <w:divsChild>
                        <w:div w:id="18997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85790">
      <w:bodyDiv w:val="1"/>
      <w:marLeft w:val="0"/>
      <w:marRight w:val="0"/>
      <w:marTop w:val="0"/>
      <w:marBottom w:val="0"/>
      <w:divBdr>
        <w:top w:val="none" w:sz="0" w:space="0" w:color="auto"/>
        <w:left w:val="none" w:sz="0" w:space="0" w:color="auto"/>
        <w:bottom w:val="none" w:sz="0" w:space="0" w:color="auto"/>
        <w:right w:val="none" w:sz="0" w:space="0" w:color="auto"/>
      </w:divBdr>
    </w:div>
    <w:div w:id="637610498">
      <w:bodyDiv w:val="1"/>
      <w:marLeft w:val="0"/>
      <w:marRight w:val="0"/>
      <w:marTop w:val="0"/>
      <w:marBottom w:val="0"/>
      <w:divBdr>
        <w:top w:val="none" w:sz="0" w:space="0" w:color="auto"/>
        <w:left w:val="none" w:sz="0" w:space="0" w:color="auto"/>
        <w:bottom w:val="none" w:sz="0" w:space="0" w:color="auto"/>
        <w:right w:val="none" w:sz="0" w:space="0" w:color="auto"/>
      </w:divBdr>
    </w:div>
    <w:div w:id="1014962875">
      <w:bodyDiv w:val="1"/>
      <w:marLeft w:val="0"/>
      <w:marRight w:val="0"/>
      <w:marTop w:val="0"/>
      <w:marBottom w:val="0"/>
      <w:divBdr>
        <w:top w:val="none" w:sz="0" w:space="0" w:color="auto"/>
        <w:left w:val="none" w:sz="0" w:space="0" w:color="auto"/>
        <w:bottom w:val="none" w:sz="0" w:space="0" w:color="auto"/>
        <w:right w:val="none" w:sz="0" w:space="0" w:color="auto"/>
      </w:divBdr>
    </w:div>
    <w:div w:id="1085300406">
      <w:bodyDiv w:val="1"/>
      <w:marLeft w:val="0"/>
      <w:marRight w:val="0"/>
      <w:marTop w:val="0"/>
      <w:marBottom w:val="0"/>
      <w:divBdr>
        <w:top w:val="none" w:sz="0" w:space="0" w:color="auto"/>
        <w:left w:val="none" w:sz="0" w:space="0" w:color="auto"/>
        <w:bottom w:val="none" w:sz="0" w:space="0" w:color="auto"/>
        <w:right w:val="none" w:sz="0" w:space="0" w:color="auto"/>
      </w:divBdr>
    </w:div>
    <w:div w:id="1146970482">
      <w:bodyDiv w:val="1"/>
      <w:marLeft w:val="0"/>
      <w:marRight w:val="0"/>
      <w:marTop w:val="0"/>
      <w:marBottom w:val="0"/>
      <w:divBdr>
        <w:top w:val="none" w:sz="0" w:space="0" w:color="auto"/>
        <w:left w:val="none" w:sz="0" w:space="0" w:color="auto"/>
        <w:bottom w:val="none" w:sz="0" w:space="0" w:color="auto"/>
        <w:right w:val="none" w:sz="0" w:space="0" w:color="auto"/>
      </w:divBdr>
    </w:div>
    <w:div w:id="1255089894">
      <w:bodyDiv w:val="1"/>
      <w:marLeft w:val="0"/>
      <w:marRight w:val="0"/>
      <w:marTop w:val="0"/>
      <w:marBottom w:val="0"/>
      <w:divBdr>
        <w:top w:val="none" w:sz="0" w:space="0" w:color="auto"/>
        <w:left w:val="none" w:sz="0" w:space="0" w:color="auto"/>
        <w:bottom w:val="none" w:sz="0" w:space="0" w:color="auto"/>
        <w:right w:val="none" w:sz="0" w:space="0" w:color="auto"/>
      </w:divBdr>
    </w:div>
    <w:div w:id="2062365417">
      <w:bodyDiv w:val="1"/>
      <w:marLeft w:val="0"/>
      <w:marRight w:val="0"/>
      <w:marTop w:val="0"/>
      <w:marBottom w:val="0"/>
      <w:divBdr>
        <w:top w:val="none" w:sz="0" w:space="0" w:color="auto"/>
        <w:left w:val="none" w:sz="0" w:space="0" w:color="auto"/>
        <w:bottom w:val="none" w:sz="0" w:space="0" w:color="auto"/>
        <w:right w:val="none" w:sz="0" w:space="0" w:color="auto"/>
      </w:divBdr>
      <w:divsChild>
        <w:div w:id="516891624">
          <w:marLeft w:val="0"/>
          <w:marRight w:val="0"/>
          <w:marTop w:val="0"/>
          <w:marBottom w:val="0"/>
          <w:divBdr>
            <w:top w:val="none" w:sz="0" w:space="0" w:color="auto"/>
            <w:left w:val="none" w:sz="0" w:space="0" w:color="auto"/>
            <w:bottom w:val="none" w:sz="0" w:space="0" w:color="auto"/>
            <w:right w:val="none" w:sz="0" w:space="0" w:color="auto"/>
          </w:divBdr>
          <w:divsChild>
            <w:div w:id="2096121942">
              <w:marLeft w:val="0"/>
              <w:marRight w:val="0"/>
              <w:marTop w:val="0"/>
              <w:marBottom w:val="0"/>
              <w:divBdr>
                <w:top w:val="none" w:sz="0" w:space="0" w:color="auto"/>
                <w:left w:val="none" w:sz="0" w:space="0" w:color="auto"/>
                <w:bottom w:val="none" w:sz="0" w:space="0" w:color="auto"/>
                <w:right w:val="none" w:sz="0" w:space="0" w:color="auto"/>
              </w:divBdr>
              <w:divsChild>
                <w:div w:id="155389179">
                  <w:marLeft w:val="150"/>
                  <w:marRight w:val="150"/>
                  <w:marTop w:val="0"/>
                  <w:marBottom w:val="0"/>
                  <w:divBdr>
                    <w:top w:val="none" w:sz="0" w:space="0" w:color="auto"/>
                    <w:left w:val="none" w:sz="0" w:space="0" w:color="auto"/>
                    <w:bottom w:val="none" w:sz="0" w:space="0" w:color="auto"/>
                    <w:right w:val="none" w:sz="0" w:space="0" w:color="auto"/>
                  </w:divBdr>
                  <w:divsChild>
                    <w:div w:id="1646543410">
                      <w:marLeft w:val="0"/>
                      <w:marRight w:val="0"/>
                      <w:marTop w:val="0"/>
                      <w:marBottom w:val="0"/>
                      <w:divBdr>
                        <w:top w:val="none" w:sz="0" w:space="0" w:color="auto"/>
                        <w:left w:val="none" w:sz="0" w:space="0" w:color="auto"/>
                        <w:bottom w:val="none" w:sz="0" w:space="0" w:color="auto"/>
                        <w:right w:val="none" w:sz="0" w:space="0" w:color="auto"/>
                      </w:divBdr>
                      <w:divsChild>
                        <w:div w:id="12994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foodrecoverychallenge/"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3136</CharactersWithSpaces>
  <SharedDoc>false</SharedDoc>
  <HLinks>
    <vt:vector size="6" baseType="variant">
      <vt:variant>
        <vt:i4>4587566</vt:i4>
      </vt:variant>
      <vt:variant>
        <vt:i4>0</vt:i4>
      </vt:variant>
      <vt:variant>
        <vt:i4>0</vt:i4>
      </vt:variant>
      <vt:variant>
        <vt:i4>5</vt:i4>
      </vt:variant>
      <vt:variant>
        <vt:lpwstr>mailto:bornholm.jon@epa.gov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McDonald, Jason</cp:lastModifiedBy>
  <cp:revision>3</cp:revision>
  <cp:lastPrinted>2014-11-10T13:37:00Z</cp:lastPrinted>
  <dcterms:created xsi:type="dcterms:W3CDTF">2015-01-29T19:41:00Z</dcterms:created>
  <dcterms:modified xsi:type="dcterms:W3CDTF">2015-01-29T20:06:00Z</dcterms:modified>
</cp:coreProperties>
</file>