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7B6E18" w:rsidRDefault="00CB5183" w:rsidP="007B6E18">
      <w:pPr>
        <w:rPr>
          <w:rFonts w:ascii="Arial" w:hAnsi="Arial" w:cs="Arial"/>
          <w:sz w:val="20"/>
          <w:szCs w:val="20"/>
        </w:rPr>
      </w:pPr>
      <w:r w:rsidRPr="00095E14">
        <w:rPr>
          <w:rFonts w:ascii="Arial" w:hAnsi="Arial" w:cs="Arial"/>
          <w:b/>
          <w:sz w:val="20"/>
          <w:szCs w:val="20"/>
        </w:rPr>
        <w:t>FOR IMMEDIATE RELEASE</w:t>
      </w:r>
      <w:r w:rsidRPr="00270469">
        <w:rPr>
          <w:rFonts w:ascii="Arial" w:hAnsi="Arial" w:cs="Arial"/>
          <w:sz w:val="20"/>
          <w:szCs w:val="20"/>
        </w:rPr>
        <w:br/>
      </w:r>
      <w:r w:rsidR="007B6E18" w:rsidRPr="00FD5708">
        <w:rPr>
          <w:rFonts w:ascii="Arial" w:hAnsi="Arial" w:cs="Arial"/>
          <w:sz w:val="20"/>
          <w:szCs w:val="20"/>
        </w:rPr>
        <w:t xml:space="preserve">October </w:t>
      </w:r>
      <w:r w:rsidR="007B6E18">
        <w:rPr>
          <w:rFonts w:ascii="Arial" w:hAnsi="Arial" w:cs="Arial"/>
          <w:sz w:val="20"/>
          <w:szCs w:val="20"/>
        </w:rPr>
        <w:t>10</w:t>
      </w:r>
      <w:r w:rsidR="007B6E18" w:rsidRPr="00FD5708">
        <w:rPr>
          <w:rFonts w:ascii="Arial" w:hAnsi="Arial" w:cs="Arial"/>
          <w:sz w:val="20"/>
          <w:szCs w:val="20"/>
        </w:rPr>
        <w:t>, 2012</w:t>
      </w:r>
    </w:p>
    <w:p w:rsidR="007B6E18" w:rsidRPr="005B0C5D" w:rsidRDefault="007B6E18" w:rsidP="007B6E18">
      <w:pPr>
        <w:spacing w:before="100" w:beforeAutospacing="1" w:after="100" w:afterAutospacing="1"/>
        <w:contextualSpacing/>
        <w:outlineLvl w:val="1"/>
        <w:rPr>
          <w:rFonts w:ascii="Arial" w:hAnsi="Arial" w:cs="Arial"/>
          <w:b/>
          <w:color w:val="151515"/>
        </w:rPr>
      </w:pPr>
      <w:r>
        <w:rPr>
          <w:rFonts w:ascii="Arial" w:hAnsi="Arial" w:cs="Arial"/>
          <w:color w:val="151515"/>
          <w:sz w:val="40"/>
          <w:szCs w:val="40"/>
        </w:rPr>
        <w:br/>
      </w:r>
      <w:r w:rsidRPr="005B0C5D">
        <w:rPr>
          <w:rFonts w:ascii="Arial" w:hAnsi="Arial" w:cs="Arial"/>
          <w:b/>
          <w:color w:val="151515"/>
          <w:sz w:val="40"/>
          <w:szCs w:val="40"/>
        </w:rPr>
        <w:t>EPA Awards $1.2</w:t>
      </w:r>
      <w:r>
        <w:rPr>
          <w:rFonts w:ascii="Arial" w:hAnsi="Arial" w:cs="Arial"/>
          <w:b/>
          <w:color w:val="151515"/>
          <w:sz w:val="40"/>
          <w:szCs w:val="40"/>
        </w:rPr>
        <w:t xml:space="preserve"> Million</w:t>
      </w:r>
      <w:r w:rsidRPr="005B0C5D">
        <w:rPr>
          <w:rFonts w:ascii="Arial" w:hAnsi="Arial" w:cs="Arial"/>
          <w:b/>
          <w:color w:val="151515"/>
          <w:sz w:val="40"/>
          <w:szCs w:val="40"/>
        </w:rPr>
        <w:t xml:space="preserve"> to Improve Indoor Air Quality</w:t>
      </w:r>
    </w:p>
    <w:p w:rsidR="007B6E18" w:rsidRPr="007B6E18" w:rsidRDefault="007B6E18" w:rsidP="007B6E18">
      <w:pPr>
        <w:spacing w:before="100" w:beforeAutospacing="1" w:after="100" w:afterAutospacing="1"/>
        <w:contextualSpacing/>
        <w:outlineLvl w:val="1"/>
        <w:rPr>
          <w:rFonts w:ascii="Arial" w:hAnsi="Arial" w:cs="Arial"/>
          <w:bCs/>
          <w:color w:val="151515"/>
          <w:sz w:val="20"/>
          <w:szCs w:val="20"/>
        </w:rPr>
      </w:pPr>
      <w:r>
        <w:rPr>
          <w:rFonts w:ascii="Arial" w:hAnsi="Arial" w:cs="Arial"/>
          <w:b/>
          <w:bCs/>
          <w:color w:val="151515"/>
          <w:sz w:val="20"/>
          <w:szCs w:val="20"/>
        </w:rPr>
        <w:br/>
      </w:r>
      <w:r w:rsidRPr="007B6E18">
        <w:rPr>
          <w:rFonts w:ascii="Arial" w:hAnsi="Arial" w:cs="Arial"/>
          <w:bCs/>
          <w:color w:val="151515"/>
          <w:sz w:val="20"/>
          <w:szCs w:val="20"/>
        </w:rPr>
        <w:t xml:space="preserve">CONTACT: Jason McDonald, 404-562-9203, </w:t>
      </w:r>
      <w:hyperlink r:id="rId6" w:history="1">
        <w:r w:rsidRPr="007B6E18">
          <w:rPr>
            <w:rStyle w:val="Hyperlink"/>
            <w:rFonts w:ascii="Arial" w:hAnsi="Arial" w:cs="Arial"/>
            <w:bCs/>
            <w:sz w:val="20"/>
            <w:szCs w:val="20"/>
          </w:rPr>
          <w:t>mcdonald.jason@epa.gov</w:t>
        </w:r>
      </w:hyperlink>
    </w:p>
    <w:p w:rsidR="007B6E18" w:rsidRDefault="007B6E18" w:rsidP="007B6E18">
      <w:pPr>
        <w:spacing w:before="100" w:beforeAutospacing="1" w:after="100" w:afterAutospacing="1"/>
        <w:contextualSpacing/>
        <w:outlineLvl w:val="1"/>
        <w:rPr>
          <w:rFonts w:ascii="Arial" w:hAnsi="Arial" w:cs="Arial"/>
          <w:b/>
          <w:bCs/>
          <w:color w:val="151515"/>
          <w:sz w:val="20"/>
          <w:szCs w:val="20"/>
        </w:rPr>
      </w:pPr>
    </w:p>
    <w:p w:rsidR="007B6E18" w:rsidRPr="00FD5708" w:rsidRDefault="007B6E18" w:rsidP="007B6E18">
      <w:pPr>
        <w:spacing w:before="100" w:beforeAutospacing="1" w:after="100" w:afterAutospacing="1"/>
        <w:contextualSpacing/>
        <w:outlineLvl w:val="1"/>
        <w:rPr>
          <w:rFonts w:ascii="Arial" w:hAnsi="Arial" w:cs="Arial"/>
          <w:color w:val="151515"/>
          <w:sz w:val="20"/>
          <w:szCs w:val="20"/>
        </w:rPr>
      </w:pPr>
      <w:r>
        <w:rPr>
          <w:rFonts w:ascii="Arial" w:hAnsi="Arial" w:cs="Arial"/>
          <w:b/>
          <w:bCs/>
          <w:color w:val="151515"/>
          <w:sz w:val="20"/>
          <w:szCs w:val="20"/>
        </w:rPr>
        <w:t>Atlanta</w:t>
      </w:r>
      <w:r w:rsidRPr="005B0C5D">
        <w:rPr>
          <w:rFonts w:ascii="Arial" w:hAnsi="Arial" w:cs="Arial"/>
          <w:b/>
          <w:bCs/>
          <w:color w:val="151515"/>
          <w:sz w:val="20"/>
          <w:szCs w:val="20"/>
        </w:rPr>
        <w:t xml:space="preserve"> –</w:t>
      </w:r>
      <w:r w:rsidRPr="005B0C5D">
        <w:rPr>
          <w:rFonts w:ascii="Arial" w:hAnsi="Arial" w:cs="Arial"/>
          <w:sz w:val="20"/>
          <w:szCs w:val="20"/>
        </w:rPr>
        <w:t xml:space="preserve"> The </w:t>
      </w:r>
      <w:r w:rsidRPr="005B0C5D">
        <w:rPr>
          <w:rFonts w:ascii="Arial" w:hAnsi="Arial" w:cs="Arial"/>
          <w:color w:val="151515"/>
          <w:sz w:val="20"/>
          <w:szCs w:val="20"/>
        </w:rPr>
        <w:t>U.S. Environmental Protection Agency</w:t>
      </w:r>
      <w:r>
        <w:rPr>
          <w:rFonts w:ascii="Arial" w:hAnsi="Arial" w:cs="Arial"/>
          <w:color w:val="151515"/>
          <w:sz w:val="20"/>
          <w:szCs w:val="20"/>
        </w:rPr>
        <w:t xml:space="preserve"> (EPA)</w:t>
      </w:r>
      <w:r w:rsidRPr="005B0C5D">
        <w:rPr>
          <w:rFonts w:ascii="Arial" w:hAnsi="Arial" w:cs="Arial"/>
          <w:color w:val="151515"/>
          <w:sz w:val="20"/>
          <w:szCs w:val="20"/>
        </w:rPr>
        <w:t xml:space="preserve"> </w:t>
      </w:r>
      <w:r>
        <w:rPr>
          <w:rFonts w:ascii="Arial" w:hAnsi="Arial" w:cs="Arial"/>
          <w:color w:val="151515"/>
          <w:sz w:val="20"/>
          <w:szCs w:val="20"/>
        </w:rPr>
        <w:t>announced today it will provide a combined $</w:t>
      </w:r>
      <w:r w:rsidR="00417614">
        <w:rPr>
          <w:rFonts w:ascii="Arial" w:hAnsi="Arial" w:cs="Arial"/>
          <w:color w:val="151515"/>
          <w:sz w:val="20"/>
          <w:szCs w:val="20"/>
        </w:rPr>
        <w:t>218,046</w:t>
      </w:r>
      <w:r>
        <w:rPr>
          <w:rFonts w:ascii="Arial" w:hAnsi="Arial" w:cs="Arial"/>
          <w:color w:val="151515"/>
          <w:sz w:val="20"/>
          <w:szCs w:val="20"/>
        </w:rPr>
        <w:t xml:space="preserve"> in funding to </w:t>
      </w:r>
      <w:r w:rsidR="00417614">
        <w:rPr>
          <w:rFonts w:ascii="Arial" w:hAnsi="Arial" w:cs="Arial"/>
          <w:color w:val="151515"/>
          <w:sz w:val="20"/>
          <w:szCs w:val="20"/>
        </w:rPr>
        <w:t xml:space="preserve">the University of Tulsa and the Mission Healthcare Foundation </w:t>
      </w:r>
      <w:r w:rsidRPr="005B0C5D">
        <w:rPr>
          <w:rFonts w:ascii="Arial" w:hAnsi="Arial" w:cs="Arial"/>
          <w:color w:val="151515"/>
          <w:sz w:val="20"/>
          <w:szCs w:val="20"/>
        </w:rPr>
        <w:t>for indoor air quality projects</w:t>
      </w:r>
      <w:r>
        <w:rPr>
          <w:rFonts w:ascii="Arial" w:hAnsi="Arial" w:cs="Arial"/>
          <w:color w:val="151515"/>
          <w:sz w:val="20"/>
          <w:szCs w:val="20"/>
        </w:rPr>
        <w:t>.</w:t>
      </w:r>
      <w:r w:rsidRPr="005B0C5D">
        <w:rPr>
          <w:rFonts w:ascii="Arial" w:hAnsi="Arial" w:cs="Arial"/>
          <w:color w:val="151515"/>
          <w:sz w:val="20"/>
          <w:szCs w:val="20"/>
        </w:rPr>
        <w:t xml:space="preserve"> </w:t>
      </w:r>
      <w:r>
        <w:rPr>
          <w:rFonts w:ascii="Arial" w:hAnsi="Arial" w:cs="Arial"/>
          <w:color w:val="151515"/>
          <w:sz w:val="20"/>
          <w:szCs w:val="20"/>
        </w:rPr>
        <w:t xml:space="preserve">The funding will support recipients’ efforts to </w:t>
      </w:r>
      <w:r w:rsidRPr="00FD5708">
        <w:rPr>
          <w:rFonts w:ascii="Arial" w:hAnsi="Arial" w:cs="Arial"/>
          <w:color w:val="151515"/>
          <w:sz w:val="20"/>
          <w:szCs w:val="20"/>
        </w:rPr>
        <w:t>improv</w:t>
      </w:r>
      <w:r>
        <w:rPr>
          <w:rFonts w:ascii="Arial" w:hAnsi="Arial" w:cs="Arial"/>
          <w:color w:val="151515"/>
          <w:sz w:val="20"/>
          <w:szCs w:val="20"/>
        </w:rPr>
        <w:t>e</w:t>
      </w:r>
      <w:r w:rsidRPr="00FD5708">
        <w:rPr>
          <w:rFonts w:ascii="Arial" w:hAnsi="Arial" w:cs="Arial"/>
          <w:color w:val="151515"/>
          <w:sz w:val="20"/>
          <w:szCs w:val="20"/>
        </w:rPr>
        <w:t xml:space="preserve"> indoor air quality</w:t>
      </w:r>
      <w:r>
        <w:rPr>
          <w:rFonts w:ascii="Arial" w:hAnsi="Arial" w:cs="Arial"/>
          <w:color w:val="151515"/>
          <w:sz w:val="20"/>
          <w:szCs w:val="20"/>
        </w:rPr>
        <w:t xml:space="preserve">, which will better protect the health of Americans in classrooms, communities and homes across the country. </w:t>
      </w:r>
      <w:r>
        <w:rPr>
          <w:rFonts w:ascii="Arial" w:hAnsi="Arial" w:cs="Arial"/>
          <w:color w:val="151515"/>
          <w:sz w:val="20"/>
          <w:szCs w:val="20"/>
        </w:rPr>
        <w:br/>
      </w:r>
      <w:r>
        <w:rPr>
          <w:rFonts w:ascii="Arial" w:hAnsi="Arial" w:cs="Arial"/>
          <w:color w:val="151515"/>
          <w:sz w:val="20"/>
          <w:szCs w:val="20"/>
        </w:rPr>
        <w:br/>
        <w:t>E</w:t>
      </w:r>
      <w:r w:rsidRPr="00FD5708">
        <w:rPr>
          <w:rFonts w:ascii="Arial" w:hAnsi="Arial" w:cs="Arial"/>
          <w:color w:val="151515"/>
          <w:sz w:val="20"/>
          <w:szCs w:val="20"/>
        </w:rPr>
        <w:t>ducation projects, training and outreach efforts</w:t>
      </w:r>
      <w:r>
        <w:rPr>
          <w:rFonts w:ascii="Arial" w:hAnsi="Arial" w:cs="Arial"/>
          <w:color w:val="151515"/>
          <w:sz w:val="20"/>
          <w:szCs w:val="20"/>
        </w:rPr>
        <w:t xml:space="preserve"> supported by the</w:t>
      </w:r>
      <w:r w:rsidRPr="00FD5708">
        <w:rPr>
          <w:rFonts w:ascii="Arial" w:hAnsi="Arial" w:cs="Arial"/>
          <w:color w:val="151515"/>
          <w:sz w:val="20"/>
          <w:szCs w:val="20"/>
        </w:rPr>
        <w:t xml:space="preserve"> funding will help reduce the environmental health risks of indoor </w:t>
      </w:r>
      <w:r>
        <w:rPr>
          <w:rFonts w:ascii="Arial" w:hAnsi="Arial" w:cs="Arial"/>
          <w:color w:val="151515"/>
          <w:sz w:val="20"/>
          <w:szCs w:val="20"/>
        </w:rPr>
        <w:t xml:space="preserve">air </w:t>
      </w:r>
      <w:r w:rsidRPr="00FD5708">
        <w:rPr>
          <w:rFonts w:ascii="Arial" w:hAnsi="Arial" w:cs="Arial"/>
          <w:color w:val="151515"/>
          <w:sz w:val="20"/>
          <w:szCs w:val="20"/>
        </w:rPr>
        <w:t>contaminants</w:t>
      </w:r>
      <w:r>
        <w:rPr>
          <w:rFonts w:ascii="Arial" w:hAnsi="Arial" w:cs="Arial"/>
          <w:color w:val="151515"/>
          <w:sz w:val="20"/>
          <w:szCs w:val="20"/>
        </w:rPr>
        <w:t xml:space="preserve"> such as radon and asthma triggers</w:t>
      </w:r>
      <w:r w:rsidRPr="00FD5708">
        <w:rPr>
          <w:rFonts w:ascii="Arial" w:hAnsi="Arial" w:cs="Arial"/>
          <w:color w:val="151515"/>
          <w:sz w:val="20"/>
          <w:szCs w:val="20"/>
        </w:rPr>
        <w:t xml:space="preserve">. </w:t>
      </w:r>
      <w:r>
        <w:rPr>
          <w:rFonts w:ascii="Arial" w:hAnsi="Arial" w:cs="Arial"/>
          <w:color w:val="151515"/>
          <w:sz w:val="20"/>
          <w:szCs w:val="20"/>
        </w:rPr>
        <w:t xml:space="preserve">From organizing and training speakers on how to educate parents of children with asthma, to providing technical assistance that will help school districts develop indoor air quality management plans, these projects will help protect children and families. </w:t>
      </w:r>
      <w:r w:rsidR="00417614">
        <w:rPr>
          <w:rFonts w:ascii="Arial" w:hAnsi="Arial" w:cs="Arial"/>
          <w:color w:val="151515"/>
          <w:sz w:val="20"/>
          <w:szCs w:val="20"/>
        </w:rPr>
        <w:t xml:space="preserve">Funding for each of the grants awarded will be provided incrementally over a two-year time period. </w:t>
      </w:r>
      <w:r w:rsidR="00417614" w:rsidRPr="00FD5708">
        <w:rPr>
          <w:rFonts w:ascii="Arial" w:hAnsi="Arial" w:cs="Arial"/>
          <w:color w:val="151515"/>
          <w:sz w:val="20"/>
          <w:szCs w:val="20"/>
        </w:rPr>
        <w:t xml:space="preserve"> </w:t>
      </w:r>
      <w:r w:rsidRPr="00FD5708">
        <w:rPr>
          <w:rFonts w:ascii="Arial" w:hAnsi="Arial" w:cs="Arial"/>
          <w:color w:val="151515"/>
          <w:sz w:val="20"/>
          <w:szCs w:val="20"/>
        </w:rPr>
        <w:t>EPA emphasized selecting projects that assist low income and minority</w:t>
      </w:r>
      <w:r>
        <w:rPr>
          <w:rFonts w:ascii="Arial" w:hAnsi="Arial" w:cs="Arial"/>
          <w:color w:val="151515"/>
          <w:sz w:val="20"/>
          <w:szCs w:val="20"/>
        </w:rPr>
        <w:t xml:space="preserve"> families that are</w:t>
      </w:r>
      <w:r w:rsidRPr="00FD5708">
        <w:rPr>
          <w:rFonts w:ascii="Arial" w:hAnsi="Arial" w:cs="Arial"/>
          <w:color w:val="151515"/>
          <w:sz w:val="20"/>
          <w:szCs w:val="20"/>
        </w:rPr>
        <w:t xml:space="preserve"> disproportionately impacted by poor indoor air quality</w:t>
      </w:r>
      <w:r>
        <w:rPr>
          <w:rFonts w:ascii="Arial" w:hAnsi="Arial" w:cs="Arial"/>
          <w:color w:val="151515"/>
          <w:sz w:val="20"/>
          <w:szCs w:val="20"/>
        </w:rPr>
        <w:t>.</w:t>
      </w:r>
      <w:r w:rsidRPr="00FD5708">
        <w:rPr>
          <w:rFonts w:ascii="Arial" w:hAnsi="Arial" w:cs="Arial"/>
          <w:color w:val="151515"/>
          <w:sz w:val="20"/>
          <w:szCs w:val="20"/>
        </w:rPr>
        <w:t xml:space="preserve"> </w:t>
      </w:r>
      <w:r>
        <w:rPr>
          <w:rFonts w:ascii="Arial" w:hAnsi="Arial" w:cs="Arial"/>
          <w:color w:val="151515"/>
          <w:sz w:val="20"/>
          <w:szCs w:val="20"/>
        </w:rPr>
        <w:br/>
      </w:r>
      <w:r>
        <w:rPr>
          <w:rFonts w:ascii="Arial" w:hAnsi="Arial" w:cs="Arial"/>
          <w:color w:val="151515"/>
          <w:sz w:val="20"/>
          <w:szCs w:val="20"/>
        </w:rPr>
        <w:br/>
      </w:r>
      <w:r w:rsidRPr="00FD5708">
        <w:rPr>
          <w:rFonts w:ascii="Arial" w:hAnsi="Arial" w:cs="Arial"/>
          <w:color w:val="151515"/>
          <w:sz w:val="20"/>
          <w:szCs w:val="20"/>
        </w:rPr>
        <w:t>“EPA is proud to be working with our awardees across the nation to improve the air we breathe at school, work and home,” said Gina McCarthy, assistant administrator for EPA’s Office of Air and Radiation.  “American communities face serious health and environmental challenges from air pollution. This effort gives us an opportunity to improve indoor air quality by increasing awareness of environmental health risks.”</w:t>
      </w:r>
      <w:r>
        <w:rPr>
          <w:rFonts w:ascii="Arial" w:hAnsi="Arial" w:cs="Arial"/>
          <w:color w:val="151515"/>
          <w:sz w:val="20"/>
          <w:szCs w:val="20"/>
        </w:rPr>
        <w:br/>
      </w:r>
      <w:r>
        <w:rPr>
          <w:rFonts w:ascii="Arial" w:hAnsi="Arial" w:cs="Arial"/>
          <w:color w:val="151515"/>
          <w:sz w:val="20"/>
          <w:szCs w:val="20"/>
        </w:rPr>
        <w:br/>
      </w:r>
      <w:r w:rsidRPr="00FD5708">
        <w:rPr>
          <w:rFonts w:ascii="Arial" w:hAnsi="Arial" w:cs="Arial"/>
          <w:color w:val="151515"/>
          <w:sz w:val="20"/>
          <w:szCs w:val="20"/>
        </w:rPr>
        <w:t xml:space="preserve">Indoor </w:t>
      </w:r>
      <w:r>
        <w:rPr>
          <w:rFonts w:ascii="Arial" w:hAnsi="Arial" w:cs="Arial"/>
          <w:color w:val="151515"/>
          <w:sz w:val="20"/>
          <w:szCs w:val="20"/>
        </w:rPr>
        <w:t xml:space="preserve">air </w:t>
      </w:r>
      <w:r w:rsidRPr="00FD5708">
        <w:rPr>
          <w:rFonts w:ascii="Arial" w:hAnsi="Arial" w:cs="Arial"/>
          <w:color w:val="151515"/>
          <w:sz w:val="20"/>
          <w:szCs w:val="20"/>
        </w:rPr>
        <w:t>pollutants in homes, buildings, and schools can negatively impact the health of occupants.</w:t>
      </w:r>
      <w:r>
        <w:rPr>
          <w:rFonts w:ascii="Arial" w:hAnsi="Arial" w:cs="Arial"/>
          <w:color w:val="151515"/>
          <w:sz w:val="20"/>
          <w:szCs w:val="20"/>
        </w:rPr>
        <w:t xml:space="preserve"> Some pollutants cause health problems such as sore eyes, burning in the nose and throat, headaches or fatigue. Others can cause worsen allergies, respiratory illnesses (such as asthma) or even cancer (from radon gas). </w:t>
      </w:r>
    </w:p>
    <w:p w:rsidR="007B6E18" w:rsidRPr="00FD5708" w:rsidRDefault="007B6E18" w:rsidP="007B6E18">
      <w:pPr>
        <w:spacing w:before="100" w:beforeAutospacing="1" w:after="100" w:afterAutospacing="1"/>
        <w:contextualSpacing/>
        <w:outlineLvl w:val="1"/>
        <w:rPr>
          <w:rFonts w:ascii="Arial" w:hAnsi="Arial" w:cs="Arial"/>
          <w:color w:val="151515"/>
          <w:sz w:val="20"/>
          <w:szCs w:val="20"/>
        </w:rPr>
      </w:pPr>
      <w:r>
        <w:rPr>
          <w:rFonts w:ascii="Arial" w:hAnsi="Arial" w:cs="Arial"/>
          <w:color w:val="151515"/>
          <w:sz w:val="20"/>
          <w:szCs w:val="20"/>
        </w:rPr>
        <w:br/>
      </w:r>
      <w:r w:rsidRPr="00FD5708">
        <w:rPr>
          <w:rFonts w:ascii="Arial" w:hAnsi="Arial" w:cs="Arial"/>
          <w:color w:val="151515"/>
          <w:sz w:val="20"/>
          <w:szCs w:val="20"/>
        </w:rPr>
        <w:t>The projects will</w:t>
      </w:r>
      <w:r>
        <w:rPr>
          <w:rFonts w:ascii="Arial" w:hAnsi="Arial" w:cs="Arial"/>
          <w:color w:val="151515"/>
          <w:sz w:val="20"/>
          <w:szCs w:val="20"/>
        </w:rPr>
        <w:t xml:space="preserve"> help improve indoor air quality and reduce the associated health risks by</w:t>
      </w:r>
      <w:r w:rsidRPr="00FD5708">
        <w:rPr>
          <w:rFonts w:ascii="Arial" w:hAnsi="Arial" w:cs="Arial"/>
          <w:color w:val="151515"/>
          <w:sz w:val="20"/>
          <w:szCs w:val="20"/>
        </w:rPr>
        <w:t>:</w:t>
      </w:r>
    </w:p>
    <w:p w:rsidR="007B6E18" w:rsidRPr="00FD5708" w:rsidRDefault="007B6E18" w:rsidP="007B6E18">
      <w:pPr>
        <w:pStyle w:val="ListParagraph"/>
        <w:numPr>
          <w:ilvl w:val="0"/>
          <w:numId w:val="12"/>
        </w:numPr>
        <w:spacing w:before="100" w:beforeAutospacing="1" w:after="100" w:afterAutospacing="1"/>
        <w:outlineLvl w:val="1"/>
        <w:rPr>
          <w:rFonts w:ascii="Arial" w:hAnsi="Arial" w:cs="Arial"/>
          <w:color w:val="151515"/>
          <w:sz w:val="20"/>
          <w:szCs w:val="20"/>
        </w:rPr>
      </w:pPr>
      <w:r w:rsidRPr="00FD5708">
        <w:rPr>
          <w:rFonts w:ascii="Arial" w:hAnsi="Arial" w:cs="Arial"/>
          <w:color w:val="151515"/>
          <w:sz w:val="20"/>
          <w:szCs w:val="20"/>
        </w:rPr>
        <w:t>Increas</w:t>
      </w:r>
      <w:r>
        <w:rPr>
          <w:rFonts w:ascii="Arial" w:hAnsi="Arial" w:cs="Arial"/>
          <w:color w:val="151515"/>
          <w:sz w:val="20"/>
          <w:szCs w:val="20"/>
        </w:rPr>
        <w:t>ing</w:t>
      </w:r>
      <w:r w:rsidRPr="00FD5708">
        <w:rPr>
          <w:rFonts w:ascii="Arial" w:hAnsi="Arial" w:cs="Arial"/>
          <w:color w:val="151515"/>
          <w:sz w:val="20"/>
          <w:szCs w:val="20"/>
        </w:rPr>
        <w:t xml:space="preserve"> effective i</w:t>
      </w:r>
      <w:r>
        <w:rPr>
          <w:rFonts w:ascii="Arial" w:hAnsi="Arial" w:cs="Arial"/>
          <w:color w:val="151515"/>
          <w:sz w:val="20"/>
          <w:szCs w:val="20"/>
        </w:rPr>
        <w:t>ndoor air quality practices through community level education and outreach</w:t>
      </w:r>
      <w:r w:rsidRPr="00FD5708">
        <w:rPr>
          <w:rFonts w:ascii="Arial" w:hAnsi="Arial" w:cs="Arial"/>
          <w:color w:val="151515"/>
          <w:sz w:val="20"/>
          <w:szCs w:val="20"/>
        </w:rPr>
        <w:t xml:space="preserve"> </w:t>
      </w:r>
    </w:p>
    <w:p w:rsidR="007B6E18" w:rsidRPr="00FD5708" w:rsidRDefault="007B6E18" w:rsidP="007B6E18">
      <w:pPr>
        <w:pStyle w:val="ListParagraph"/>
        <w:numPr>
          <w:ilvl w:val="0"/>
          <w:numId w:val="12"/>
        </w:numPr>
        <w:spacing w:before="100" w:beforeAutospacing="1" w:after="100" w:afterAutospacing="1"/>
        <w:outlineLvl w:val="1"/>
        <w:rPr>
          <w:rFonts w:ascii="Arial" w:hAnsi="Arial" w:cs="Arial"/>
          <w:color w:val="151515"/>
          <w:sz w:val="20"/>
          <w:szCs w:val="20"/>
        </w:rPr>
      </w:pPr>
      <w:r w:rsidRPr="00FD5708">
        <w:rPr>
          <w:rFonts w:ascii="Arial" w:hAnsi="Arial" w:cs="Arial"/>
          <w:color w:val="151515"/>
          <w:sz w:val="20"/>
          <w:szCs w:val="20"/>
        </w:rPr>
        <w:t>Promot</w:t>
      </w:r>
      <w:r>
        <w:rPr>
          <w:rFonts w:ascii="Arial" w:hAnsi="Arial" w:cs="Arial"/>
          <w:color w:val="151515"/>
          <w:sz w:val="20"/>
          <w:szCs w:val="20"/>
        </w:rPr>
        <w:t>ing</w:t>
      </w:r>
      <w:r w:rsidRPr="00FD5708">
        <w:rPr>
          <w:rFonts w:ascii="Arial" w:hAnsi="Arial" w:cs="Arial"/>
          <w:color w:val="151515"/>
          <w:sz w:val="20"/>
          <w:szCs w:val="20"/>
        </w:rPr>
        <w:t xml:space="preserve"> positive indoor air quality management practices in schools</w:t>
      </w:r>
      <w:r>
        <w:rPr>
          <w:rFonts w:ascii="Arial" w:hAnsi="Arial" w:cs="Arial"/>
          <w:color w:val="151515"/>
          <w:sz w:val="20"/>
          <w:szCs w:val="20"/>
        </w:rPr>
        <w:t xml:space="preserve"> by working with school districts and teachers</w:t>
      </w:r>
    </w:p>
    <w:p w:rsidR="007B6E18" w:rsidRPr="00FD5708" w:rsidRDefault="007B6E18" w:rsidP="007B6E18">
      <w:pPr>
        <w:pStyle w:val="ListParagraph"/>
        <w:numPr>
          <w:ilvl w:val="0"/>
          <w:numId w:val="12"/>
        </w:numPr>
        <w:spacing w:before="100" w:beforeAutospacing="1" w:after="100" w:afterAutospacing="1"/>
        <w:outlineLvl w:val="1"/>
        <w:rPr>
          <w:rFonts w:ascii="Arial" w:hAnsi="Arial" w:cs="Arial"/>
          <w:color w:val="151515"/>
          <w:sz w:val="20"/>
          <w:szCs w:val="20"/>
        </w:rPr>
      </w:pPr>
      <w:r w:rsidRPr="00FD5708">
        <w:rPr>
          <w:rFonts w:ascii="Arial" w:hAnsi="Arial" w:cs="Arial"/>
          <w:color w:val="151515"/>
          <w:sz w:val="20"/>
          <w:szCs w:val="20"/>
        </w:rPr>
        <w:t>Increas</w:t>
      </w:r>
      <w:r>
        <w:rPr>
          <w:rFonts w:ascii="Arial" w:hAnsi="Arial" w:cs="Arial"/>
          <w:color w:val="151515"/>
          <w:sz w:val="20"/>
          <w:szCs w:val="20"/>
        </w:rPr>
        <w:t>ing</w:t>
      </w:r>
      <w:r w:rsidRPr="00FD5708">
        <w:rPr>
          <w:rFonts w:ascii="Arial" w:hAnsi="Arial" w:cs="Arial"/>
          <w:color w:val="151515"/>
          <w:sz w:val="20"/>
          <w:szCs w:val="20"/>
        </w:rPr>
        <w:t xml:space="preserve"> the number of homes tested for radon, homes built with radon-resistant features, and existing homes mitigated for radon </w:t>
      </w:r>
    </w:p>
    <w:p w:rsidR="007B6E18" w:rsidRPr="00FD5708" w:rsidRDefault="007B6E18" w:rsidP="007B6E18">
      <w:pPr>
        <w:pStyle w:val="ListParagraph"/>
        <w:numPr>
          <w:ilvl w:val="0"/>
          <w:numId w:val="12"/>
        </w:numPr>
        <w:spacing w:before="100" w:beforeAutospacing="1" w:after="100" w:afterAutospacing="1"/>
        <w:outlineLvl w:val="1"/>
        <w:rPr>
          <w:rFonts w:ascii="Arial" w:hAnsi="Arial" w:cs="Arial"/>
          <w:color w:val="151515"/>
          <w:sz w:val="20"/>
          <w:szCs w:val="20"/>
        </w:rPr>
      </w:pPr>
      <w:r w:rsidRPr="00FD5708">
        <w:rPr>
          <w:rFonts w:ascii="Arial" w:hAnsi="Arial" w:cs="Arial"/>
          <w:color w:val="151515"/>
          <w:sz w:val="20"/>
          <w:szCs w:val="20"/>
        </w:rPr>
        <w:t>Creat</w:t>
      </w:r>
      <w:r>
        <w:rPr>
          <w:rFonts w:ascii="Arial" w:hAnsi="Arial" w:cs="Arial"/>
          <w:color w:val="151515"/>
          <w:sz w:val="20"/>
          <w:szCs w:val="20"/>
        </w:rPr>
        <w:t>ing</w:t>
      </w:r>
      <w:r w:rsidRPr="00FD5708">
        <w:rPr>
          <w:rFonts w:ascii="Arial" w:hAnsi="Arial" w:cs="Arial"/>
          <w:color w:val="151515"/>
          <w:sz w:val="20"/>
          <w:szCs w:val="20"/>
        </w:rPr>
        <w:t xml:space="preserve"> awareness to reduce asthma triggers in the home and encourage the use of asthma management plans</w:t>
      </w:r>
      <w:r>
        <w:rPr>
          <w:rFonts w:ascii="Arial" w:hAnsi="Arial" w:cs="Arial"/>
          <w:color w:val="151515"/>
          <w:sz w:val="20"/>
          <w:szCs w:val="20"/>
        </w:rPr>
        <w:t xml:space="preserve"> through community based asthma programs </w:t>
      </w:r>
    </w:p>
    <w:p w:rsidR="00417614" w:rsidRDefault="00417614" w:rsidP="007B6E18">
      <w:pPr>
        <w:widowControl/>
        <w:shd w:val="clear" w:color="auto" w:fill="FFFFFF"/>
        <w:autoSpaceDE/>
        <w:autoSpaceDN/>
        <w:adjustRightInd/>
        <w:rPr>
          <w:rFonts w:ascii="Arial" w:hAnsi="Arial" w:cs="Arial"/>
          <w:color w:val="151515"/>
          <w:sz w:val="20"/>
          <w:szCs w:val="20"/>
        </w:rPr>
      </w:pPr>
      <w:r>
        <w:rPr>
          <w:rFonts w:ascii="Arial" w:hAnsi="Arial" w:cs="Arial"/>
          <w:color w:val="151515"/>
          <w:sz w:val="20"/>
          <w:szCs w:val="20"/>
        </w:rPr>
        <w:t xml:space="preserve">. </w:t>
      </w:r>
    </w:p>
    <w:p w:rsidR="00417614" w:rsidRDefault="00417614" w:rsidP="007B6E18">
      <w:pPr>
        <w:widowControl/>
        <w:shd w:val="clear" w:color="auto" w:fill="FFFFFF"/>
        <w:autoSpaceDE/>
        <w:autoSpaceDN/>
        <w:adjustRightInd/>
        <w:rPr>
          <w:rFonts w:ascii="Arial" w:hAnsi="Arial" w:cs="Arial"/>
          <w:color w:val="151515"/>
          <w:sz w:val="20"/>
          <w:szCs w:val="20"/>
        </w:rPr>
      </w:pPr>
    </w:p>
    <w:p w:rsidR="000645D3" w:rsidRDefault="007B6E18" w:rsidP="007B6E18">
      <w:pPr>
        <w:widowControl/>
        <w:shd w:val="clear" w:color="auto" w:fill="FFFFFF"/>
        <w:autoSpaceDE/>
        <w:autoSpaceDN/>
        <w:adjustRightInd/>
        <w:rPr>
          <w:rFonts w:ascii="Arial" w:hAnsi="Arial" w:cs="Arial"/>
          <w:color w:val="151515"/>
          <w:sz w:val="19"/>
          <w:szCs w:val="19"/>
        </w:rPr>
      </w:pPr>
      <w:r w:rsidRPr="00133B74">
        <w:rPr>
          <w:rFonts w:ascii="Arial" w:hAnsi="Arial" w:cs="Arial"/>
          <w:color w:val="151515"/>
          <w:sz w:val="20"/>
          <w:szCs w:val="20"/>
        </w:rPr>
        <w:t xml:space="preserve">More information about Indoor Air Assistance Agreements: </w:t>
      </w:r>
      <w:r w:rsidRPr="00133B74">
        <w:rPr>
          <w:rFonts w:ascii="Arial" w:hAnsi="Arial" w:cs="Arial"/>
          <w:bCs/>
          <w:color w:val="0000FF"/>
          <w:sz w:val="20"/>
          <w:szCs w:val="20"/>
        </w:rPr>
        <w:t xml:space="preserve"> </w:t>
      </w:r>
      <w:hyperlink r:id="rId7" w:tooltip="http://www.epa.gov/iaq/regional_funding.html" w:history="1">
        <w:r w:rsidRPr="00133B74">
          <w:rPr>
            <w:rStyle w:val="Hyperlink"/>
            <w:rFonts w:ascii="Arial" w:hAnsi="Arial" w:cs="Arial"/>
            <w:bCs/>
            <w:sz w:val="20"/>
            <w:szCs w:val="20"/>
          </w:rPr>
          <w:t>http://www.epa.gov/iaq/regional_funding.html</w:t>
        </w:r>
      </w:hyperlink>
      <w:r w:rsidRPr="00133B74">
        <w:rPr>
          <w:rStyle w:val="left"/>
          <w:rFonts w:ascii="Arial" w:hAnsi="Arial" w:cs="Arial"/>
          <w:color w:val="000000"/>
          <w:sz w:val="20"/>
          <w:szCs w:val="20"/>
        </w:rPr>
        <w:t xml:space="preserve"> </w:t>
      </w:r>
      <w:r>
        <w:rPr>
          <w:rFonts w:ascii="Arial" w:hAnsi="Arial" w:cs="Arial"/>
          <w:sz w:val="20"/>
          <w:szCs w:val="20"/>
        </w:rPr>
        <w:br/>
      </w:r>
      <w:r>
        <w:rPr>
          <w:rFonts w:ascii="Arial" w:hAnsi="Arial" w:cs="Arial"/>
          <w:sz w:val="20"/>
          <w:szCs w:val="20"/>
        </w:rPr>
        <w:br/>
      </w:r>
    </w:p>
    <w:sectPr w:rsidR="000645D3" w:rsidSect="00FE531E">
      <w:pgSz w:w="12240" w:h="15840"/>
      <w:pgMar w:top="18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05257B5F"/>
    <w:multiLevelType w:val="hybridMultilevel"/>
    <w:tmpl w:val="5BB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C517F"/>
    <w:multiLevelType w:val="hybridMultilevel"/>
    <w:tmpl w:val="F3D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D292A"/>
    <w:multiLevelType w:val="hybridMultilevel"/>
    <w:tmpl w:val="D90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8">
    <w:nsid w:val="4FC46B21"/>
    <w:multiLevelType w:val="hybridMultilevel"/>
    <w:tmpl w:val="19E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A350B"/>
    <w:multiLevelType w:val="hybridMultilevel"/>
    <w:tmpl w:val="5C1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9D3668"/>
    <w:multiLevelType w:val="hybridMultilevel"/>
    <w:tmpl w:val="E51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10"/>
  </w:num>
  <w:num w:numId="7">
    <w:abstractNumId w:val="4"/>
  </w:num>
  <w:num w:numId="8">
    <w:abstractNumId w:val="11"/>
  </w:num>
  <w:num w:numId="9">
    <w:abstractNumId w:val="9"/>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37F55"/>
    <w:rsid w:val="000040E6"/>
    <w:rsid w:val="00015A5D"/>
    <w:rsid w:val="00017377"/>
    <w:rsid w:val="000208A3"/>
    <w:rsid w:val="000645D3"/>
    <w:rsid w:val="000923F3"/>
    <w:rsid w:val="00095A45"/>
    <w:rsid w:val="000E4DC4"/>
    <w:rsid w:val="000E5CAF"/>
    <w:rsid w:val="000F3184"/>
    <w:rsid w:val="00106CF4"/>
    <w:rsid w:val="00147F44"/>
    <w:rsid w:val="00166E7C"/>
    <w:rsid w:val="00180375"/>
    <w:rsid w:val="001A1298"/>
    <w:rsid w:val="001B00F0"/>
    <w:rsid w:val="001B785B"/>
    <w:rsid w:val="001C6499"/>
    <w:rsid w:val="001D3A46"/>
    <w:rsid w:val="001E24DD"/>
    <w:rsid w:val="001E4188"/>
    <w:rsid w:val="00212C15"/>
    <w:rsid w:val="00246D18"/>
    <w:rsid w:val="00270D3B"/>
    <w:rsid w:val="0029040F"/>
    <w:rsid w:val="002C5F60"/>
    <w:rsid w:val="002E245C"/>
    <w:rsid w:val="002F6114"/>
    <w:rsid w:val="003563DF"/>
    <w:rsid w:val="00363DAA"/>
    <w:rsid w:val="003718B6"/>
    <w:rsid w:val="003753C2"/>
    <w:rsid w:val="00375D7B"/>
    <w:rsid w:val="003779D1"/>
    <w:rsid w:val="003A3EB2"/>
    <w:rsid w:val="003A4EE5"/>
    <w:rsid w:val="003B7CE5"/>
    <w:rsid w:val="003C4D9C"/>
    <w:rsid w:val="003D0646"/>
    <w:rsid w:val="003D07C3"/>
    <w:rsid w:val="003D73D9"/>
    <w:rsid w:val="003E31A3"/>
    <w:rsid w:val="003F1240"/>
    <w:rsid w:val="00406276"/>
    <w:rsid w:val="00415D9B"/>
    <w:rsid w:val="00417614"/>
    <w:rsid w:val="00437BCF"/>
    <w:rsid w:val="004425E5"/>
    <w:rsid w:val="0046189C"/>
    <w:rsid w:val="004623B2"/>
    <w:rsid w:val="004722C4"/>
    <w:rsid w:val="004852F5"/>
    <w:rsid w:val="004F553D"/>
    <w:rsid w:val="005E172E"/>
    <w:rsid w:val="005F1327"/>
    <w:rsid w:val="006066C6"/>
    <w:rsid w:val="00614487"/>
    <w:rsid w:val="006346CA"/>
    <w:rsid w:val="00643FD1"/>
    <w:rsid w:val="0065127E"/>
    <w:rsid w:val="006609D7"/>
    <w:rsid w:val="00665605"/>
    <w:rsid w:val="00666DC1"/>
    <w:rsid w:val="0067603E"/>
    <w:rsid w:val="00682A0A"/>
    <w:rsid w:val="006A74D1"/>
    <w:rsid w:val="006B0FFA"/>
    <w:rsid w:val="006C1859"/>
    <w:rsid w:val="006E6C8F"/>
    <w:rsid w:val="006F270D"/>
    <w:rsid w:val="00726662"/>
    <w:rsid w:val="007324C8"/>
    <w:rsid w:val="0078217E"/>
    <w:rsid w:val="007B04AF"/>
    <w:rsid w:val="007B6E18"/>
    <w:rsid w:val="007C3E92"/>
    <w:rsid w:val="007D2595"/>
    <w:rsid w:val="007E3730"/>
    <w:rsid w:val="007F4DC6"/>
    <w:rsid w:val="007F6826"/>
    <w:rsid w:val="00826F1B"/>
    <w:rsid w:val="00844BFD"/>
    <w:rsid w:val="00850042"/>
    <w:rsid w:val="00884C44"/>
    <w:rsid w:val="008A5BB8"/>
    <w:rsid w:val="008C0B9E"/>
    <w:rsid w:val="008E3F9B"/>
    <w:rsid w:val="00907B22"/>
    <w:rsid w:val="009107BB"/>
    <w:rsid w:val="00930301"/>
    <w:rsid w:val="00941387"/>
    <w:rsid w:val="00943360"/>
    <w:rsid w:val="009475AF"/>
    <w:rsid w:val="00947FDC"/>
    <w:rsid w:val="009543C6"/>
    <w:rsid w:val="00965D97"/>
    <w:rsid w:val="009A62B5"/>
    <w:rsid w:val="009B4B57"/>
    <w:rsid w:val="009E0ED9"/>
    <w:rsid w:val="00A2286B"/>
    <w:rsid w:val="00A22E39"/>
    <w:rsid w:val="00A37F55"/>
    <w:rsid w:val="00A44165"/>
    <w:rsid w:val="00A67906"/>
    <w:rsid w:val="00A70B9F"/>
    <w:rsid w:val="00AB1ACA"/>
    <w:rsid w:val="00AE03EB"/>
    <w:rsid w:val="00B01075"/>
    <w:rsid w:val="00B07ED8"/>
    <w:rsid w:val="00B27A4E"/>
    <w:rsid w:val="00B4229A"/>
    <w:rsid w:val="00B73831"/>
    <w:rsid w:val="00BB3837"/>
    <w:rsid w:val="00BB7568"/>
    <w:rsid w:val="00BF7811"/>
    <w:rsid w:val="00C16CEB"/>
    <w:rsid w:val="00C36387"/>
    <w:rsid w:val="00C45FB6"/>
    <w:rsid w:val="00CB5183"/>
    <w:rsid w:val="00CB71C5"/>
    <w:rsid w:val="00CB71DD"/>
    <w:rsid w:val="00CD5C26"/>
    <w:rsid w:val="00CF607B"/>
    <w:rsid w:val="00D41D14"/>
    <w:rsid w:val="00D46274"/>
    <w:rsid w:val="00D52581"/>
    <w:rsid w:val="00D57D97"/>
    <w:rsid w:val="00D81AFB"/>
    <w:rsid w:val="00D84FDD"/>
    <w:rsid w:val="00D9084F"/>
    <w:rsid w:val="00D93F76"/>
    <w:rsid w:val="00DA337A"/>
    <w:rsid w:val="00DB26CF"/>
    <w:rsid w:val="00DF1CFB"/>
    <w:rsid w:val="00E4077A"/>
    <w:rsid w:val="00E627DE"/>
    <w:rsid w:val="00E83A80"/>
    <w:rsid w:val="00E939BA"/>
    <w:rsid w:val="00ED6B89"/>
    <w:rsid w:val="00EE0404"/>
    <w:rsid w:val="00F22DBB"/>
    <w:rsid w:val="00F32E01"/>
    <w:rsid w:val="00F342EC"/>
    <w:rsid w:val="00F4059E"/>
    <w:rsid w:val="00FA2C35"/>
    <w:rsid w:val="00FA4F1D"/>
    <w:rsid w:val="00FE25B1"/>
    <w:rsid w:val="00FE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paragraph" w:styleId="Heading3">
    <w:name w:val="heading 3"/>
    <w:basedOn w:val="Normal"/>
    <w:next w:val="Normal"/>
    <w:link w:val="Heading3Char"/>
    <w:semiHidden/>
    <w:unhideWhenUsed/>
    <w:qFormat/>
    <w:rsid w:val="003D07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customStyle="1" w:styleId="Default">
    <w:name w:val="Default"/>
    <w:rsid w:val="00270D3B"/>
    <w:pPr>
      <w:autoSpaceDE w:val="0"/>
      <w:autoSpaceDN w:val="0"/>
      <w:adjustRightInd w:val="0"/>
    </w:pPr>
    <w:rPr>
      <w:rFonts w:ascii="Century Gothic" w:hAnsi="Century Gothic" w:cs="Century Gothic"/>
      <w:color w:val="000000"/>
      <w:sz w:val="24"/>
      <w:szCs w:val="24"/>
    </w:rPr>
  </w:style>
  <w:style w:type="character" w:customStyle="1" w:styleId="A3">
    <w:name w:val="A3"/>
    <w:uiPriority w:val="99"/>
    <w:rsid w:val="00270D3B"/>
    <w:rPr>
      <w:rFonts w:cs="Century Gothic"/>
      <w:i/>
      <w:iCs/>
      <w:color w:val="000000"/>
      <w:sz w:val="16"/>
      <w:szCs w:val="16"/>
    </w:rPr>
  </w:style>
  <w:style w:type="character" w:customStyle="1" w:styleId="Heading3Char">
    <w:name w:val="Heading 3 Char"/>
    <w:basedOn w:val="DefaultParagraphFont"/>
    <w:link w:val="Heading3"/>
    <w:semiHidden/>
    <w:rsid w:val="003D07C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CB5183"/>
    <w:pPr>
      <w:widowControl/>
      <w:autoSpaceDE/>
      <w:autoSpaceDN/>
      <w:adjustRightInd/>
      <w:ind w:left="720"/>
      <w:contextualSpacing/>
    </w:pPr>
  </w:style>
  <w:style w:type="character" w:customStyle="1" w:styleId="left">
    <w:name w:val="left"/>
    <w:basedOn w:val="DefaultParagraphFont"/>
    <w:rsid w:val="007B6E18"/>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99646">
      <w:bodyDiv w:val="1"/>
      <w:marLeft w:val="0"/>
      <w:marRight w:val="0"/>
      <w:marTop w:val="0"/>
      <w:marBottom w:val="0"/>
      <w:divBdr>
        <w:top w:val="none" w:sz="0" w:space="0" w:color="auto"/>
        <w:left w:val="none" w:sz="0" w:space="0" w:color="auto"/>
        <w:bottom w:val="none" w:sz="0" w:space="0" w:color="auto"/>
        <w:right w:val="none" w:sz="0" w:space="0" w:color="auto"/>
      </w:divBdr>
      <w:divsChild>
        <w:div w:id="323626910">
          <w:marLeft w:val="0"/>
          <w:marRight w:val="0"/>
          <w:marTop w:val="0"/>
          <w:marBottom w:val="0"/>
          <w:divBdr>
            <w:top w:val="none" w:sz="0" w:space="0" w:color="auto"/>
            <w:left w:val="none" w:sz="0" w:space="0" w:color="auto"/>
            <w:bottom w:val="none" w:sz="0" w:space="0" w:color="auto"/>
            <w:right w:val="none" w:sz="0" w:space="0" w:color="auto"/>
          </w:divBdr>
          <w:divsChild>
            <w:div w:id="1831629933">
              <w:marLeft w:val="0"/>
              <w:marRight w:val="0"/>
              <w:marTop w:val="0"/>
              <w:marBottom w:val="0"/>
              <w:divBdr>
                <w:top w:val="none" w:sz="0" w:space="0" w:color="auto"/>
                <w:left w:val="single" w:sz="12" w:space="4" w:color="000000"/>
                <w:bottom w:val="none" w:sz="0" w:space="0" w:color="auto"/>
                <w:right w:val="none" w:sz="0" w:space="0" w:color="auto"/>
              </w:divBdr>
              <w:divsChild>
                <w:div w:id="16505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iaq/regional_fun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onald.jason@epa.gov"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2</cp:revision>
  <cp:lastPrinted>2012-08-21T20:22:00Z</cp:lastPrinted>
  <dcterms:created xsi:type="dcterms:W3CDTF">2012-10-10T19:33:00Z</dcterms:created>
  <dcterms:modified xsi:type="dcterms:W3CDTF">2012-10-10T19:33:00Z</dcterms:modified>
</cp:coreProperties>
</file>