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0C" w:rsidRDefault="002E2520" w:rsidP="00D723F4">
      <w:pPr>
        <w:rPr>
          <w:b/>
          <w:sz w:val="24"/>
          <w:szCs w:val="24"/>
        </w:rPr>
      </w:pPr>
      <w:r w:rsidRPr="0015010C">
        <w:rPr>
          <w:b/>
          <w:noProof/>
          <w:sz w:val="24"/>
          <w:szCs w:val="24"/>
        </w:rPr>
        <mc:AlternateContent>
          <mc:Choice Requires="wps">
            <w:drawing>
              <wp:anchor distT="0" distB="0" distL="114300" distR="114300" simplePos="0" relativeHeight="251659264" behindDoc="0" locked="0" layoutInCell="1" allowOverlap="1" wp14:anchorId="2AD0DB43" wp14:editId="2978555C">
                <wp:simplePos x="0" y="0"/>
                <wp:positionH relativeFrom="column">
                  <wp:posOffset>1943100</wp:posOffset>
                </wp:positionH>
                <wp:positionV relativeFrom="paragraph">
                  <wp:posOffset>628650</wp:posOffset>
                </wp:positionV>
                <wp:extent cx="4373880" cy="256413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2564130"/>
                        </a:xfrm>
                        <a:prstGeom prst="rect">
                          <a:avLst/>
                        </a:prstGeom>
                        <a:solidFill>
                          <a:srgbClr val="FFFFFF"/>
                        </a:solidFill>
                        <a:ln w="9525">
                          <a:solidFill>
                            <a:srgbClr val="000000"/>
                          </a:solidFill>
                          <a:miter lim="800000"/>
                          <a:headEnd/>
                          <a:tailEnd/>
                        </a:ln>
                      </wps:spPr>
                      <wps:txbx>
                        <w:txbxContent>
                          <w:p w:rsidR="0015010C" w:rsidRPr="00D932CF" w:rsidRDefault="00D932CF" w:rsidP="00D932CF">
                            <w:pPr>
                              <w:spacing w:after="240" w:line="880" w:lineRule="exact"/>
                              <w:rPr>
                                <w:rFonts w:ascii="Arial" w:hAnsi="Arial" w:cs="Arial"/>
                                <w:b/>
                                <w:sz w:val="96"/>
                                <w:szCs w:val="96"/>
                              </w:rPr>
                            </w:pPr>
                            <w:r w:rsidRPr="00D932CF">
                              <w:rPr>
                                <w:rFonts w:ascii="Arial" w:hAnsi="Arial" w:cs="Arial"/>
                                <w:b/>
                                <w:sz w:val="96"/>
                                <w:szCs w:val="96"/>
                              </w:rPr>
                              <w:t>Hello Zebra Mussels, goodbye</w:t>
                            </w:r>
                            <w:r w:rsidR="0015010C" w:rsidRPr="00D932CF">
                              <w:rPr>
                                <w:rFonts w:ascii="Arial" w:hAnsi="Arial" w:cs="Arial"/>
                                <w:b/>
                                <w:sz w:val="96"/>
                                <w:szCs w:val="96"/>
                              </w:rPr>
                              <w:t xml:space="preserve"> Texas Lakes.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49.5pt;width:344.4pt;height:20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9yJQIAAEc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">
                <v:textbox>
                  <w:txbxContent>
                    <w:p w:rsidR="0015010C" w:rsidRPr="00D932CF" w:rsidRDefault="00D932CF" w:rsidP="00D932CF">
                      <w:pPr>
                        <w:spacing w:after="240" w:line="880" w:lineRule="exact"/>
                        <w:rPr>
                          <w:rFonts w:ascii="Arial" w:hAnsi="Arial" w:cs="Arial"/>
                          <w:b/>
                          <w:sz w:val="96"/>
                          <w:szCs w:val="96"/>
                        </w:rPr>
                      </w:pPr>
                      <w:r w:rsidRPr="00D932CF">
                        <w:rPr>
                          <w:rFonts w:ascii="Arial" w:hAnsi="Arial" w:cs="Arial"/>
                          <w:b/>
                          <w:sz w:val="96"/>
                          <w:szCs w:val="96"/>
                        </w:rPr>
                        <w:t>Hello Zebra Mussels, goodbye</w:t>
                      </w:r>
                      <w:r w:rsidR="0015010C" w:rsidRPr="00D932CF">
                        <w:rPr>
                          <w:rFonts w:ascii="Arial" w:hAnsi="Arial" w:cs="Arial"/>
                          <w:b/>
                          <w:sz w:val="96"/>
                          <w:szCs w:val="96"/>
                        </w:rPr>
                        <w:t xml:space="preserve"> Texas Lakes.</w:t>
                      </w:r>
                    </w:p>
                  </w:txbxContent>
                </v:textbox>
              </v:shape>
            </w:pict>
          </mc:Fallback>
        </mc:AlternateContent>
      </w:r>
      <w:r w:rsidRPr="002E2520">
        <w:rPr>
          <w:b/>
          <w:noProof/>
          <w:sz w:val="24"/>
          <w:szCs w:val="24"/>
        </w:rPr>
        <mc:AlternateContent>
          <mc:Choice Requires="wps">
            <w:drawing>
              <wp:anchor distT="0" distB="0" distL="114300" distR="114300" simplePos="0" relativeHeight="251661312" behindDoc="0" locked="0" layoutInCell="1" allowOverlap="1" wp14:anchorId="08130990" wp14:editId="5D629A93">
                <wp:simplePos x="0" y="0"/>
                <wp:positionH relativeFrom="column">
                  <wp:posOffset>1943100</wp:posOffset>
                </wp:positionH>
                <wp:positionV relativeFrom="paragraph">
                  <wp:posOffset>7620</wp:posOffset>
                </wp:positionV>
                <wp:extent cx="4594860" cy="4953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495300"/>
                        </a:xfrm>
                        <a:prstGeom prst="rect">
                          <a:avLst/>
                        </a:prstGeom>
                        <a:solidFill>
                          <a:srgbClr val="FFFFFF"/>
                        </a:solidFill>
                        <a:ln w="9525">
                          <a:solidFill>
                            <a:srgbClr val="000000"/>
                          </a:solidFill>
                          <a:miter lim="800000"/>
                          <a:headEnd/>
                          <a:tailEnd/>
                        </a:ln>
                      </wps:spPr>
                      <wps:txbx>
                        <w:txbxContent>
                          <w:p w:rsidR="002E2520" w:rsidRPr="00D932CF" w:rsidRDefault="002E2520" w:rsidP="00B05786">
                            <w:pPr>
                              <w:spacing w:line="240" w:lineRule="auto"/>
                              <w:rPr>
                                <w:rFonts w:ascii="Arial" w:hAnsi="Arial" w:cs="Arial"/>
                                <w:b/>
                                <w:sz w:val="26"/>
                                <w:szCs w:val="26"/>
                              </w:rPr>
                            </w:pPr>
                            <w:r w:rsidRPr="00D932CF">
                              <w:rPr>
                                <w:rFonts w:ascii="Arial" w:hAnsi="Arial" w:cs="Arial"/>
                                <w:b/>
                                <w:sz w:val="26"/>
                                <w:szCs w:val="26"/>
                              </w:rPr>
                              <w:t>This Memorial Day Weekend, City of Dallas Water Utilities reminds you to Clean, Drain and Dry your boat!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3pt;margin-top:.6pt;width:361.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">
                <v:textbox>
                  <w:txbxContent>
                    <w:p w:rsidR="002E2520" w:rsidRPr="00D932CF" w:rsidRDefault="002E2520" w:rsidP="00B05786">
                      <w:pPr>
                        <w:spacing w:line="240" w:lineRule="auto"/>
                        <w:rPr>
                          <w:rFonts w:ascii="Arial" w:hAnsi="Arial" w:cs="Arial"/>
                          <w:b/>
                          <w:sz w:val="26"/>
                          <w:szCs w:val="26"/>
                        </w:rPr>
                      </w:pPr>
                      <w:r w:rsidRPr="00D932CF">
                        <w:rPr>
                          <w:rFonts w:ascii="Arial" w:hAnsi="Arial" w:cs="Arial"/>
                          <w:b/>
                          <w:sz w:val="26"/>
                          <w:szCs w:val="26"/>
                        </w:rPr>
                        <w:t>This Memorial Day Weekend, City of Dallas Water Utilities reminds you to Clean, Drain and Dry your boat!</w:t>
                      </w:r>
                    </w:p>
                  </w:txbxContent>
                </v:textbox>
              </v:shape>
            </w:pict>
          </mc:Fallback>
        </mc:AlternateContent>
      </w:r>
      <w:r w:rsidR="0015010C">
        <w:rPr>
          <w:noProof/>
        </w:rPr>
        <w:drawing>
          <wp:inline distT="0" distB="0" distL="0" distR="0" wp14:anchorId="439FE414" wp14:editId="67FDAA41">
            <wp:extent cx="3151570" cy="1910125"/>
            <wp:effectExtent l="0" t="7937" r="2857" b="2858"/>
            <wp:docPr id="4" name="Picture 4" descr="C:\Users\ngoodman\Documents\Zebra Mussels\ZMVideo_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goodman\Documents\Zebra Mussels\ZMVideo_Screenshot.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0946"/>
                    <a:stretch/>
                  </pic:blipFill>
                  <pic:spPr bwMode="auto">
                    <a:xfrm rot="16200000">
                      <a:off x="0" y="0"/>
                      <a:ext cx="3152551" cy="191072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D932CF" w:rsidRPr="00BB74CB" w:rsidRDefault="00D932CF" w:rsidP="00B05786">
      <w:pPr>
        <w:spacing w:line="240" w:lineRule="auto"/>
        <w:rPr>
          <w:rFonts w:ascii="Arial" w:hAnsi="Arial" w:cs="Arial"/>
          <w:b/>
          <w:sz w:val="24"/>
          <w:szCs w:val="24"/>
        </w:rPr>
      </w:pPr>
      <w:r w:rsidRPr="00D932CF">
        <w:rPr>
          <w:rFonts w:ascii="Arial" w:hAnsi="Arial" w:cs="Arial"/>
          <w:b/>
          <w:sz w:val="24"/>
          <w:szCs w:val="24"/>
        </w:rPr>
        <w:t>May 21, 2014</w:t>
      </w:r>
      <w:r w:rsidRPr="00D932CF">
        <w:rPr>
          <w:rFonts w:ascii="Arial" w:hAnsi="Arial" w:cs="Arial"/>
          <w:b/>
          <w:sz w:val="24"/>
          <w:szCs w:val="24"/>
        </w:rPr>
        <w:br/>
      </w:r>
      <w:r>
        <w:rPr>
          <w:rFonts w:ascii="Arial" w:hAnsi="Arial" w:cs="Arial"/>
          <w:sz w:val="24"/>
          <w:szCs w:val="24"/>
        </w:rPr>
        <w:br/>
        <w:t>This Memorial Day w</w:t>
      </w:r>
      <w:r w:rsidRPr="00BB74CB">
        <w:rPr>
          <w:rFonts w:ascii="Arial" w:hAnsi="Arial" w:cs="Arial"/>
          <w:sz w:val="24"/>
          <w:szCs w:val="24"/>
        </w:rPr>
        <w:t xml:space="preserve">eekend, City of Dallas Water Utilities reminds you to Clean, Drain and Dry your boat! Our lakes and rivers are under attack by </w:t>
      </w:r>
      <w:hyperlink r:id="rId7" w:history="1">
        <w:r w:rsidRPr="00BB74CB">
          <w:rPr>
            <w:rStyle w:val="Hyperlink"/>
            <w:rFonts w:ascii="Arial" w:hAnsi="Arial" w:cs="Arial"/>
            <w:sz w:val="24"/>
            <w:szCs w:val="24"/>
          </w:rPr>
          <w:t>zebra mussels</w:t>
        </w:r>
      </w:hyperlink>
      <w:r w:rsidRPr="00BB74CB">
        <w:rPr>
          <w:rFonts w:ascii="Arial" w:hAnsi="Arial" w:cs="Arial"/>
          <w:sz w:val="24"/>
          <w:szCs w:val="24"/>
        </w:rPr>
        <w:t xml:space="preserve">. This destructive invasive species harms aquatic life, damages boats and even affects your water supply. Lake Texoma, Ray Roberts, Lewisville, Bridgeport, Belton and Lavon are already </w:t>
      </w:r>
      <w:r>
        <w:rPr>
          <w:rFonts w:ascii="Arial" w:hAnsi="Arial" w:cs="Arial"/>
          <w:sz w:val="24"/>
          <w:szCs w:val="24"/>
        </w:rPr>
        <w:t xml:space="preserve">infested, </w:t>
      </w:r>
      <w:r w:rsidRPr="00BB74CB">
        <w:rPr>
          <w:rFonts w:ascii="Arial" w:hAnsi="Arial" w:cs="Arial"/>
          <w:sz w:val="24"/>
          <w:szCs w:val="24"/>
        </w:rPr>
        <w:t xml:space="preserve">and without your help, zebra mussels could spread throughout the state. </w:t>
      </w:r>
    </w:p>
    <w:p w:rsidR="00D932CF" w:rsidRPr="00D932CF" w:rsidRDefault="00D932CF" w:rsidP="00B05786">
      <w:pPr>
        <w:spacing w:line="240" w:lineRule="auto"/>
        <w:rPr>
          <w:rFonts w:ascii="Arial" w:hAnsi="Arial" w:cs="Arial"/>
          <w:b/>
          <w:sz w:val="24"/>
          <w:szCs w:val="24"/>
        </w:rPr>
      </w:pPr>
      <w:r w:rsidRPr="00BB74CB">
        <w:rPr>
          <w:rFonts w:ascii="Arial" w:hAnsi="Arial" w:cs="Arial"/>
          <w:b/>
          <w:sz w:val="24"/>
          <w:szCs w:val="24"/>
        </w:rPr>
        <w:t xml:space="preserve">It’s </w:t>
      </w:r>
      <w:r>
        <w:rPr>
          <w:rFonts w:ascii="Arial" w:hAnsi="Arial" w:cs="Arial"/>
          <w:b/>
          <w:sz w:val="24"/>
          <w:szCs w:val="24"/>
        </w:rPr>
        <w:t>i</w:t>
      </w:r>
      <w:r w:rsidRPr="00BB74CB">
        <w:rPr>
          <w:rFonts w:ascii="Arial" w:hAnsi="Arial" w:cs="Arial"/>
          <w:b/>
          <w:sz w:val="24"/>
          <w:szCs w:val="24"/>
        </w:rPr>
        <w:t xml:space="preserve">llegal to </w:t>
      </w:r>
      <w:r>
        <w:rPr>
          <w:rFonts w:ascii="Arial" w:hAnsi="Arial" w:cs="Arial"/>
          <w:b/>
          <w:sz w:val="24"/>
          <w:szCs w:val="24"/>
        </w:rPr>
        <w:t>t</w:t>
      </w:r>
      <w:r w:rsidRPr="00BB74CB">
        <w:rPr>
          <w:rFonts w:ascii="Arial" w:hAnsi="Arial" w:cs="Arial"/>
          <w:b/>
          <w:sz w:val="24"/>
          <w:szCs w:val="24"/>
        </w:rPr>
        <w:t>ransport Zebra Mussels</w:t>
      </w:r>
      <w:r>
        <w:rPr>
          <w:rFonts w:ascii="Arial" w:hAnsi="Arial" w:cs="Arial"/>
          <w:b/>
          <w:sz w:val="24"/>
          <w:szCs w:val="24"/>
        </w:rPr>
        <w:br/>
      </w:r>
      <w:proofErr w:type="gramStart"/>
      <w:r w:rsidRPr="00BB74CB">
        <w:rPr>
          <w:rFonts w:ascii="Arial" w:hAnsi="Arial" w:cs="Arial"/>
          <w:sz w:val="24"/>
          <w:szCs w:val="24"/>
        </w:rPr>
        <w:t>If</w:t>
      </w:r>
      <w:proofErr w:type="gramEnd"/>
      <w:r w:rsidRPr="00BB74CB">
        <w:rPr>
          <w:rFonts w:ascii="Arial" w:hAnsi="Arial" w:cs="Arial"/>
          <w:sz w:val="24"/>
          <w:szCs w:val="24"/>
        </w:rPr>
        <w:t xml:space="preserve"> you’ve boated recently, adult zebra mussels or their microscopic larvae could be hiding in your boat and trailer. By hitching a ride on your boat, zebra mussels can spread and infest new lakes across Texas. </w:t>
      </w:r>
    </w:p>
    <w:p w:rsidR="00D932CF" w:rsidRPr="00BB74CB" w:rsidRDefault="00D932CF" w:rsidP="00B05786">
      <w:pPr>
        <w:spacing w:line="240" w:lineRule="auto"/>
        <w:rPr>
          <w:rFonts w:ascii="Arial" w:hAnsi="Arial" w:cs="Arial"/>
          <w:sz w:val="24"/>
          <w:szCs w:val="24"/>
        </w:rPr>
      </w:pPr>
      <w:r w:rsidRPr="00BB74CB">
        <w:rPr>
          <w:rFonts w:ascii="Arial" w:hAnsi="Arial" w:cs="Arial"/>
          <w:sz w:val="24"/>
          <w:szCs w:val="24"/>
        </w:rPr>
        <w:t xml:space="preserve">It is </w:t>
      </w:r>
      <w:hyperlink r:id="rId8" w:history="1">
        <w:r w:rsidRPr="00BB74CB">
          <w:rPr>
            <w:rStyle w:val="Hyperlink"/>
            <w:rFonts w:ascii="Arial" w:hAnsi="Arial" w:cs="Arial"/>
            <w:sz w:val="24"/>
            <w:szCs w:val="24"/>
          </w:rPr>
          <w:t>illegal to possess or transport zebra mussels</w:t>
        </w:r>
      </w:hyperlink>
      <w:r w:rsidRPr="00BB74CB">
        <w:rPr>
          <w:rFonts w:ascii="Arial" w:hAnsi="Arial" w:cs="Arial"/>
          <w:sz w:val="24"/>
          <w:szCs w:val="24"/>
        </w:rPr>
        <w:t xml:space="preserve"> knowingly or unknowingly in the state of Texas. In </w:t>
      </w:r>
      <w:hyperlink r:id="rId9" w:history="1">
        <w:r w:rsidRPr="00BB74CB">
          <w:rPr>
            <w:rStyle w:val="Hyperlink"/>
            <w:rFonts w:ascii="Arial" w:hAnsi="Arial" w:cs="Arial"/>
            <w:sz w:val="24"/>
            <w:szCs w:val="24"/>
          </w:rPr>
          <w:t>47 North and Central Texas counties</w:t>
        </w:r>
      </w:hyperlink>
      <w:r w:rsidRPr="00BB74CB">
        <w:rPr>
          <w:rFonts w:ascii="Arial" w:hAnsi="Arial" w:cs="Arial"/>
          <w:sz w:val="24"/>
          <w:szCs w:val="24"/>
        </w:rPr>
        <w:t xml:space="preserve"> boaters are also required by law to drain all water from their boats when approaching or leaving public waters. </w:t>
      </w:r>
    </w:p>
    <w:p w:rsidR="00D932CF" w:rsidRPr="00D932CF" w:rsidRDefault="00D932CF" w:rsidP="00B05786">
      <w:pPr>
        <w:spacing w:line="240" w:lineRule="auto"/>
        <w:rPr>
          <w:rFonts w:ascii="Arial" w:hAnsi="Arial" w:cs="Arial"/>
          <w:b/>
          <w:sz w:val="24"/>
          <w:szCs w:val="24"/>
        </w:rPr>
      </w:pPr>
      <w:r w:rsidRPr="00BB74CB">
        <w:rPr>
          <w:rFonts w:ascii="Arial" w:hAnsi="Arial" w:cs="Arial"/>
          <w:b/>
          <w:sz w:val="24"/>
          <w:szCs w:val="24"/>
        </w:rPr>
        <w:t xml:space="preserve">Don’t </w:t>
      </w:r>
      <w:r>
        <w:rPr>
          <w:rFonts w:ascii="Arial" w:hAnsi="Arial" w:cs="Arial"/>
          <w:b/>
          <w:sz w:val="24"/>
          <w:szCs w:val="24"/>
        </w:rPr>
        <w:t>b</w:t>
      </w:r>
      <w:r w:rsidRPr="00BB74CB">
        <w:rPr>
          <w:rFonts w:ascii="Arial" w:hAnsi="Arial" w:cs="Arial"/>
          <w:b/>
          <w:sz w:val="24"/>
          <w:szCs w:val="24"/>
        </w:rPr>
        <w:t xml:space="preserve">e a </w:t>
      </w:r>
      <w:r>
        <w:rPr>
          <w:rFonts w:ascii="Arial" w:hAnsi="Arial" w:cs="Arial"/>
          <w:b/>
          <w:sz w:val="24"/>
          <w:szCs w:val="24"/>
        </w:rPr>
        <w:t>c</w:t>
      </w:r>
      <w:r w:rsidRPr="00BB74CB">
        <w:rPr>
          <w:rFonts w:ascii="Arial" w:hAnsi="Arial" w:cs="Arial"/>
          <w:b/>
          <w:sz w:val="24"/>
          <w:szCs w:val="24"/>
        </w:rPr>
        <w:t>arrier: Clean, Drain, Dry</w:t>
      </w:r>
      <w:r>
        <w:rPr>
          <w:rFonts w:ascii="Arial" w:hAnsi="Arial" w:cs="Arial"/>
          <w:b/>
          <w:sz w:val="24"/>
          <w:szCs w:val="24"/>
        </w:rPr>
        <w:br/>
      </w:r>
      <w:r w:rsidRPr="00BB74CB">
        <w:rPr>
          <w:rFonts w:ascii="Arial" w:hAnsi="Arial" w:cs="Arial"/>
          <w:sz w:val="24"/>
          <w:szCs w:val="24"/>
        </w:rPr>
        <w:t>Prevent the spread of zebra mussels by always following these steps:</w:t>
      </w:r>
    </w:p>
    <w:p w:rsidR="00D932CF" w:rsidRPr="00BB74CB" w:rsidRDefault="00D932CF" w:rsidP="00B05786">
      <w:pPr>
        <w:spacing w:line="240" w:lineRule="auto"/>
        <w:rPr>
          <w:rFonts w:ascii="Arial" w:hAnsi="Arial" w:cs="Arial"/>
          <w:sz w:val="24"/>
          <w:szCs w:val="24"/>
        </w:rPr>
      </w:pPr>
      <w:r w:rsidRPr="00BB74CB">
        <w:rPr>
          <w:rFonts w:ascii="Arial" w:hAnsi="Arial" w:cs="Arial"/>
          <w:b/>
          <w:sz w:val="24"/>
          <w:szCs w:val="24"/>
        </w:rPr>
        <w:t>CLEAN</w:t>
      </w:r>
      <w:r w:rsidRPr="00BB74CB">
        <w:rPr>
          <w:rFonts w:ascii="Arial" w:hAnsi="Arial" w:cs="Arial"/>
          <w:sz w:val="24"/>
          <w:szCs w:val="24"/>
        </w:rPr>
        <w:t xml:space="preserve"> off any vegetation, mud or foreign objects on the boat, trailer and gear before you leave the lake. Adult zebra mussels attach to hard surfaces such as boat hulls, motors and pipes.</w:t>
      </w:r>
    </w:p>
    <w:p w:rsidR="00D932CF" w:rsidRPr="00BB74CB" w:rsidRDefault="00D932CF" w:rsidP="00B05786">
      <w:pPr>
        <w:spacing w:line="240" w:lineRule="auto"/>
        <w:rPr>
          <w:rFonts w:ascii="Arial" w:hAnsi="Arial" w:cs="Arial"/>
          <w:sz w:val="24"/>
          <w:szCs w:val="24"/>
        </w:rPr>
      </w:pPr>
      <w:r w:rsidRPr="00BB74CB">
        <w:rPr>
          <w:rFonts w:ascii="Arial" w:hAnsi="Arial" w:cs="Arial"/>
          <w:b/>
          <w:sz w:val="24"/>
          <w:szCs w:val="24"/>
        </w:rPr>
        <w:t>DRAIN</w:t>
      </w:r>
      <w:r w:rsidRPr="00BB74CB">
        <w:rPr>
          <w:rFonts w:ascii="Arial" w:hAnsi="Arial" w:cs="Arial"/>
          <w:sz w:val="24"/>
          <w:szCs w:val="24"/>
        </w:rPr>
        <w:t xml:space="preserve"> all water from the boat. Zebra mussel larvae are invisible to the naked eye and can hide in the water in your motor, bilge, live wells and bait buckets.</w:t>
      </w:r>
    </w:p>
    <w:p w:rsidR="00D932CF" w:rsidRPr="00BB74CB" w:rsidRDefault="00D932CF" w:rsidP="00B05786">
      <w:pPr>
        <w:spacing w:line="240" w:lineRule="auto"/>
        <w:rPr>
          <w:rFonts w:ascii="Arial" w:hAnsi="Arial" w:cs="Arial"/>
          <w:sz w:val="24"/>
          <w:szCs w:val="24"/>
        </w:rPr>
      </w:pPr>
      <w:r w:rsidRPr="00BB74CB">
        <w:rPr>
          <w:rFonts w:ascii="Arial" w:hAnsi="Arial" w:cs="Arial"/>
          <w:b/>
          <w:sz w:val="24"/>
          <w:szCs w:val="24"/>
        </w:rPr>
        <w:t>DRY</w:t>
      </w:r>
      <w:r w:rsidRPr="00BB74CB">
        <w:rPr>
          <w:rFonts w:ascii="Arial" w:hAnsi="Arial" w:cs="Arial"/>
          <w:sz w:val="24"/>
          <w:szCs w:val="24"/>
        </w:rPr>
        <w:t xml:space="preserve"> the boat and trailer for a week or more before entering another water body. It’s a surefire way to kill any remaining zebra mussels.</w:t>
      </w:r>
      <w:r w:rsidRPr="00BB74CB">
        <w:rPr>
          <w:rFonts w:ascii="Arial" w:hAnsi="Arial" w:cs="Arial"/>
          <w:noProof/>
          <w:sz w:val="24"/>
          <w:szCs w:val="24"/>
        </w:rPr>
        <w:t xml:space="preserve"> </w:t>
      </w:r>
    </w:p>
    <w:p w:rsidR="00D932CF" w:rsidRPr="00BB74CB" w:rsidRDefault="00D932CF" w:rsidP="00B05786">
      <w:pPr>
        <w:spacing w:line="240" w:lineRule="auto"/>
        <w:rPr>
          <w:rFonts w:ascii="Arial" w:hAnsi="Arial" w:cs="Arial"/>
          <w:sz w:val="24"/>
          <w:szCs w:val="24"/>
        </w:rPr>
      </w:pPr>
      <w:r w:rsidRPr="00BB74CB">
        <w:rPr>
          <w:rFonts w:ascii="Arial" w:hAnsi="Arial" w:cs="Arial"/>
          <w:sz w:val="24"/>
          <w:szCs w:val="24"/>
        </w:rPr>
        <w:t xml:space="preserve">Visit </w:t>
      </w:r>
      <w:hyperlink r:id="rId10" w:history="1">
        <w:r w:rsidRPr="00BB74CB">
          <w:rPr>
            <w:rStyle w:val="Hyperlink"/>
            <w:rFonts w:ascii="Arial" w:hAnsi="Arial" w:cs="Arial"/>
            <w:sz w:val="24"/>
            <w:szCs w:val="24"/>
          </w:rPr>
          <w:t>TexasInvasives.org/</w:t>
        </w:r>
        <w:proofErr w:type="spellStart"/>
        <w:r w:rsidRPr="00BB74CB">
          <w:rPr>
            <w:rStyle w:val="Hyperlink"/>
            <w:rFonts w:ascii="Arial" w:hAnsi="Arial" w:cs="Arial"/>
            <w:sz w:val="24"/>
            <w:szCs w:val="24"/>
          </w:rPr>
          <w:t>ZebraMussels</w:t>
        </w:r>
        <w:proofErr w:type="spellEnd"/>
      </w:hyperlink>
      <w:r w:rsidRPr="00BB74CB">
        <w:rPr>
          <w:rFonts w:ascii="Arial" w:hAnsi="Arial" w:cs="Arial"/>
          <w:sz w:val="24"/>
          <w:szCs w:val="24"/>
        </w:rPr>
        <w:t xml:space="preserve"> for more information.</w:t>
      </w:r>
      <w:r w:rsidRPr="00BB74CB">
        <w:rPr>
          <w:rFonts w:ascii="Arial" w:hAnsi="Arial" w:cs="Arial"/>
          <w:noProof/>
          <w:sz w:val="24"/>
          <w:szCs w:val="24"/>
        </w:rPr>
        <w:t xml:space="preserve"> </w:t>
      </w:r>
    </w:p>
    <w:p w:rsidR="00D932CF" w:rsidRPr="00BB74CB" w:rsidRDefault="00D932CF" w:rsidP="00B05786">
      <w:pPr>
        <w:spacing w:line="240" w:lineRule="auto"/>
        <w:rPr>
          <w:rFonts w:ascii="Arial" w:hAnsi="Arial" w:cs="Arial"/>
          <w:noProof/>
          <w:sz w:val="24"/>
          <w:szCs w:val="24"/>
        </w:rPr>
      </w:pPr>
      <w:r w:rsidRPr="00BB74CB">
        <w:rPr>
          <w:rFonts w:ascii="Arial" w:hAnsi="Arial" w:cs="Arial"/>
          <w:sz w:val="24"/>
          <w:szCs w:val="24"/>
        </w:rPr>
        <w:t>Thank you for doing your part to stop the spread of these destructive invaders in Texas lakes and rivers.</w:t>
      </w:r>
      <w:r w:rsidRPr="00BB74CB">
        <w:rPr>
          <w:rFonts w:ascii="Arial" w:hAnsi="Arial" w:cs="Arial"/>
          <w:noProof/>
          <w:sz w:val="24"/>
          <w:szCs w:val="24"/>
        </w:rPr>
        <w:t xml:space="preserve"> </w:t>
      </w:r>
    </w:p>
    <w:p w:rsidR="00D932CF" w:rsidRPr="00BB74CB" w:rsidRDefault="00D932CF" w:rsidP="00B05786">
      <w:pPr>
        <w:spacing w:line="240" w:lineRule="auto"/>
        <w:rPr>
          <w:rStyle w:val="Hyperlink"/>
          <w:rFonts w:ascii="Arial" w:hAnsi="Arial" w:cs="Arial"/>
          <w:sz w:val="24"/>
          <w:szCs w:val="24"/>
        </w:rPr>
      </w:pPr>
      <w:r w:rsidRPr="00BB74CB">
        <w:rPr>
          <w:rFonts w:ascii="Arial" w:hAnsi="Arial" w:cs="Arial"/>
          <w:b/>
          <w:sz w:val="24"/>
          <w:szCs w:val="24"/>
        </w:rPr>
        <w:lastRenderedPageBreak/>
        <w:t>Video Link:</w:t>
      </w:r>
      <w:r w:rsidRPr="00BB74CB">
        <w:rPr>
          <w:rFonts w:ascii="Arial" w:hAnsi="Arial" w:cs="Arial"/>
          <w:sz w:val="24"/>
          <w:szCs w:val="24"/>
        </w:rPr>
        <w:t xml:space="preserve"> </w:t>
      </w:r>
      <w:hyperlink r:id="rId11" w:history="1">
        <w:r w:rsidRPr="00BB74CB">
          <w:rPr>
            <w:rStyle w:val="Hyperlink"/>
            <w:rFonts w:ascii="Arial" w:hAnsi="Arial" w:cs="Arial"/>
            <w:sz w:val="24"/>
            <w:szCs w:val="24"/>
          </w:rPr>
          <w:t>https://www.youtube.com/watch?v=h2IIHvWB3A0</w:t>
        </w:r>
      </w:hyperlink>
    </w:p>
    <w:p w:rsidR="00D932CF" w:rsidRDefault="00D932CF" w:rsidP="00D932CF"/>
    <w:p w:rsidR="00D932CF" w:rsidRDefault="00D932CF" w:rsidP="00D932CF"/>
    <w:p w:rsidR="005D6410" w:rsidRDefault="005D6410" w:rsidP="00D932CF">
      <w:pPr>
        <w:spacing w:line="240" w:lineRule="auto"/>
      </w:pPr>
    </w:p>
    <w:sectPr w:rsidR="005D6410" w:rsidSect="00D932CF">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F4"/>
    <w:rsid w:val="0002120F"/>
    <w:rsid w:val="00114311"/>
    <w:rsid w:val="0015010C"/>
    <w:rsid w:val="00250AE2"/>
    <w:rsid w:val="002A4CE7"/>
    <w:rsid w:val="002C0E7E"/>
    <w:rsid w:val="002C7876"/>
    <w:rsid w:val="002E2520"/>
    <w:rsid w:val="002E5A0F"/>
    <w:rsid w:val="0031319C"/>
    <w:rsid w:val="003A11E3"/>
    <w:rsid w:val="004E2456"/>
    <w:rsid w:val="00530DA9"/>
    <w:rsid w:val="005D6410"/>
    <w:rsid w:val="006A0D3C"/>
    <w:rsid w:val="006C7C99"/>
    <w:rsid w:val="0084782A"/>
    <w:rsid w:val="00865C2E"/>
    <w:rsid w:val="00875EE1"/>
    <w:rsid w:val="009D3C65"/>
    <w:rsid w:val="00A25E9F"/>
    <w:rsid w:val="00A519A6"/>
    <w:rsid w:val="00A718AC"/>
    <w:rsid w:val="00AB4B50"/>
    <w:rsid w:val="00B05786"/>
    <w:rsid w:val="00B21267"/>
    <w:rsid w:val="00B26408"/>
    <w:rsid w:val="00B847FA"/>
    <w:rsid w:val="00BF31A3"/>
    <w:rsid w:val="00CF7323"/>
    <w:rsid w:val="00D13B48"/>
    <w:rsid w:val="00D709B1"/>
    <w:rsid w:val="00D723F4"/>
    <w:rsid w:val="00D932CF"/>
    <w:rsid w:val="00DD38DC"/>
    <w:rsid w:val="00DE7B08"/>
    <w:rsid w:val="00E072D2"/>
    <w:rsid w:val="00E6558F"/>
    <w:rsid w:val="00EC04EA"/>
    <w:rsid w:val="00F318B4"/>
    <w:rsid w:val="00F7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12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EE1"/>
    <w:rPr>
      <w:color w:val="0000FF" w:themeColor="hyperlink"/>
      <w:u w:val="single"/>
    </w:rPr>
  </w:style>
  <w:style w:type="character" w:customStyle="1" w:styleId="Heading1Char">
    <w:name w:val="Heading 1 Char"/>
    <w:basedOn w:val="DefaultParagraphFont"/>
    <w:link w:val="Heading1"/>
    <w:uiPriority w:val="9"/>
    <w:rsid w:val="00B2126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21267"/>
    <w:rPr>
      <w:i/>
      <w:iCs/>
    </w:rPr>
  </w:style>
  <w:style w:type="character" w:styleId="FollowedHyperlink">
    <w:name w:val="FollowedHyperlink"/>
    <w:basedOn w:val="DefaultParagraphFont"/>
    <w:uiPriority w:val="99"/>
    <w:semiHidden/>
    <w:unhideWhenUsed/>
    <w:rsid w:val="00B847FA"/>
    <w:rPr>
      <w:color w:val="800080" w:themeColor="followedHyperlink"/>
      <w:u w:val="single"/>
    </w:rPr>
  </w:style>
  <w:style w:type="paragraph" w:styleId="BalloonText">
    <w:name w:val="Balloon Text"/>
    <w:basedOn w:val="Normal"/>
    <w:link w:val="BalloonTextChar"/>
    <w:uiPriority w:val="99"/>
    <w:semiHidden/>
    <w:unhideWhenUsed/>
    <w:rsid w:val="00B8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12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EE1"/>
    <w:rPr>
      <w:color w:val="0000FF" w:themeColor="hyperlink"/>
      <w:u w:val="single"/>
    </w:rPr>
  </w:style>
  <w:style w:type="character" w:customStyle="1" w:styleId="Heading1Char">
    <w:name w:val="Heading 1 Char"/>
    <w:basedOn w:val="DefaultParagraphFont"/>
    <w:link w:val="Heading1"/>
    <w:uiPriority w:val="9"/>
    <w:rsid w:val="00B2126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21267"/>
    <w:rPr>
      <w:i/>
      <w:iCs/>
    </w:rPr>
  </w:style>
  <w:style w:type="character" w:styleId="FollowedHyperlink">
    <w:name w:val="FollowedHyperlink"/>
    <w:basedOn w:val="DefaultParagraphFont"/>
    <w:uiPriority w:val="99"/>
    <w:semiHidden/>
    <w:unhideWhenUsed/>
    <w:rsid w:val="00B847FA"/>
    <w:rPr>
      <w:color w:val="800080" w:themeColor="followedHyperlink"/>
      <w:u w:val="single"/>
    </w:rPr>
  </w:style>
  <w:style w:type="paragraph" w:styleId="BalloonText">
    <w:name w:val="Balloon Text"/>
    <w:basedOn w:val="Normal"/>
    <w:link w:val="BalloonTextChar"/>
    <w:uiPriority w:val="99"/>
    <w:semiHidden/>
    <w:unhideWhenUsed/>
    <w:rsid w:val="00B8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goodman\Documents\Zebra%20Mussels\illegal%20to%20possess%20or%20transport%20zebra%20musse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exasinvasives.org/zebramusse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h2IIHvWB3A0" TargetMode="External"/><Relationship Id="rId5" Type="http://schemas.openxmlformats.org/officeDocument/2006/relationships/webSettings" Target="webSettings.xml"/><Relationship Id="rId10" Type="http://schemas.openxmlformats.org/officeDocument/2006/relationships/hyperlink" Target="http://www.texasinvasives.org/zebramussels/" TargetMode="External"/><Relationship Id="rId4" Type="http://schemas.openxmlformats.org/officeDocument/2006/relationships/settings" Target="settings.xml"/><Relationship Id="rId9" Type="http://schemas.openxmlformats.org/officeDocument/2006/relationships/hyperlink" Target="https://www.tpwd.state.tx.us/regulations/outdoor-annual/fishing/general-rules-regulations/possession-and-transport-of-exotic-aquatic-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ACA7-9F93-4384-B38A-17E3FCD5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TPWD</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Goodman</dc:creator>
  <cp:lastModifiedBy>City of Dallas</cp:lastModifiedBy>
  <cp:revision>7</cp:revision>
  <cp:lastPrinted>2014-05-08T15:42:00Z</cp:lastPrinted>
  <dcterms:created xsi:type="dcterms:W3CDTF">2014-05-15T20:37:00Z</dcterms:created>
  <dcterms:modified xsi:type="dcterms:W3CDTF">2014-05-15T22:27:00Z</dcterms:modified>
</cp:coreProperties>
</file>