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E" w:rsidRPr="00F31BBC" w:rsidRDefault="00F31BBC" w:rsidP="00266271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F31BBC">
        <w:rPr>
          <w:rFonts w:ascii="Arial Black" w:hAnsi="Arial Black"/>
          <w:b/>
          <w:sz w:val="56"/>
          <w:szCs w:val="56"/>
        </w:rPr>
        <w:t>Oklahoma Financial</w:t>
      </w:r>
    </w:p>
    <w:p w:rsidR="00F31BBC" w:rsidRDefault="00F31BBC" w:rsidP="00266271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F31BBC">
        <w:rPr>
          <w:rFonts w:ascii="Arial Black" w:hAnsi="Arial Black"/>
          <w:b/>
          <w:sz w:val="56"/>
          <w:szCs w:val="56"/>
        </w:rPr>
        <w:t>Management Association</w:t>
      </w:r>
    </w:p>
    <w:p w:rsidR="009776B8" w:rsidRPr="00266271" w:rsidRDefault="009776B8" w:rsidP="00266271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ouble"/>
        </w:rPr>
      </w:pPr>
      <w:r w:rsidRPr="00266271">
        <w:rPr>
          <w:rFonts w:ascii="Arial Black" w:hAnsi="Arial Black"/>
          <w:b/>
          <w:sz w:val="36"/>
          <w:szCs w:val="36"/>
          <w:u w:val="double"/>
        </w:rPr>
        <w:t>_________________________________</w:t>
      </w:r>
    </w:p>
    <w:p w:rsidR="00F31BBC" w:rsidRPr="009776B8" w:rsidRDefault="00C036DD" w:rsidP="005E0A84">
      <w:pPr>
        <w:pStyle w:val="EventDate"/>
        <w:spacing w:before="0" w:after="0"/>
        <w:ind w:left="0"/>
        <w:rPr>
          <w:rFonts w:cs="Tahoma"/>
          <w:color w:val="auto"/>
          <w:sz w:val="36"/>
          <w:szCs w:val="36"/>
        </w:rPr>
      </w:pPr>
      <w:r>
        <w:rPr>
          <w:rFonts w:cs="Tahoma"/>
          <w:color w:val="auto"/>
          <w:sz w:val="36"/>
          <w:szCs w:val="36"/>
        </w:rPr>
        <w:t xml:space="preserve">Thursday, </w:t>
      </w:r>
      <w:r w:rsidR="00CC6DFC">
        <w:rPr>
          <w:rFonts w:cs="Tahoma"/>
          <w:color w:val="auto"/>
          <w:sz w:val="36"/>
          <w:szCs w:val="36"/>
        </w:rPr>
        <w:t>April</w:t>
      </w:r>
      <w:r w:rsidR="009472E3">
        <w:rPr>
          <w:rFonts w:cs="Tahoma"/>
          <w:color w:val="auto"/>
          <w:sz w:val="36"/>
          <w:szCs w:val="36"/>
        </w:rPr>
        <w:t xml:space="preserve"> </w:t>
      </w:r>
      <w:r w:rsidR="00CC6DFC">
        <w:rPr>
          <w:rFonts w:cs="Tahoma"/>
          <w:color w:val="auto"/>
          <w:sz w:val="36"/>
          <w:szCs w:val="36"/>
        </w:rPr>
        <w:t>9</w:t>
      </w:r>
      <w:r w:rsidR="00F31BBC" w:rsidRPr="009776B8">
        <w:rPr>
          <w:rFonts w:cs="Tahoma"/>
          <w:color w:val="auto"/>
          <w:sz w:val="36"/>
          <w:szCs w:val="36"/>
        </w:rPr>
        <w:t>, 201</w:t>
      </w:r>
      <w:r w:rsidR="00CC6DFC">
        <w:rPr>
          <w:rFonts w:cs="Tahoma"/>
          <w:color w:val="auto"/>
          <w:sz w:val="36"/>
          <w:szCs w:val="36"/>
        </w:rPr>
        <w:t>5</w:t>
      </w:r>
    </w:p>
    <w:p w:rsidR="00F31BBC" w:rsidRPr="009776B8" w:rsidRDefault="00F31BBC" w:rsidP="005E0A84">
      <w:pPr>
        <w:pStyle w:val="EventDate"/>
        <w:spacing w:before="0" w:after="0"/>
        <w:rPr>
          <w:rFonts w:cs="Tahoma"/>
          <w:color w:val="auto"/>
          <w:sz w:val="36"/>
          <w:szCs w:val="36"/>
        </w:rPr>
      </w:pPr>
      <w:r w:rsidRPr="009776B8">
        <w:rPr>
          <w:rFonts w:cs="Tahoma"/>
          <w:color w:val="auto"/>
          <w:sz w:val="36"/>
          <w:szCs w:val="36"/>
        </w:rPr>
        <w:t>1:30 p.m.-4:00 p.m</w:t>
      </w:r>
      <w:proofErr w:type="gramStart"/>
      <w:r w:rsidRPr="009776B8">
        <w:rPr>
          <w:rFonts w:cs="Tahoma"/>
          <w:color w:val="auto"/>
          <w:sz w:val="36"/>
          <w:szCs w:val="36"/>
        </w:rPr>
        <w:t>.</w:t>
      </w:r>
      <w:proofErr w:type="gramEnd"/>
      <w:r w:rsidRPr="009776B8">
        <w:rPr>
          <w:rFonts w:cs="Tahoma"/>
          <w:color w:val="auto"/>
          <w:sz w:val="36"/>
          <w:szCs w:val="36"/>
        </w:rPr>
        <w:br/>
        <w:t>Business Conference Center, MetroTech Auditorium – Springlake Campus</w:t>
      </w:r>
    </w:p>
    <w:p w:rsidR="00F31BBC" w:rsidRPr="009776B8" w:rsidRDefault="00F31BBC" w:rsidP="005E0A8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9776B8">
        <w:rPr>
          <w:rFonts w:ascii="Tahoma" w:hAnsi="Tahoma" w:cs="Tahoma"/>
          <w:sz w:val="36"/>
          <w:szCs w:val="36"/>
        </w:rPr>
        <w:t>1900 Springlake Drive, Oklahoma City, OK 73111</w:t>
      </w:r>
    </w:p>
    <w:p w:rsidR="00266271" w:rsidRPr="00266271" w:rsidRDefault="00266271" w:rsidP="005E0A8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ouble"/>
        </w:rPr>
      </w:pPr>
      <w:r w:rsidRPr="00266271">
        <w:rPr>
          <w:rFonts w:ascii="Arial Black" w:hAnsi="Arial Black"/>
          <w:b/>
          <w:sz w:val="36"/>
          <w:szCs w:val="36"/>
          <w:u w:val="double"/>
        </w:rPr>
        <w:t>_________________________________</w:t>
      </w:r>
    </w:p>
    <w:p w:rsidR="00F31BBC" w:rsidRDefault="00F31BBC" w:rsidP="00F31BBC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F31BBC">
        <w:rPr>
          <w:rFonts w:ascii="Arial Black" w:hAnsi="Arial Black"/>
          <w:sz w:val="44"/>
          <w:szCs w:val="44"/>
        </w:rPr>
        <w:t>Agenda</w:t>
      </w:r>
    </w:p>
    <w:tbl>
      <w:tblPr>
        <w:tblW w:w="9360" w:type="dxa"/>
        <w:tblInd w:w="198" w:type="dxa"/>
        <w:tblLook w:val="01E0" w:firstRow="1" w:lastRow="1" w:firstColumn="1" w:lastColumn="1" w:noHBand="0" w:noVBand="0"/>
      </w:tblPr>
      <w:tblGrid>
        <w:gridCol w:w="5220"/>
        <w:gridCol w:w="4140"/>
      </w:tblGrid>
      <w:tr w:rsidR="00F31BBC" w:rsidRPr="004622A6" w:rsidTr="009472E3">
        <w:trPr>
          <w:trHeight w:val="639"/>
        </w:trPr>
        <w:tc>
          <w:tcPr>
            <w:tcW w:w="5220" w:type="dxa"/>
          </w:tcPr>
          <w:p w:rsidR="00F31BBC" w:rsidRPr="00266271" w:rsidRDefault="00F31BBC" w:rsidP="00E9521D">
            <w:pPr>
              <w:pStyle w:val="BodyText"/>
              <w:ind w:lef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266271">
              <w:rPr>
                <w:b/>
                <w:i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140" w:type="dxa"/>
          </w:tcPr>
          <w:p w:rsidR="00F31BBC" w:rsidRPr="00266271" w:rsidRDefault="00F31BBC" w:rsidP="00E9521D">
            <w:pPr>
              <w:pStyle w:val="BodyText"/>
              <w:ind w:lef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266271">
              <w:rPr>
                <w:b/>
                <w:i/>
                <w:sz w:val="24"/>
                <w:szCs w:val="24"/>
                <w:u w:val="single"/>
              </w:rPr>
              <w:t>Presenter</w:t>
            </w:r>
          </w:p>
        </w:tc>
      </w:tr>
      <w:tr w:rsidR="00F31BBC" w:rsidRPr="00C33C03" w:rsidTr="009472E3">
        <w:trPr>
          <w:trHeight w:val="5868"/>
        </w:trPr>
        <w:tc>
          <w:tcPr>
            <w:tcW w:w="5220" w:type="dxa"/>
          </w:tcPr>
          <w:p w:rsidR="00FF3C41" w:rsidRDefault="00FF3C41" w:rsidP="00B26065">
            <w:pPr>
              <w:pStyle w:val="BodyText"/>
              <w:spacing w:before="0" w:after="0"/>
              <w:ind w:left="432"/>
              <w:jc w:val="left"/>
              <w:rPr>
                <w:b/>
                <w:i/>
                <w:sz w:val="22"/>
                <w:szCs w:val="22"/>
              </w:rPr>
            </w:pPr>
          </w:p>
          <w:p w:rsidR="00F31BBC" w:rsidRPr="00C33C03" w:rsidRDefault="00F31BBC" w:rsidP="00E9521D">
            <w:pPr>
              <w:pStyle w:val="BodyText"/>
              <w:spacing w:before="0" w:after="0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C33C03">
              <w:rPr>
                <w:b/>
                <w:i/>
                <w:sz w:val="22"/>
                <w:szCs w:val="22"/>
              </w:rPr>
              <w:t xml:space="preserve">1:30 to </w:t>
            </w:r>
            <w:r w:rsidR="00C036DD">
              <w:rPr>
                <w:b/>
                <w:i/>
                <w:sz w:val="22"/>
                <w:szCs w:val="22"/>
              </w:rPr>
              <w:t>2</w:t>
            </w:r>
            <w:r w:rsidRPr="00C33C03">
              <w:rPr>
                <w:b/>
                <w:i/>
                <w:sz w:val="22"/>
                <w:szCs w:val="22"/>
              </w:rPr>
              <w:t>:</w:t>
            </w:r>
            <w:r w:rsidR="00C036DD">
              <w:rPr>
                <w:b/>
                <w:i/>
                <w:sz w:val="22"/>
                <w:szCs w:val="22"/>
              </w:rPr>
              <w:t>3</w:t>
            </w:r>
            <w:r w:rsidRPr="00C33C03">
              <w:rPr>
                <w:b/>
                <w:i/>
                <w:sz w:val="22"/>
                <w:szCs w:val="22"/>
              </w:rPr>
              <w:t>0 p.m.</w:t>
            </w:r>
          </w:p>
          <w:p w:rsidR="00F31BBC" w:rsidRDefault="00F31BBC" w:rsidP="00B26065">
            <w:pPr>
              <w:pStyle w:val="BodyText"/>
              <w:spacing w:before="0" w:after="0"/>
              <w:ind w:left="432"/>
              <w:jc w:val="left"/>
              <w:rPr>
                <w:sz w:val="22"/>
                <w:szCs w:val="22"/>
              </w:rPr>
            </w:pPr>
          </w:p>
          <w:p w:rsidR="00F31BBC" w:rsidRPr="00C33C03" w:rsidRDefault="00F31BBC" w:rsidP="00B26065">
            <w:pPr>
              <w:pStyle w:val="BodyText"/>
              <w:spacing w:before="0" w:after="0"/>
              <w:ind w:left="432"/>
              <w:jc w:val="left"/>
              <w:rPr>
                <w:sz w:val="22"/>
                <w:szCs w:val="22"/>
              </w:rPr>
            </w:pPr>
            <w:r w:rsidRPr="00C33C03">
              <w:rPr>
                <w:sz w:val="22"/>
                <w:szCs w:val="22"/>
              </w:rPr>
              <w:t>Welcome</w:t>
            </w:r>
          </w:p>
          <w:p w:rsidR="00F31BBC" w:rsidRDefault="00F31BBC" w:rsidP="00B26065">
            <w:pPr>
              <w:pStyle w:val="BodyText"/>
              <w:spacing w:before="0" w:after="0"/>
              <w:ind w:left="0"/>
              <w:jc w:val="left"/>
              <w:rPr>
                <w:sz w:val="22"/>
                <w:szCs w:val="22"/>
              </w:rPr>
            </w:pPr>
          </w:p>
          <w:p w:rsidR="001F3698" w:rsidRPr="009472E3" w:rsidRDefault="009472E3" w:rsidP="001F36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343051">
              <w:rPr>
                <w:rFonts w:ascii="Tahoma" w:hAnsi="Tahoma" w:cs="Tahoma"/>
              </w:rPr>
              <w:t>Central Purchasing</w:t>
            </w:r>
            <w:r w:rsidR="00343051">
              <w:rPr>
                <w:rFonts w:ascii="Tahoma" w:hAnsi="Tahoma" w:cs="Tahoma"/>
              </w:rPr>
              <w:br/>
              <w:t xml:space="preserve">      </w:t>
            </w:r>
            <w:r w:rsidR="00251552">
              <w:rPr>
                <w:rFonts w:ascii="Tahoma" w:hAnsi="Tahoma" w:cs="Tahoma"/>
              </w:rPr>
              <w:t xml:space="preserve">Workers Comp                                                                            </w:t>
            </w:r>
          </w:p>
          <w:p w:rsidR="009472E3" w:rsidRDefault="002E0EA4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SciQuest</w:t>
            </w:r>
            <w:proofErr w:type="spellEnd"/>
          </w:p>
          <w:p w:rsidR="00343051" w:rsidRDefault="00343051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</w:p>
          <w:p w:rsidR="002E0EA4" w:rsidRDefault="002E0EA4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</w:p>
          <w:p w:rsidR="002E0EA4" w:rsidRDefault="002E0EA4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</w:p>
          <w:p w:rsidR="001F3698" w:rsidRDefault="00F44B81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Oklahoma Public Employees Retirement</w:t>
            </w:r>
          </w:p>
          <w:p w:rsidR="001F3698" w:rsidRPr="009472E3" w:rsidRDefault="00F44B81" w:rsidP="009472E3">
            <w:pPr>
              <w:pStyle w:val="ListParagraph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Retirement Updates</w:t>
            </w:r>
          </w:p>
          <w:p w:rsidR="00F31BBC" w:rsidRDefault="00F31BBC" w:rsidP="00B26065">
            <w:pPr>
              <w:pStyle w:val="BodyText"/>
              <w:spacing w:before="0" w:after="0"/>
              <w:ind w:left="432"/>
              <w:jc w:val="left"/>
              <w:rPr>
                <w:b/>
                <w:i/>
                <w:sz w:val="22"/>
                <w:szCs w:val="22"/>
              </w:rPr>
            </w:pPr>
          </w:p>
          <w:p w:rsidR="00F31BBC" w:rsidRPr="00C33C03" w:rsidRDefault="00F31BBC" w:rsidP="00E9521D">
            <w:pPr>
              <w:pStyle w:val="BodyText"/>
              <w:spacing w:before="0" w:after="0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C33C03">
              <w:rPr>
                <w:b/>
                <w:i/>
                <w:sz w:val="22"/>
                <w:szCs w:val="22"/>
              </w:rPr>
              <w:t>2:30 to 3:00 p.m.</w:t>
            </w:r>
          </w:p>
          <w:p w:rsidR="00C036DD" w:rsidRDefault="00C036DD" w:rsidP="00B26065">
            <w:pPr>
              <w:pStyle w:val="BodyText"/>
              <w:spacing w:before="0" w:after="0"/>
              <w:ind w:left="432"/>
              <w:jc w:val="left"/>
              <w:rPr>
                <w:b/>
                <w:i/>
                <w:sz w:val="22"/>
                <w:szCs w:val="22"/>
              </w:rPr>
            </w:pPr>
          </w:p>
          <w:p w:rsidR="00251552" w:rsidRDefault="00251552" w:rsidP="00B26065">
            <w:pPr>
              <w:pStyle w:val="BodyText"/>
              <w:spacing w:before="0" w:after="0"/>
              <w:ind w:left="432"/>
              <w:jc w:val="left"/>
              <w:rPr>
                <w:b/>
                <w:i/>
                <w:sz w:val="22"/>
                <w:szCs w:val="22"/>
              </w:rPr>
            </w:pPr>
          </w:p>
          <w:p w:rsidR="00F31BBC" w:rsidRPr="00C33C03" w:rsidRDefault="00F31BBC" w:rsidP="00E9521D">
            <w:pPr>
              <w:pStyle w:val="BodyText"/>
              <w:spacing w:before="0" w:after="0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C33C03">
              <w:rPr>
                <w:b/>
                <w:i/>
                <w:sz w:val="22"/>
                <w:szCs w:val="22"/>
              </w:rPr>
              <w:t xml:space="preserve">3:00 to </w:t>
            </w:r>
            <w:r w:rsidR="009472E3">
              <w:rPr>
                <w:b/>
                <w:i/>
                <w:sz w:val="22"/>
                <w:szCs w:val="22"/>
              </w:rPr>
              <w:t>4:00</w:t>
            </w:r>
            <w:r w:rsidRPr="00C33C03">
              <w:rPr>
                <w:b/>
                <w:i/>
                <w:sz w:val="22"/>
                <w:szCs w:val="22"/>
              </w:rPr>
              <w:t xml:space="preserve"> p.m.</w:t>
            </w:r>
          </w:p>
          <w:p w:rsidR="00F31BBC" w:rsidRDefault="00F31BBC" w:rsidP="00B26065">
            <w:pPr>
              <w:pStyle w:val="BodyText"/>
              <w:spacing w:before="0" w:after="0"/>
              <w:ind w:left="432"/>
              <w:jc w:val="left"/>
              <w:rPr>
                <w:sz w:val="22"/>
                <w:szCs w:val="22"/>
              </w:rPr>
            </w:pPr>
          </w:p>
          <w:p w:rsidR="00F44B81" w:rsidRDefault="00251552" w:rsidP="00F44B81">
            <w:pPr>
              <w:pStyle w:val="ListParagraph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Concur Technologies</w:t>
            </w:r>
          </w:p>
          <w:p w:rsidR="00F44B81" w:rsidRPr="009472E3" w:rsidRDefault="00251552" w:rsidP="00F44B81">
            <w:pPr>
              <w:pStyle w:val="ListParagraph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 expense reporting tool</w:t>
            </w:r>
          </w:p>
          <w:p w:rsidR="00251552" w:rsidRDefault="00251552" w:rsidP="001F3698">
            <w:pPr>
              <w:pStyle w:val="ListParagraph"/>
              <w:ind w:hanging="360"/>
            </w:pPr>
          </w:p>
          <w:p w:rsidR="00F31BBC" w:rsidRPr="00251552" w:rsidRDefault="00F31BBC" w:rsidP="00251552"/>
        </w:tc>
        <w:tc>
          <w:tcPr>
            <w:tcW w:w="4140" w:type="dxa"/>
          </w:tcPr>
          <w:p w:rsidR="00F31BBC" w:rsidRPr="00C33C03" w:rsidRDefault="00F31BBC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F31BBC" w:rsidRDefault="00F31BBC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FF3C41" w:rsidRDefault="00FF3C41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266271" w:rsidRDefault="003D256A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OKFMA Board Member</w:t>
            </w:r>
          </w:p>
          <w:p w:rsidR="00F31BBC" w:rsidRDefault="00F31BBC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2E0EA4" w:rsidRDefault="002E0EA4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 Lidyard, Director</w:t>
            </w:r>
          </w:p>
          <w:p w:rsidR="002E0EA4" w:rsidRDefault="002E0EA4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Department</w:t>
            </w:r>
          </w:p>
          <w:p w:rsidR="002E0EA4" w:rsidRDefault="002E0EA4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EF7582" w:rsidRDefault="00343051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Thomas Vergis, SW Initiatives Manager </w:t>
            </w:r>
          </w:p>
          <w:p w:rsidR="00EF7582" w:rsidRDefault="00251552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43051">
              <w:rPr>
                <w:sz w:val="22"/>
                <w:szCs w:val="22"/>
              </w:rPr>
              <w:t>ffice of Management and Enterprise Services</w:t>
            </w:r>
          </w:p>
          <w:p w:rsidR="00F44B81" w:rsidRDefault="00F44B81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9472E3" w:rsidRDefault="00F44B81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Fox, Administrator</w:t>
            </w:r>
          </w:p>
          <w:p w:rsidR="009472E3" w:rsidRDefault="00F44B81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OPERS</w:t>
            </w:r>
          </w:p>
          <w:p w:rsidR="009472E3" w:rsidRDefault="009472E3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9472E3" w:rsidRPr="00C33C03" w:rsidRDefault="009472E3" w:rsidP="009472E3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 w:rsidRPr="00C33C03">
              <w:rPr>
                <w:sz w:val="22"/>
                <w:szCs w:val="22"/>
              </w:rPr>
              <w:t>NETWORKING BREAK</w:t>
            </w:r>
          </w:p>
          <w:p w:rsidR="009472E3" w:rsidRPr="00C33C03" w:rsidRDefault="009472E3" w:rsidP="009472E3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9472E3" w:rsidRDefault="009472E3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F31BBC" w:rsidRDefault="00F31BBC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9C7DD5" w:rsidRDefault="009C7DD5" w:rsidP="00B26065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F44B81" w:rsidRDefault="00251552" w:rsidP="00F44B81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proofErr w:type="spellStart"/>
            <w:r>
              <w:rPr>
                <w:sz w:val="22"/>
                <w:szCs w:val="22"/>
              </w:rPr>
              <w:t>Christel</w:t>
            </w:r>
            <w:proofErr w:type="spellEnd"/>
            <w:r>
              <w:rPr>
                <w:sz w:val="22"/>
                <w:szCs w:val="22"/>
              </w:rPr>
              <w:t xml:space="preserve"> Graham</w:t>
            </w:r>
          </w:p>
          <w:p w:rsidR="00F44B81" w:rsidRDefault="00251552" w:rsidP="00F44B81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Director, Concur Technologies</w:t>
            </w:r>
          </w:p>
          <w:p w:rsidR="009472E3" w:rsidRDefault="009472E3" w:rsidP="009472E3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  <w:p w:rsidR="00A401D8" w:rsidRPr="00C33C03" w:rsidRDefault="00A401D8" w:rsidP="009472E3">
            <w:pPr>
              <w:pStyle w:val="BodyText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F31BBC" w:rsidRPr="00E35089" w:rsidRDefault="00266271" w:rsidP="00E35089">
      <w:pPr>
        <w:spacing w:after="0"/>
        <w:jc w:val="center"/>
        <w:rPr>
          <w:rFonts w:ascii="Arial Black" w:hAnsi="Arial Black"/>
          <w:b/>
          <w:sz w:val="36"/>
          <w:szCs w:val="36"/>
          <w:u w:val="double"/>
        </w:rPr>
      </w:pPr>
      <w:r w:rsidRPr="00266271">
        <w:rPr>
          <w:rFonts w:ascii="Arial Black" w:hAnsi="Arial Black"/>
          <w:b/>
          <w:sz w:val="36"/>
          <w:szCs w:val="36"/>
          <w:u w:val="double"/>
        </w:rPr>
        <w:t>_________________________________</w:t>
      </w:r>
    </w:p>
    <w:sectPr w:rsidR="00F31BBC" w:rsidRPr="00E35089" w:rsidSect="0097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BC" w:rsidRDefault="00F31BBC" w:rsidP="00F31BBC">
      <w:pPr>
        <w:spacing w:after="0" w:line="240" w:lineRule="auto"/>
      </w:pPr>
      <w:r>
        <w:separator/>
      </w:r>
    </w:p>
  </w:endnote>
  <w:endnote w:type="continuationSeparator" w:id="0">
    <w:p w:rsidR="00F31BBC" w:rsidRDefault="00F31BBC" w:rsidP="00F3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E" w:rsidRDefault="00927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BC" w:rsidRPr="004622A6" w:rsidRDefault="00F31BBC" w:rsidP="00F959CB">
    <w:pPr>
      <w:pStyle w:val="Footer"/>
      <w:ind w:left="630"/>
      <w:rPr>
        <w:b/>
        <w:sz w:val="16"/>
        <w:szCs w:val="16"/>
      </w:rPr>
    </w:pPr>
    <w:r w:rsidRPr="004622A6">
      <w:rPr>
        <w:b/>
        <w:sz w:val="16"/>
        <w:szCs w:val="16"/>
      </w:rPr>
      <w:t xml:space="preserve">Seminars are provided free of charge.  </w:t>
    </w:r>
    <w:bookmarkStart w:id="0" w:name="_GoBack"/>
    <w:bookmarkEnd w:id="0"/>
  </w:p>
  <w:p w:rsidR="00F31BBC" w:rsidRDefault="00F31BBC" w:rsidP="00F31BBC">
    <w:pPr>
      <w:pStyle w:val="Footer"/>
      <w:ind w:left="630"/>
      <w:rPr>
        <w:sz w:val="16"/>
        <w:szCs w:val="16"/>
      </w:rPr>
    </w:pPr>
  </w:p>
  <w:p w:rsidR="00F31BBC" w:rsidRPr="004622A6" w:rsidRDefault="00F31BBC" w:rsidP="00F31BBC">
    <w:pPr>
      <w:pStyle w:val="Footer"/>
      <w:ind w:left="630"/>
      <w:rPr>
        <w:sz w:val="16"/>
        <w:szCs w:val="16"/>
      </w:rPr>
    </w:pPr>
    <w:r w:rsidRPr="004622A6">
      <w:rPr>
        <w:sz w:val="16"/>
        <w:szCs w:val="16"/>
      </w:rPr>
      <w:t>2.0 CPE Credits will be issued.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E" w:rsidRDefault="0092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BC" w:rsidRDefault="00F31BBC" w:rsidP="00F31BBC">
      <w:pPr>
        <w:spacing w:after="0" w:line="240" w:lineRule="auto"/>
      </w:pPr>
      <w:r>
        <w:separator/>
      </w:r>
    </w:p>
  </w:footnote>
  <w:footnote w:type="continuationSeparator" w:id="0">
    <w:p w:rsidR="00F31BBC" w:rsidRDefault="00F31BBC" w:rsidP="00F3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E" w:rsidRDefault="00927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A4" w:rsidRDefault="002E0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E" w:rsidRDefault="00927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78A"/>
    <w:multiLevelType w:val="hybridMultilevel"/>
    <w:tmpl w:val="9D7AB828"/>
    <w:lvl w:ilvl="0" w:tplc="61A45AD8">
      <w:numFmt w:val="bullet"/>
      <w:lvlText w:val="﷐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C"/>
    <w:rsid w:val="000209BD"/>
    <w:rsid w:val="00084C3F"/>
    <w:rsid w:val="000A54C2"/>
    <w:rsid w:val="00130DEB"/>
    <w:rsid w:val="001D4ECC"/>
    <w:rsid w:val="001F3698"/>
    <w:rsid w:val="00211E2E"/>
    <w:rsid w:val="00237969"/>
    <w:rsid w:val="00251552"/>
    <w:rsid w:val="00266271"/>
    <w:rsid w:val="002B0D7A"/>
    <w:rsid w:val="002E0EA4"/>
    <w:rsid w:val="00313C39"/>
    <w:rsid w:val="00343051"/>
    <w:rsid w:val="003D256A"/>
    <w:rsid w:val="004608B1"/>
    <w:rsid w:val="005D662B"/>
    <w:rsid w:val="005E0A84"/>
    <w:rsid w:val="006A372F"/>
    <w:rsid w:val="00712642"/>
    <w:rsid w:val="007D005F"/>
    <w:rsid w:val="007F2FCE"/>
    <w:rsid w:val="00831BC0"/>
    <w:rsid w:val="008B2B6E"/>
    <w:rsid w:val="00927A5E"/>
    <w:rsid w:val="009472E3"/>
    <w:rsid w:val="009776B8"/>
    <w:rsid w:val="009A018D"/>
    <w:rsid w:val="009C7DD5"/>
    <w:rsid w:val="00A401D8"/>
    <w:rsid w:val="00AD5B85"/>
    <w:rsid w:val="00B67031"/>
    <w:rsid w:val="00C036DD"/>
    <w:rsid w:val="00C45D2F"/>
    <w:rsid w:val="00C8104E"/>
    <w:rsid w:val="00C81959"/>
    <w:rsid w:val="00C966AE"/>
    <w:rsid w:val="00CC6DFC"/>
    <w:rsid w:val="00CD3CE1"/>
    <w:rsid w:val="00CD4BF2"/>
    <w:rsid w:val="00D912FB"/>
    <w:rsid w:val="00E35089"/>
    <w:rsid w:val="00E82D64"/>
    <w:rsid w:val="00E9521D"/>
    <w:rsid w:val="00EF7582"/>
    <w:rsid w:val="00F31BBC"/>
    <w:rsid w:val="00F44B81"/>
    <w:rsid w:val="00F8133C"/>
    <w:rsid w:val="00F87352"/>
    <w:rsid w:val="00F959CB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Date">
    <w:name w:val="Event Date"/>
    <w:basedOn w:val="Normal"/>
    <w:rsid w:val="00F31BBC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imes New Roman"/>
      <w:color w:val="78916E"/>
      <w:sz w:val="48"/>
      <w:szCs w:val="20"/>
    </w:rPr>
  </w:style>
  <w:style w:type="paragraph" w:styleId="BodyText">
    <w:name w:val="Body Text"/>
    <w:basedOn w:val="Normal"/>
    <w:link w:val="BodyTextChar"/>
    <w:rsid w:val="00F31BBC"/>
    <w:pPr>
      <w:spacing w:before="120" w:after="120" w:line="240" w:lineRule="auto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31BBC"/>
    <w:rPr>
      <w:rFonts w:ascii="Tahoma" w:eastAsia="Times New Roman" w:hAnsi="Tahoma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BC"/>
  </w:style>
  <w:style w:type="paragraph" w:styleId="Footer">
    <w:name w:val="footer"/>
    <w:basedOn w:val="Normal"/>
    <w:link w:val="FooterChar"/>
    <w:unhideWhenUsed/>
    <w:rsid w:val="00F3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BC"/>
  </w:style>
  <w:style w:type="paragraph" w:styleId="BalloonText">
    <w:name w:val="Balloon Text"/>
    <w:basedOn w:val="Normal"/>
    <w:link w:val="BalloonTextChar"/>
    <w:uiPriority w:val="99"/>
    <w:semiHidden/>
    <w:unhideWhenUsed/>
    <w:rsid w:val="00F3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C"/>
    <w:rPr>
      <w:rFonts w:ascii="Tahoma" w:hAnsi="Tahoma" w:cs="Tahoma"/>
      <w:sz w:val="16"/>
      <w:szCs w:val="16"/>
    </w:rPr>
  </w:style>
  <w:style w:type="character" w:styleId="Hyperlink">
    <w:name w:val="Hyperlink"/>
    <w:rsid w:val="00F31B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C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2E3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Date">
    <w:name w:val="Event Date"/>
    <w:basedOn w:val="Normal"/>
    <w:rsid w:val="00F31BBC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imes New Roman"/>
      <w:color w:val="78916E"/>
      <w:sz w:val="48"/>
      <w:szCs w:val="20"/>
    </w:rPr>
  </w:style>
  <w:style w:type="paragraph" w:styleId="BodyText">
    <w:name w:val="Body Text"/>
    <w:basedOn w:val="Normal"/>
    <w:link w:val="BodyTextChar"/>
    <w:rsid w:val="00F31BBC"/>
    <w:pPr>
      <w:spacing w:before="120" w:after="120" w:line="240" w:lineRule="auto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31BBC"/>
    <w:rPr>
      <w:rFonts w:ascii="Tahoma" w:eastAsia="Times New Roman" w:hAnsi="Tahoma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BC"/>
  </w:style>
  <w:style w:type="paragraph" w:styleId="Footer">
    <w:name w:val="footer"/>
    <w:basedOn w:val="Normal"/>
    <w:link w:val="FooterChar"/>
    <w:unhideWhenUsed/>
    <w:rsid w:val="00F3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BC"/>
  </w:style>
  <w:style w:type="paragraph" w:styleId="BalloonText">
    <w:name w:val="Balloon Text"/>
    <w:basedOn w:val="Normal"/>
    <w:link w:val="BalloonTextChar"/>
    <w:uiPriority w:val="99"/>
    <w:semiHidden/>
    <w:unhideWhenUsed/>
    <w:rsid w:val="00F3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C"/>
    <w:rPr>
      <w:rFonts w:ascii="Tahoma" w:hAnsi="Tahoma" w:cs="Tahoma"/>
      <w:sz w:val="16"/>
      <w:szCs w:val="16"/>
    </w:rPr>
  </w:style>
  <w:style w:type="character" w:styleId="Hyperlink">
    <w:name w:val="Hyperlink"/>
    <w:rsid w:val="00F31B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C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2E3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531A-E13B-4A38-B0A5-591545E6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Stephanie Langs</cp:lastModifiedBy>
  <cp:revision>3</cp:revision>
  <cp:lastPrinted>2014-11-10T19:33:00Z</cp:lastPrinted>
  <dcterms:created xsi:type="dcterms:W3CDTF">2015-03-11T18:50:00Z</dcterms:created>
  <dcterms:modified xsi:type="dcterms:W3CDTF">2015-03-11T18:53:00Z</dcterms:modified>
</cp:coreProperties>
</file>