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4C" w:rsidRDefault="009A5B32" w:rsidP="009A5B32">
      <w:pPr>
        <w:jc w:val="center"/>
      </w:pPr>
      <w:r>
        <w:rPr>
          <w:noProof/>
        </w:rPr>
        <w:drawing>
          <wp:inline distT="0" distB="0" distL="0" distR="0">
            <wp:extent cx="1097643" cy="1038810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Link_Logo_Brand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24" cy="105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32" w:rsidRPr="00D410AD" w:rsidRDefault="009A5B32" w:rsidP="009A5B32">
      <w:pPr>
        <w:spacing w:after="0"/>
        <w:jc w:val="center"/>
        <w:rPr>
          <w:rFonts w:ascii="Aller" w:hAnsi="Aller"/>
          <w:b/>
          <w:sz w:val="24"/>
          <w:szCs w:val="24"/>
        </w:rPr>
      </w:pPr>
      <w:r w:rsidRPr="00D410AD">
        <w:rPr>
          <w:rFonts w:ascii="Aller" w:hAnsi="Aller"/>
          <w:b/>
          <w:sz w:val="24"/>
          <w:szCs w:val="24"/>
        </w:rPr>
        <w:t>Summer Hours</w:t>
      </w:r>
    </w:p>
    <w:p w:rsidR="009A5B32" w:rsidRPr="00D410AD" w:rsidRDefault="00D410AD" w:rsidP="009A5B32">
      <w:pPr>
        <w:spacing w:after="0"/>
        <w:jc w:val="center"/>
        <w:rPr>
          <w:rFonts w:ascii="Aller" w:hAnsi="Aller"/>
          <w:b/>
          <w:sz w:val="24"/>
          <w:szCs w:val="24"/>
        </w:rPr>
      </w:pPr>
      <w:r w:rsidRPr="00D410AD">
        <w:rPr>
          <w:rFonts w:ascii="Aller" w:hAnsi="Aller"/>
          <w:b/>
          <w:sz w:val="24"/>
          <w:szCs w:val="24"/>
        </w:rPr>
        <w:t>Starts May 4</w:t>
      </w:r>
      <w:r w:rsidRPr="00D410AD">
        <w:rPr>
          <w:rFonts w:ascii="Aller" w:hAnsi="Aller"/>
          <w:b/>
          <w:sz w:val="24"/>
          <w:szCs w:val="24"/>
          <w:vertAlign w:val="superscript"/>
        </w:rPr>
        <w:t>th</w:t>
      </w:r>
      <w:r w:rsidRPr="00D410AD">
        <w:rPr>
          <w:rFonts w:ascii="Aller" w:hAnsi="Aller"/>
          <w:b/>
          <w:sz w:val="24"/>
          <w:szCs w:val="24"/>
        </w:rPr>
        <w:t>,</w:t>
      </w:r>
      <w:r w:rsidR="009A5B32" w:rsidRPr="00D410AD">
        <w:rPr>
          <w:rFonts w:ascii="Aller" w:hAnsi="Aller"/>
          <w:b/>
          <w:sz w:val="24"/>
          <w:szCs w:val="24"/>
        </w:rPr>
        <w:t xml:space="preserve"> 2015</w:t>
      </w:r>
    </w:p>
    <w:p w:rsidR="009A5B32" w:rsidRDefault="009A5B32" w:rsidP="00D410AD">
      <w:pPr>
        <w:spacing w:after="0"/>
        <w:rPr>
          <w:rFonts w:ascii="Aller" w:hAnsi="All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493"/>
        <w:gridCol w:w="1509"/>
        <w:gridCol w:w="1974"/>
        <w:gridCol w:w="1549"/>
        <w:gridCol w:w="1466"/>
      </w:tblGrid>
      <w:tr w:rsidR="003C7710" w:rsidTr="003C7710"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Drop-in</w:t>
            </w:r>
            <w:r w:rsidR="00D410AD">
              <w:rPr>
                <w:rFonts w:ascii="Aller" w:hAnsi="Aller"/>
                <w:b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Mondays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Tuesdays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Wednesdays*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Thursdays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b/>
                <w:sz w:val="28"/>
                <w:szCs w:val="28"/>
              </w:rPr>
            </w:pPr>
            <w:r w:rsidRPr="00A84F52">
              <w:rPr>
                <w:rFonts w:ascii="Aller" w:hAnsi="Aller"/>
                <w:b/>
                <w:sz w:val="28"/>
                <w:szCs w:val="28"/>
              </w:rPr>
              <w:t>Fridays*</w:t>
            </w:r>
          </w:p>
        </w:tc>
      </w:tr>
      <w:tr w:rsidR="003C7710" w:rsidTr="003C7710"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AM (18-23 year olds)</w:t>
            </w:r>
          </w:p>
        </w:tc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9am-1pm</w:t>
            </w:r>
          </w:p>
        </w:tc>
        <w:tc>
          <w:tcPr>
            <w:tcW w:w="1558" w:type="dxa"/>
          </w:tcPr>
          <w:p w:rsidR="003C7710" w:rsidRPr="00A84F52" w:rsidRDefault="00D410AD" w:rsidP="009A5B32">
            <w:pPr>
              <w:rPr>
                <w:rFonts w:ascii="Aller" w:hAnsi="Aller"/>
                <w:sz w:val="28"/>
                <w:szCs w:val="28"/>
              </w:rPr>
            </w:pPr>
            <w:r>
              <w:rPr>
                <w:rFonts w:ascii="Aller" w:hAnsi="Aller"/>
                <w:sz w:val="28"/>
                <w:szCs w:val="28"/>
              </w:rPr>
              <w:t>9am-1</w:t>
            </w:r>
            <w:r w:rsidR="003C7710" w:rsidRPr="00A84F52">
              <w:rPr>
                <w:rFonts w:ascii="Aller" w:hAnsi="Aller"/>
                <w:sz w:val="28"/>
                <w:szCs w:val="28"/>
              </w:rPr>
              <w:t>pm</w:t>
            </w:r>
          </w:p>
        </w:tc>
        <w:tc>
          <w:tcPr>
            <w:tcW w:w="1558" w:type="dxa"/>
          </w:tcPr>
          <w:p w:rsidR="003C7710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9am-12:30</w:t>
            </w:r>
            <w:r w:rsidR="00073E0C">
              <w:rPr>
                <w:rFonts w:ascii="Aller" w:hAnsi="Aller"/>
                <w:sz w:val="28"/>
                <w:szCs w:val="28"/>
              </w:rPr>
              <w:t>pm</w:t>
            </w:r>
          </w:p>
          <w:p w:rsidR="00073E0C" w:rsidRPr="00073E0C" w:rsidRDefault="00073E0C" w:rsidP="009A5B32">
            <w:pPr>
              <w:rPr>
                <w:rFonts w:ascii="Aller" w:hAnsi="Aller"/>
                <w:sz w:val="16"/>
                <w:szCs w:val="16"/>
              </w:rPr>
            </w:pPr>
          </w:p>
        </w:tc>
        <w:tc>
          <w:tcPr>
            <w:tcW w:w="1558" w:type="dxa"/>
          </w:tcPr>
          <w:p w:rsidR="003C7710" w:rsidRPr="00A84F52" w:rsidRDefault="00D410AD" w:rsidP="009A5B32">
            <w:pPr>
              <w:rPr>
                <w:rFonts w:ascii="Aller" w:hAnsi="Aller"/>
                <w:sz w:val="28"/>
                <w:szCs w:val="28"/>
              </w:rPr>
            </w:pPr>
            <w:r>
              <w:rPr>
                <w:rFonts w:ascii="Aller" w:hAnsi="Aller"/>
                <w:sz w:val="28"/>
                <w:szCs w:val="28"/>
              </w:rPr>
              <w:t>9am-1</w:t>
            </w:r>
            <w:r w:rsidR="003C7710" w:rsidRPr="00A84F52">
              <w:rPr>
                <w:rFonts w:ascii="Aller" w:hAnsi="Aller"/>
                <w:sz w:val="28"/>
                <w:szCs w:val="28"/>
              </w:rPr>
              <w:t>pm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9am-6pm</w:t>
            </w:r>
          </w:p>
        </w:tc>
      </w:tr>
      <w:tr w:rsidR="003C7710" w:rsidTr="003C7710"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PM (16-20 year olds)</w:t>
            </w:r>
          </w:p>
        </w:tc>
        <w:tc>
          <w:tcPr>
            <w:tcW w:w="1559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3pm-8pm</w:t>
            </w:r>
          </w:p>
        </w:tc>
        <w:tc>
          <w:tcPr>
            <w:tcW w:w="1558" w:type="dxa"/>
          </w:tcPr>
          <w:p w:rsidR="003C7710" w:rsidRPr="00A84F52" w:rsidRDefault="00D410AD" w:rsidP="009A5B32">
            <w:pPr>
              <w:rPr>
                <w:rFonts w:ascii="Aller" w:hAnsi="Aller"/>
                <w:sz w:val="28"/>
                <w:szCs w:val="28"/>
              </w:rPr>
            </w:pPr>
            <w:r>
              <w:rPr>
                <w:rFonts w:ascii="Aller" w:hAnsi="Aller"/>
                <w:sz w:val="28"/>
                <w:szCs w:val="28"/>
              </w:rPr>
              <w:t>3pm-8</w:t>
            </w:r>
            <w:r w:rsidR="003C7710" w:rsidRPr="00A84F52">
              <w:rPr>
                <w:rFonts w:ascii="Aller" w:hAnsi="Aller"/>
                <w:sz w:val="28"/>
                <w:szCs w:val="28"/>
              </w:rPr>
              <w:t>pm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3pm-8pm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3pm-8pm</w:t>
            </w:r>
          </w:p>
        </w:tc>
        <w:tc>
          <w:tcPr>
            <w:tcW w:w="1558" w:type="dxa"/>
          </w:tcPr>
          <w:p w:rsidR="003C7710" w:rsidRPr="00A84F52" w:rsidRDefault="003C7710" w:rsidP="009A5B32">
            <w:pPr>
              <w:rPr>
                <w:rFonts w:ascii="Aller" w:hAnsi="Aller"/>
                <w:sz w:val="28"/>
                <w:szCs w:val="28"/>
              </w:rPr>
            </w:pPr>
            <w:r w:rsidRPr="00A84F52">
              <w:rPr>
                <w:rFonts w:ascii="Aller" w:hAnsi="Aller"/>
                <w:sz w:val="28"/>
                <w:szCs w:val="28"/>
              </w:rPr>
              <w:t>9am-6pm</w:t>
            </w:r>
          </w:p>
        </w:tc>
      </w:tr>
    </w:tbl>
    <w:p w:rsidR="00D410AD" w:rsidRDefault="00D410AD" w:rsidP="00D410AD">
      <w:pPr>
        <w:spacing w:after="0"/>
        <w:ind w:left="720"/>
        <w:rPr>
          <w:rFonts w:ascii="Aller" w:hAnsi="Aller"/>
          <w:sz w:val="24"/>
          <w:szCs w:val="24"/>
        </w:rPr>
      </w:pPr>
    </w:p>
    <w:p w:rsidR="00D410AD" w:rsidRDefault="00D410AD" w:rsidP="00D410AD">
      <w:pPr>
        <w:spacing w:after="0"/>
        <w:ind w:left="720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 xml:space="preserve">*During Drop-in hours, youth have access to basic needs, onsite Youth Opportunity Center partner services, </w:t>
      </w:r>
      <w:proofErr w:type="gramStart"/>
      <w:r>
        <w:rPr>
          <w:rFonts w:ascii="Aller" w:hAnsi="Aller"/>
          <w:sz w:val="24"/>
          <w:szCs w:val="24"/>
        </w:rPr>
        <w:t>case</w:t>
      </w:r>
      <w:proofErr w:type="gramEnd"/>
      <w:r>
        <w:rPr>
          <w:rFonts w:ascii="Aller" w:hAnsi="Aller"/>
          <w:sz w:val="24"/>
          <w:szCs w:val="24"/>
        </w:rPr>
        <w:t xml:space="preserve"> management and transportation assistance. A full list of our services can be found </w:t>
      </w:r>
      <w:proofErr w:type="gramStart"/>
      <w:r>
        <w:rPr>
          <w:rFonts w:ascii="Aller" w:hAnsi="Aller"/>
          <w:sz w:val="24"/>
          <w:szCs w:val="24"/>
        </w:rPr>
        <w:t xml:space="preserve">at  </w:t>
      </w:r>
      <w:proofErr w:type="gramEnd"/>
      <w:hyperlink r:id="rId6" w:history="1">
        <w:r w:rsidRPr="00EA10D7">
          <w:rPr>
            <w:rStyle w:val="Hyperlink"/>
            <w:rFonts w:ascii="Aller" w:hAnsi="Aller"/>
            <w:sz w:val="24"/>
            <w:szCs w:val="24"/>
          </w:rPr>
          <w:t>www.youthlinkmn.org</w:t>
        </w:r>
      </w:hyperlink>
    </w:p>
    <w:p w:rsidR="00D410AD" w:rsidRPr="00185B99" w:rsidRDefault="00D410AD" w:rsidP="00D410AD">
      <w:pPr>
        <w:spacing w:after="0"/>
        <w:rPr>
          <w:rFonts w:ascii="Aller" w:hAnsi="Aller"/>
          <w:sz w:val="24"/>
          <w:szCs w:val="24"/>
        </w:rPr>
      </w:pPr>
    </w:p>
    <w:p w:rsidR="003C7710" w:rsidRPr="00185B99" w:rsidRDefault="003C7710" w:rsidP="003C7710">
      <w:pPr>
        <w:spacing w:after="0"/>
        <w:ind w:left="720"/>
        <w:rPr>
          <w:rFonts w:ascii="Aller" w:hAnsi="Aller"/>
          <w:sz w:val="24"/>
          <w:szCs w:val="24"/>
        </w:rPr>
      </w:pPr>
      <w:r w:rsidRPr="00185B99">
        <w:rPr>
          <w:rFonts w:ascii="Aller" w:hAnsi="Aller"/>
          <w:sz w:val="24"/>
          <w:szCs w:val="24"/>
        </w:rPr>
        <w:t xml:space="preserve">* Hennepin County Eligibility Supports available 10am-6pm. Call </w:t>
      </w:r>
      <w:r w:rsidR="0050185C" w:rsidRPr="00185B99">
        <w:rPr>
          <w:rFonts w:ascii="Aller" w:hAnsi="Aller"/>
          <w:sz w:val="24"/>
          <w:szCs w:val="24"/>
        </w:rPr>
        <w:t>612.</w:t>
      </w:r>
      <w:r w:rsidRPr="00185B99">
        <w:rPr>
          <w:rFonts w:ascii="Aller" w:hAnsi="Aller"/>
          <w:sz w:val="24"/>
          <w:szCs w:val="24"/>
        </w:rPr>
        <w:t>252.1200 to make an appointment.</w:t>
      </w:r>
    </w:p>
    <w:p w:rsidR="003C7710" w:rsidRPr="00185B99" w:rsidRDefault="003C7710" w:rsidP="003C7710">
      <w:pPr>
        <w:spacing w:after="0"/>
        <w:ind w:left="720"/>
        <w:rPr>
          <w:rFonts w:ascii="Aller" w:hAnsi="Aller"/>
          <w:sz w:val="24"/>
          <w:szCs w:val="24"/>
        </w:rPr>
      </w:pPr>
    </w:p>
    <w:p w:rsidR="003C7710" w:rsidRPr="00185B99" w:rsidRDefault="003C7710" w:rsidP="003C7710">
      <w:pPr>
        <w:spacing w:after="0"/>
        <w:ind w:left="720"/>
        <w:rPr>
          <w:rFonts w:ascii="Aller" w:hAnsi="Aller"/>
          <w:sz w:val="24"/>
          <w:szCs w:val="24"/>
        </w:rPr>
      </w:pPr>
      <w:r w:rsidRPr="00185B99">
        <w:rPr>
          <w:rFonts w:ascii="Aller" w:hAnsi="Aller"/>
          <w:sz w:val="24"/>
          <w:szCs w:val="24"/>
        </w:rPr>
        <w:t>*Fridays the YouthLink building will be open 9am-6pm for 16-23 year olds.</w:t>
      </w:r>
    </w:p>
    <w:p w:rsidR="00185B99" w:rsidRPr="00185B99" w:rsidRDefault="00185B99" w:rsidP="00D410AD">
      <w:pPr>
        <w:spacing w:after="0"/>
        <w:rPr>
          <w:rFonts w:ascii="Aller" w:hAnsi="Aller"/>
          <w:sz w:val="24"/>
          <w:szCs w:val="24"/>
        </w:rPr>
      </w:pPr>
    </w:p>
    <w:p w:rsidR="003C7710" w:rsidRDefault="00185B99" w:rsidP="003C7710">
      <w:pPr>
        <w:spacing w:after="0"/>
        <w:ind w:left="720"/>
        <w:rPr>
          <w:rFonts w:ascii="Aller" w:hAnsi="Aller"/>
        </w:rPr>
      </w:pPr>
      <w:r>
        <w:rPr>
          <w:rFonts w:ascii="Aller" w:hAnsi="Aller"/>
          <w:noProof/>
        </w:rPr>
        <w:drawing>
          <wp:anchor distT="0" distB="0" distL="114300" distR="114300" simplePos="0" relativeHeight="251658240" behindDoc="1" locked="0" layoutInCell="1" allowOverlap="1" wp14:anchorId="1CD9AE47" wp14:editId="65FFA44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850130" cy="2514600"/>
            <wp:effectExtent l="0" t="0" r="7620" b="0"/>
            <wp:wrapTight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10">
        <w:rPr>
          <w:rFonts w:ascii="Aller" w:hAnsi="Aller"/>
        </w:rPr>
        <w:t xml:space="preserve"> </w:t>
      </w: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Default="0050185C" w:rsidP="003C7710">
      <w:pPr>
        <w:spacing w:after="0"/>
        <w:ind w:left="720"/>
        <w:rPr>
          <w:rFonts w:ascii="Aller" w:hAnsi="Aller"/>
        </w:rPr>
      </w:pPr>
    </w:p>
    <w:p w:rsidR="0050185C" w:rsidRPr="0050185C" w:rsidRDefault="00185B99" w:rsidP="00185B99">
      <w:pPr>
        <w:spacing w:after="0"/>
        <w:ind w:left="720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 xml:space="preserve">      </w:t>
      </w:r>
      <w:r w:rsidR="0050185C" w:rsidRPr="0050185C">
        <w:rPr>
          <w:rFonts w:ascii="Aller" w:hAnsi="Aller"/>
          <w:b/>
          <w:sz w:val="24"/>
          <w:szCs w:val="24"/>
        </w:rPr>
        <w:t>YouthLink is located at 41 N. 12</w:t>
      </w:r>
      <w:r w:rsidR="0050185C" w:rsidRPr="0050185C">
        <w:rPr>
          <w:rFonts w:ascii="Aller" w:hAnsi="Aller"/>
          <w:b/>
          <w:sz w:val="24"/>
          <w:szCs w:val="24"/>
          <w:vertAlign w:val="superscript"/>
        </w:rPr>
        <w:t>th</w:t>
      </w:r>
      <w:r w:rsidR="0050185C" w:rsidRPr="0050185C">
        <w:rPr>
          <w:rFonts w:ascii="Aller" w:hAnsi="Aller"/>
          <w:b/>
          <w:sz w:val="24"/>
          <w:szCs w:val="24"/>
        </w:rPr>
        <w:t xml:space="preserve"> Street in downtown Minneapolis</w:t>
      </w:r>
    </w:p>
    <w:sectPr w:rsidR="0050185C" w:rsidRPr="0050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482"/>
    <w:multiLevelType w:val="hybridMultilevel"/>
    <w:tmpl w:val="79785AD2"/>
    <w:lvl w:ilvl="0" w:tplc="05608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D04"/>
    <w:multiLevelType w:val="hybridMultilevel"/>
    <w:tmpl w:val="E95AAF76"/>
    <w:lvl w:ilvl="0" w:tplc="EC5C4E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32"/>
    <w:rsid w:val="00073E0C"/>
    <w:rsid w:val="0009074C"/>
    <w:rsid w:val="00185B99"/>
    <w:rsid w:val="003C7710"/>
    <w:rsid w:val="0050185C"/>
    <w:rsid w:val="009A5B32"/>
    <w:rsid w:val="00A84F52"/>
    <w:rsid w:val="00B0221D"/>
    <w:rsid w:val="00D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3450-0645-48A9-AF78-EB98D2C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hlinkm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Thomas</dc:creator>
  <cp:keywords/>
  <dc:description/>
  <cp:lastModifiedBy>Marney Thomas</cp:lastModifiedBy>
  <cp:revision>2</cp:revision>
  <dcterms:created xsi:type="dcterms:W3CDTF">2015-04-28T14:02:00Z</dcterms:created>
  <dcterms:modified xsi:type="dcterms:W3CDTF">2015-04-28T14:02:00Z</dcterms:modified>
</cp:coreProperties>
</file>